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843473" w:rsidRDefault="005F378D">
      <w:pPr>
        <w:pStyle w:val="ZA"/>
        <w:framePr w:wrap="notBeside"/>
      </w:pPr>
      <w:bookmarkStart w:id="0" w:name="page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702DE6">
        <w:t>1</w:t>
      </w:r>
      <w:r w:rsidR="00E8629F" w:rsidRPr="00414670">
        <w:t>.</w:t>
      </w:r>
      <w:r w:rsidR="008907EB">
        <w:t>2</w:t>
      </w:r>
      <w:r w:rsidR="00E8629F" w:rsidRPr="00414670">
        <w:t>.</w:t>
      </w:r>
      <w:r w:rsidR="000A42BD">
        <w:t>0</w:t>
      </w:r>
      <w:r w:rsidR="00E8629F" w:rsidRPr="00414670">
        <w:t xml:space="preserve"> </w:t>
      </w:r>
      <w:r w:rsidR="00E8629F" w:rsidRPr="00414670">
        <w:rPr>
          <w:sz w:val="32"/>
        </w:rPr>
        <w:t>(</w:t>
      </w:r>
      <w:r w:rsidR="00DD4DDE" w:rsidRPr="00414670">
        <w:rPr>
          <w:sz w:val="32"/>
        </w:rPr>
        <w:t>2015</w:t>
      </w:r>
      <w:r w:rsidR="00E8629F" w:rsidRPr="00414670">
        <w:rPr>
          <w:sz w:val="32"/>
        </w:rPr>
        <w:t>-</w:t>
      </w:r>
      <w:r w:rsidR="002E49C3">
        <w:rPr>
          <w:sz w:val="32"/>
        </w:rPr>
        <w:t>11</w:t>
      </w:r>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BA0DBF" w:rsidP="00983910">
      <w:pPr>
        <w:pStyle w:val="ZU"/>
        <w:framePr w:h="4929" w:hRule="exact" w:wrap="notBeside"/>
        <w:tabs>
          <w:tab w:val="right" w:pos="10206"/>
        </w:tabs>
        <w:jc w:val="left"/>
      </w:pPr>
      <w:r w:rsidRPr="0095398B">
        <w:rPr>
          <w:lang w:eastAsia="en-GB"/>
        </w:rPr>
        <w:drawing>
          <wp:inline distT="0" distB="0" distL="0" distR="0" wp14:anchorId="6B38B52D" wp14:editId="798B6612">
            <wp:extent cx="1193165" cy="1061720"/>
            <wp:effectExtent l="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3165" cy="1061720"/>
                    </a:xfrm>
                    <a:prstGeom prst="rect">
                      <a:avLst/>
                    </a:prstGeom>
                    <a:noFill/>
                    <a:ln>
                      <a:noFill/>
                    </a:ln>
                  </pic:spPr>
                </pic:pic>
              </a:graphicData>
            </a:graphic>
          </wp:inline>
        </w:drawing>
      </w:r>
      <w:r w:rsidR="00983910" w:rsidRPr="0095398B">
        <w:rPr>
          <w:color w:val="0000FF"/>
        </w:rPr>
        <w:tab/>
      </w:r>
      <w:r w:rsidRPr="0095398B">
        <w:rPr>
          <w:lang w:eastAsia="en-GB"/>
        </w:rPr>
        <w:drawing>
          <wp:inline distT="0" distB="0" distL="0" distR="0" wp14:anchorId="73D7C1F0" wp14:editId="373808B4">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1"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w:t>
      </w:r>
      <w:proofErr w:type="gramStart"/>
      <w:r w:rsidRPr="008B67E3">
        <w:rPr>
          <w:rFonts w:ascii="Arial" w:hAnsi="Arial"/>
          <w:sz w:val="18"/>
        </w:rPr>
        <w:t>keyword[</w:t>
      </w:r>
      <w:proofErr w:type="gramEnd"/>
      <w:r w:rsidRPr="008B67E3">
        <w:rPr>
          <w:rFonts w:ascii="Arial" w:hAnsi="Arial"/>
          <w:sz w:val="18"/>
        </w:rPr>
        <w:t>,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702DE6" w:rsidRDefault="00E8629F">
      <w:pPr>
        <w:pStyle w:val="FP"/>
        <w:framePr w:wrap="notBeside" w:hAnchor="margin" w:yAlign="center"/>
        <w:pBdr>
          <w:bottom w:val="single" w:sz="6" w:space="1" w:color="auto"/>
        </w:pBdr>
        <w:spacing w:before="240"/>
        <w:ind w:left="2835" w:right="2835"/>
        <w:jc w:val="center"/>
        <w:rPr>
          <w:lang w:val="fr-FR"/>
        </w:rPr>
      </w:pPr>
      <w:r w:rsidRPr="00702DE6">
        <w:rPr>
          <w:lang w:val="fr-FR"/>
        </w:rPr>
        <w:t xml:space="preserve">3GPP support office </w:t>
      </w:r>
      <w:proofErr w:type="spellStart"/>
      <w:r w:rsidRPr="00702DE6">
        <w:rPr>
          <w:lang w:val="fr-FR"/>
        </w:rPr>
        <w:t>address</w:t>
      </w:r>
      <w:proofErr w:type="spellEnd"/>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1B6457">
      <w:pPr>
        <w:pStyle w:val="FP"/>
        <w:framePr w:wrap="notBeside" w:hAnchor="margin" w:yAlign="center"/>
        <w:ind w:left="2835" w:right="2835"/>
        <w:jc w:val="center"/>
        <w:rPr>
          <w:rFonts w:ascii="Arial" w:hAnsi="Arial"/>
          <w:sz w:val="18"/>
        </w:rPr>
      </w:pPr>
      <w:hyperlink r:id="rId12" w:history="1">
        <w:r w:rsidR="00702DE6"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E55ABC" w:rsidRPr="008B67E3">
        <w:rPr>
          <w:noProof/>
          <w:sz w:val="18"/>
        </w:rPr>
        <w:t>5</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2" w:name="copyrightaddon"/>
      <w:bookmarkEnd w:id="2"/>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1"/>
    <w:p w:rsidR="00E8629F" w:rsidRPr="008B67E3" w:rsidRDefault="00E8629F">
      <w:pPr>
        <w:pStyle w:val="TT"/>
      </w:pPr>
      <w:r w:rsidRPr="008B67E3">
        <w:br w:type="page"/>
      </w:r>
      <w:r w:rsidRPr="008B67E3">
        <w:lastRenderedPageBreak/>
        <w:t>Contents</w:t>
      </w:r>
    </w:p>
    <w:p w:rsidR="00B22EC4" w:rsidRDefault="007A12B5">
      <w:pPr>
        <w:pStyle w:val="TOC1"/>
        <w:rPr>
          <w:rFonts w:asciiTheme="minorHAnsi" w:eastAsiaTheme="minorEastAsia" w:hAnsiTheme="minorHAnsi" w:cstheme="minorBidi"/>
          <w:szCs w:val="22"/>
          <w:lang w:eastAsia="en-GB"/>
        </w:rPr>
      </w:pPr>
      <w:r w:rsidRPr="008B67E3">
        <w:fldChar w:fldCharType="begin"/>
      </w:r>
      <w:r w:rsidR="006276E7" w:rsidRPr="008B67E3">
        <w:instrText xml:space="preserve"> TOC \o "1-9"  \* MERGEFORMAT </w:instrText>
      </w:r>
      <w:r w:rsidRPr="008B67E3">
        <w:fldChar w:fldCharType="separate"/>
      </w:r>
      <w:r w:rsidR="00B22EC4">
        <w:t>Foreword</w:t>
      </w:r>
      <w:r w:rsidR="00B22EC4">
        <w:tab/>
      </w:r>
      <w:r w:rsidR="00B22EC4">
        <w:fldChar w:fldCharType="begin"/>
      </w:r>
      <w:r w:rsidR="00B22EC4">
        <w:instrText xml:space="preserve"> PAGEREF _Toc436300632 \h </w:instrText>
      </w:r>
      <w:r w:rsidR="00B22EC4">
        <w:fldChar w:fldCharType="separate"/>
      </w:r>
      <w:r w:rsidR="00B22EC4">
        <w:t>10</w:t>
      </w:r>
      <w:r w:rsidR="00B22EC4">
        <w:fldChar w:fldCharType="end"/>
      </w:r>
    </w:p>
    <w:p w:rsidR="00B22EC4" w:rsidRDefault="00B22EC4">
      <w:pPr>
        <w:pStyle w:val="TOC1"/>
        <w:rPr>
          <w:rFonts w:asciiTheme="minorHAnsi" w:eastAsiaTheme="minorEastAsia" w:hAnsiTheme="minorHAnsi" w:cstheme="minorBidi"/>
          <w:szCs w:val="22"/>
          <w:lang w:eastAsia="en-GB"/>
        </w:rPr>
      </w:pPr>
      <w:r>
        <w:t>Introduction</w:t>
      </w:r>
      <w:r>
        <w:tab/>
      </w:r>
      <w:r>
        <w:fldChar w:fldCharType="begin"/>
      </w:r>
      <w:r>
        <w:instrText xml:space="preserve"> PAGEREF _Toc436300633 \h </w:instrText>
      </w:r>
      <w:r>
        <w:fldChar w:fldCharType="separate"/>
      </w:r>
      <w:r>
        <w:t>10</w:t>
      </w:r>
      <w:r>
        <w:fldChar w:fldCharType="end"/>
      </w:r>
    </w:p>
    <w:p w:rsidR="00B22EC4" w:rsidRDefault="00B22EC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_Toc436300634 \h </w:instrText>
      </w:r>
      <w:r>
        <w:fldChar w:fldCharType="separate"/>
      </w:r>
      <w:r>
        <w:t>11</w:t>
      </w:r>
      <w:r>
        <w:fldChar w:fldCharType="end"/>
      </w:r>
    </w:p>
    <w:p w:rsidR="00B22EC4" w:rsidRDefault="00B22EC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_Toc436300635 \h </w:instrText>
      </w:r>
      <w:r>
        <w:fldChar w:fldCharType="separate"/>
      </w:r>
      <w:r>
        <w:t>11</w:t>
      </w:r>
      <w:r>
        <w:fldChar w:fldCharType="end"/>
      </w:r>
    </w:p>
    <w:p w:rsidR="00B22EC4" w:rsidRDefault="00B22EC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_Toc436300636 \h </w:instrText>
      </w:r>
      <w:r>
        <w:fldChar w:fldCharType="separate"/>
      </w:r>
      <w:r>
        <w:t>12</w:t>
      </w:r>
      <w:r>
        <w:fldChar w:fldCharType="end"/>
      </w:r>
    </w:p>
    <w:p w:rsidR="00B22EC4" w:rsidRDefault="00B22EC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_Toc436300637 \h </w:instrText>
      </w:r>
      <w:r>
        <w:fldChar w:fldCharType="separate"/>
      </w:r>
      <w:r>
        <w:t>12</w:t>
      </w:r>
      <w:r>
        <w:fldChar w:fldCharType="end"/>
      </w:r>
    </w:p>
    <w:p w:rsidR="00B22EC4" w:rsidRDefault="00B22EC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_Toc436300638 \h </w:instrText>
      </w:r>
      <w:r>
        <w:fldChar w:fldCharType="separate"/>
      </w:r>
      <w:r>
        <w:t>13</w:t>
      </w:r>
      <w:r>
        <w:fldChar w:fldCharType="end"/>
      </w:r>
    </w:p>
    <w:p w:rsidR="00B22EC4" w:rsidRDefault="00B22EC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_Toc436300639 \h </w:instrText>
      </w:r>
      <w:r>
        <w:fldChar w:fldCharType="separate"/>
      </w:r>
      <w:r>
        <w:t>13</w:t>
      </w:r>
      <w:r>
        <w:fldChar w:fldCharType="end"/>
      </w:r>
    </w:p>
    <w:p w:rsidR="00B22EC4" w:rsidRDefault="00B22EC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_Toc436300640 \h </w:instrText>
      </w:r>
      <w:r>
        <w:fldChar w:fldCharType="separate"/>
      </w:r>
      <w:r>
        <w:t>15</w:t>
      </w:r>
      <w:r>
        <w:fldChar w:fldCharType="end"/>
      </w:r>
    </w:p>
    <w:p w:rsidR="00B22EC4" w:rsidRDefault="00B22EC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Ultra-reliable communications</w:t>
      </w:r>
      <w:r>
        <w:tab/>
      </w:r>
      <w:r>
        <w:fldChar w:fldCharType="begin"/>
      </w:r>
      <w:r>
        <w:instrText xml:space="preserve"> PAGEREF _Toc436300641 \h </w:instrText>
      </w:r>
      <w:r>
        <w:fldChar w:fldCharType="separate"/>
      </w:r>
      <w:r>
        <w:t>15</w:t>
      </w:r>
      <w:r>
        <w:fldChar w:fldCharType="end"/>
      </w:r>
    </w:p>
    <w:p w:rsidR="00B22EC4" w:rsidRDefault="00B22EC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_Toc436300642 \h </w:instrText>
      </w:r>
      <w:r>
        <w:fldChar w:fldCharType="separate"/>
      </w:r>
      <w:r>
        <w:t>15</w:t>
      </w:r>
      <w:r>
        <w:fldChar w:fldCharType="end"/>
      </w:r>
    </w:p>
    <w:p w:rsidR="00B22EC4" w:rsidRDefault="00B22EC4">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_Toc436300643 \h </w:instrText>
      </w:r>
      <w:r>
        <w:fldChar w:fldCharType="separate"/>
      </w:r>
      <w:r>
        <w:t>15</w:t>
      </w:r>
      <w:r>
        <w:fldChar w:fldCharType="end"/>
      </w:r>
    </w:p>
    <w:p w:rsidR="00B22EC4" w:rsidRDefault="00B22EC4">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_Toc436300644 \h </w:instrText>
      </w:r>
      <w:r>
        <w:fldChar w:fldCharType="separate"/>
      </w:r>
      <w:r>
        <w:t>15</w:t>
      </w:r>
      <w:r>
        <w:fldChar w:fldCharType="end"/>
      </w:r>
    </w:p>
    <w:p w:rsidR="00B22EC4" w:rsidRDefault="00B22EC4">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_Toc436300645 \h </w:instrText>
      </w:r>
      <w:r>
        <w:fldChar w:fldCharType="separate"/>
      </w:r>
      <w:r>
        <w:t>15</w:t>
      </w:r>
      <w:r>
        <w:fldChar w:fldCharType="end"/>
      </w:r>
    </w:p>
    <w:p w:rsidR="00B22EC4" w:rsidRDefault="00B22EC4">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_Toc436300646 \h </w:instrText>
      </w:r>
      <w:r>
        <w:fldChar w:fldCharType="separate"/>
      </w:r>
      <w:r>
        <w:t>15</w:t>
      </w:r>
      <w:r>
        <w:fldChar w:fldCharType="end"/>
      </w:r>
    </w:p>
    <w:p w:rsidR="00B22EC4" w:rsidRDefault="00B22EC4">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_Toc436300647 \h </w:instrText>
      </w:r>
      <w:r>
        <w:fldChar w:fldCharType="separate"/>
      </w:r>
      <w:r>
        <w:t>16</w:t>
      </w:r>
      <w:r>
        <w:fldChar w:fldCharType="end"/>
      </w:r>
    </w:p>
    <w:p w:rsidR="00B22EC4" w:rsidRDefault="00B22EC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Slicing</w:t>
      </w:r>
      <w:r>
        <w:tab/>
      </w:r>
      <w:r>
        <w:fldChar w:fldCharType="begin"/>
      </w:r>
      <w:r>
        <w:instrText xml:space="preserve"> PAGEREF _Toc436300648 \h </w:instrText>
      </w:r>
      <w:r>
        <w:fldChar w:fldCharType="separate"/>
      </w:r>
      <w:r>
        <w:t>16</w:t>
      </w:r>
      <w:r>
        <w:fldChar w:fldCharType="end"/>
      </w:r>
    </w:p>
    <w:p w:rsidR="00B22EC4" w:rsidRDefault="00B22EC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_Toc436300649 \h </w:instrText>
      </w:r>
      <w:r>
        <w:fldChar w:fldCharType="separate"/>
      </w:r>
      <w:r>
        <w:t>16</w:t>
      </w:r>
      <w:r>
        <w:fldChar w:fldCharType="end"/>
      </w:r>
    </w:p>
    <w:p w:rsidR="00B22EC4" w:rsidRDefault="00B22EC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_Toc436300650 \h </w:instrText>
      </w:r>
      <w:r>
        <w:fldChar w:fldCharType="separate"/>
      </w:r>
      <w:r>
        <w:t>17</w:t>
      </w:r>
      <w:r>
        <w:fldChar w:fldCharType="end"/>
      </w:r>
    </w:p>
    <w:p w:rsidR="00B22EC4" w:rsidRDefault="00B22EC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_Toc436300651 \h </w:instrText>
      </w:r>
      <w:r>
        <w:fldChar w:fldCharType="separate"/>
      </w:r>
      <w:r>
        <w:t>18</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MS Mincho"/>
        </w:rPr>
        <w:t>5.3</w:t>
      </w:r>
      <w:r>
        <w:rPr>
          <w:rFonts w:asciiTheme="minorHAnsi" w:eastAsiaTheme="minorEastAsia" w:hAnsiTheme="minorHAnsi" w:cstheme="minorBidi"/>
          <w:sz w:val="22"/>
          <w:szCs w:val="22"/>
          <w:lang w:eastAsia="en-GB"/>
        </w:rPr>
        <w:tab/>
      </w:r>
      <w:r w:rsidRPr="00A67645">
        <w:rPr>
          <w:rFonts w:eastAsia="MS Mincho"/>
        </w:rPr>
        <w:t>Lifeline communications / natural disaster</w:t>
      </w:r>
      <w:r>
        <w:tab/>
      </w:r>
      <w:r>
        <w:fldChar w:fldCharType="begin"/>
      </w:r>
      <w:r>
        <w:instrText xml:space="preserve"> PAGEREF _Toc436300652 \h </w:instrText>
      </w:r>
      <w:r>
        <w:fldChar w:fldCharType="separate"/>
      </w:r>
      <w:r>
        <w:t>18</w:t>
      </w:r>
      <w:r>
        <w:fldChar w:fldCharType="end"/>
      </w:r>
    </w:p>
    <w:p w:rsidR="00B22EC4" w:rsidRDefault="00B22EC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_Toc436300653 \h </w:instrText>
      </w:r>
      <w:r>
        <w:fldChar w:fldCharType="separate"/>
      </w:r>
      <w:r>
        <w:t>18</w:t>
      </w:r>
      <w:r>
        <w:fldChar w:fldCharType="end"/>
      </w:r>
    </w:p>
    <w:p w:rsidR="00B22EC4" w:rsidRDefault="00B22EC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_Toc436300654 \h </w:instrText>
      </w:r>
      <w:r>
        <w:fldChar w:fldCharType="separate"/>
      </w:r>
      <w:r>
        <w:t>18</w:t>
      </w:r>
      <w:r>
        <w:fldChar w:fldCharType="end"/>
      </w:r>
    </w:p>
    <w:p w:rsidR="00B22EC4" w:rsidRDefault="00B22EC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_Toc436300655 \h </w:instrText>
      </w:r>
      <w:r>
        <w:fldChar w:fldCharType="separate"/>
      </w:r>
      <w:r>
        <w:t>18</w:t>
      </w:r>
      <w:r>
        <w:fldChar w:fldCharType="end"/>
      </w:r>
    </w:p>
    <w:p w:rsidR="00B22EC4" w:rsidRDefault="00B22EC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Migration of Services from earlier generations</w:t>
      </w:r>
      <w:r>
        <w:tab/>
      </w:r>
      <w:r>
        <w:fldChar w:fldCharType="begin"/>
      </w:r>
      <w:r>
        <w:instrText xml:space="preserve"> PAGEREF _Toc436300656 \h </w:instrText>
      </w:r>
      <w:r>
        <w:fldChar w:fldCharType="separate"/>
      </w:r>
      <w:r>
        <w:t>19</w:t>
      </w:r>
      <w:r>
        <w:fldChar w:fldCharType="end"/>
      </w:r>
    </w:p>
    <w:p w:rsidR="00B22EC4" w:rsidRDefault="00B22EC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_Toc436300657 \h </w:instrText>
      </w:r>
      <w:r>
        <w:fldChar w:fldCharType="separate"/>
      </w:r>
      <w:r>
        <w:t>19</w:t>
      </w:r>
      <w:r>
        <w:fldChar w:fldCharType="end"/>
      </w:r>
    </w:p>
    <w:p w:rsidR="00B22EC4" w:rsidRDefault="00B22EC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_Toc436300658 \h </w:instrText>
      </w:r>
      <w:r>
        <w:fldChar w:fldCharType="separate"/>
      </w:r>
      <w:r>
        <w:t>19</w:t>
      </w:r>
      <w:r>
        <w:fldChar w:fldCharType="end"/>
      </w:r>
    </w:p>
    <w:p w:rsidR="00B22EC4" w:rsidRDefault="00B22EC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_Toc436300659 \h </w:instrText>
      </w:r>
      <w:r>
        <w:fldChar w:fldCharType="separate"/>
      </w:r>
      <w:r>
        <w:t>19</w:t>
      </w:r>
      <w:r>
        <w:fldChar w:fldCharType="end"/>
      </w:r>
    </w:p>
    <w:p w:rsidR="00B22EC4" w:rsidRDefault="00B22EC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Mobile broadband for indoor scenario</w:t>
      </w:r>
      <w:r>
        <w:tab/>
      </w:r>
      <w:r>
        <w:fldChar w:fldCharType="begin"/>
      </w:r>
      <w:r>
        <w:instrText xml:space="preserve"> PAGEREF _Toc436300660 \h </w:instrText>
      </w:r>
      <w:r>
        <w:fldChar w:fldCharType="separate"/>
      </w:r>
      <w:r>
        <w:t>19</w:t>
      </w:r>
      <w:r>
        <w:fldChar w:fldCharType="end"/>
      </w:r>
    </w:p>
    <w:p w:rsidR="00B22EC4" w:rsidRDefault="00B22EC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 xml:space="preserve">Descriptions of </w:t>
      </w:r>
      <w:r w:rsidRPr="00A67645">
        <w:rPr>
          <w:rFonts w:eastAsia="SimSun"/>
        </w:rPr>
        <w:t>typical use case in office scenario</w:t>
      </w:r>
      <w:r>
        <w:tab/>
      </w:r>
      <w:r>
        <w:fldChar w:fldCharType="begin"/>
      </w:r>
      <w:r>
        <w:instrText xml:space="preserve"> PAGEREF _Toc436300661 \h </w:instrText>
      </w:r>
      <w:r>
        <w:fldChar w:fldCharType="separate"/>
      </w:r>
      <w:r>
        <w:t>19</w:t>
      </w:r>
      <w:r>
        <w:fldChar w:fldCharType="end"/>
      </w:r>
    </w:p>
    <w:p w:rsidR="00B22EC4" w:rsidRDefault="00B22EC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_Toc436300662 \h </w:instrText>
      </w:r>
      <w:r>
        <w:fldChar w:fldCharType="separate"/>
      </w:r>
      <w:r>
        <w:t>19</w:t>
      </w:r>
      <w:r>
        <w:fldChar w:fldCharType="end"/>
      </w:r>
    </w:p>
    <w:p w:rsidR="00B22EC4" w:rsidRDefault="00B22EC4">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_Toc436300663 \h </w:instrText>
      </w:r>
      <w:r>
        <w:fldChar w:fldCharType="separate"/>
      </w:r>
      <w:r>
        <w:t>19</w:t>
      </w:r>
      <w:r>
        <w:fldChar w:fldCharType="end"/>
      </w:r>
    </w:p>
    <w:p w:rsidR="00B22EC4" w:rsidRDefault="00B22EC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Mobile broadband for hotspots scenario</w:t>
      </w:r>
      <w:r>
        <w:tab/>
      </w:r>
      <w:r>
        <w:fldChar w:fldCharType="begin"/>
      </w:r>
      <w:r>
        <w:instrText xml:space="preserve"> PAGEREF _Toc436300664 \h </w:instrText>
      </w:r>
      <w:r>
        <w:fldChar w:fldCharType="separate"/>
      </w:r>
      <w:r>
        <w:t>20</w:t>
      </w:r>
      <w:r>
        <w:fldChar w:fldCharType="end"/>
      </w:r>
    </w:p>
    <w:p w:rsidR="00B22EC4" w:rsidRDefault="00B22EC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_Toc436300665 \h </w:instrText>
      </w:r>
      <w:r>
        <w:fldChar w:fldCharType="separate"/>
      </w:r>
      <w:r>
        <w:t>20</w:t>
      </w:r>
      <w:r>
        <w:fldChar w:fldCharType="end"/>
      </w:r>
    </w:p>
    <w:p w:rsidR="00B22EC4" w:rsidRDefault="00B22EC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_Toc436300666 \h </w:instrText>
      </w:r>
      <w:r>
        <w:fldChar w:fldCharType="separate"/>
      </w:r>
      <w:r>
        <w:t>20</w:t>
      </w:r>
      <w:r>
        <w:fldChar w:fldCharType="end"/>
      </w:r>
    </w:p>
    <w:p w:rsidR="00B22EC4" w:rsidRDefault="00B22EC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_Toc436300667 \h </w:instrText>
      </w:r>
      <w:r>
        <w:fldChar w:fldCharType="separate"/>
      </w:r>
      <w:r>
        <w:t>20</w:t>
      </w:r>
      <w:r>
        <w:fldChar w:fldCharType="end"/>
      </w:r>
    </w:p>
    <w:p w:rsidR="00B22EC4" w:rsidRDefault="00B22EC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On-demand Networking</w:t>
      </w:r>
      <w:r>
        <w:tab/>
      </w:r>
      <w:r>
        <w:fldChar w:fldCharType="begin"/>
      </w:r>
      <w:r>
        <w:instrText xml:space="preserve"> PAGEREF _Toc436300668 \h </w:instrText>
      </w:r>
      <w:r>
        <w:fldChar w:fldCharType="separate"/>
      </w:r>
      <w:r>
        <w:t>20</w:t>
      </w:r>
      <w:r>
        <w:fldChar w:fldCharType="end"/>
      </w:r>
    </w:p>
    <w:p w:rsidR="00B22EC4" w:rsidRDefault="00B22EC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_Toc436300669 \h </w:instrText>
      </w:r>
      <w:r>
        <w:fldChar w:fldCharType="separate"/>
      </w:r>
      <w:r>
        <w:t>20</w:t>
      </w:r>
      <w:r>
        <w:fldChar w:fldCharType="end"/>
      </w:r>
    </w:p>
    <w:p w:rsidR="00B22EC4" w:rsidRDefault="00B22EC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_Toc436300670 \h </w:instrText>
      </w:r>
      <w:r>
        <w:fldChar w:fldCharType="separate"/>
      </w:r>
      <w:r>
        <w:t>21</w:t>
      </w:r>
      <w:r>
        <w:fldChar w:fldCharType="end"/>
      </w:r>
    </w:p>
    <w:p w:rsidR="00B22EC4" w:rsidRDefault="00B22EC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_Toc436300671 \h </w:instrText>
      </w:r>
      <w:r>
        <w:fldChar w:fldCharType="separate"/>
      </w:r>
      <w:r>
        <w:t>21</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SimSun"/>
        </w:rPr>
        <w:t>5</w:t>
      </w:r>
      <w:r>
        <w:t>.8</w:t>
      </w:r>
      <w:r>
        <w:rPr>
          <w:rFonts w:asciiTheme="minorHAnsi" w:eastAsiaTheme="minorEastAsia" w:hAnsiTheme="minorHAnsi" w:cstheme="minorBidi"/>
          <w:sz w:val="22"/>
          <w:szCs w:val="22"/>
          <w:lang w:eastAsia="en-GB"/>
        </w:rPr>
        <w:tab/>
      </w:r>
      <w:r w:rsidRPr="00A67645">
        <w:rPr>
          <w:rFonts w:eastAsia="SimSun"/>
        </w:rPr>
        <w:t>Flexible application traffic routing</w:t>
      </w:r>
      <w:r>
        <w:tab/>
      </w:r>
      <w:r>
        <w:fldChar w:fldCharType="begin"/>
      </w:r>
      <w:r>
        <w:instrText xml:space="preserve"> PAGEREF _Toc436300672 \h </w:instrText>
      </w:r>
      <w:r>
        <w:fldChar w:fldCharType="separate"/>
      </w:r>
      <w:r>
        <w:t>21</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_Toc436300673 \h </w:instrText>
      </w:r>
      <w:r>
        <w:fldChar w:fldCharType="separate"/>
      </w:r>
      <w:r>
        <w:t>21</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SimSun"/>
          <w:lang w:eastAsia="zh-CN"/>
        </w:rPr>
        <w:t>5</w:t>
      </w:r>
      <w:r>
        <w:t>.8.</w:t>
      </w:r>
      <w:r w:rsidRPr="00A67645">
        <w:rPr>
          <w:rFonts w:eastAsia="SimSun"/>
          <w:lang w:eastAsia="zh-CN"/>
        </w:rPr>
        <w:t>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_Toc436300674 \h </w:instrText>
      </w:r>
      <w:r>
        <w:fldChar w:fldCharType="separate"/>
      </w:r>
      <w:r>
        <w:t>21</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SimSun"/>
          <w:lang w:eastAsia="zh-CN"/>
        </w:rPr>
        <w:t>5</w:t>
      </w:r>
      <w:r>
        <w:t>.8.</w:t>
      </w:r>
      <w:r w:rsidRPr="00A67645">
        <w:rPr>
          <w:rFonts w:eastAsia="SimSun"/>
          <w:lang w:eastAsia="zh-CN"/>
        </w:rPr>
        <w:t>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_Toc436300675 \h </w:instrText>
      </w:r>
      <w:r>
        <w:fldChar w:fldCharType="separate"/>
      </w:r>
      <w:r>
        <w:t>21</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SimSun"/>
          <w:lang w:eastAsia="zh-CN"/>
        </w:rPr>
        <w:t>5</w:t>
      </w:r>
      <w:r>
        <w:t>.8</w:t>
      </w:r>
      <w:r w:rsidRPr="00A67645">
        <w:rPr>
          <w:rFonts w:eastAsia="SimSun"/>
          <w:lang w:eastAsia="zh-CN"/>
        </w:rPr>
        <w:t>.</w:t>
      </w:r>
      <w:r>
        <w:t>1.</w:t>
      </w:r>
      <w:r w:rsidRPr="00A67645">
        <w:rPr>
          <w:rFonts w:eastAsia="SimSun"/>
          <w:lang w:eastAsia="zh-CN"/>
        </w:rPr>
        <w:t>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_Toc436300676 \h </w:instrText>
      </w:r>
      <w:r>
        <w:fldChar w:fldCharType="separate"/>
      </w:r>
      <w:r>
        <w:t>22</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_Toc436300677 \h </w:instrText>
      </w:r>
      <w:r>
        <w:fldChar w:fldCharType="separate"/>
      </w:r>
      <w:r>
        <w:t>22</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_Toc436300678 \h </w:instrText>
      </w:r>
      <w:r>
        <w:fldChar w:fldCharType="separate"/>
      </w:r>
      <w:r>
        <w:t>22</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MS Mincho"/>
        </w:rPr>
        <w:t>5.9</w:t>
      </w:r>
      <w:r>
        <w:rPr>
          <w:rFonts w:asciiTheme="minorHAnsi" w:eastAsiaTheme="minorEastAsia" w:hAnsiTheme="minorHAnsi" w:cstheme="minorBidi"/>
          <w:sz w:val="22"/>
          <w:szCs w:val="22"/>
          <w:lang w:eastAsia="en-GB"/>
        </w:rPr>
        <w:tab/>
      </w:r>
      <w:r w:rsidRPr="00A67645">
        <w:rPr>
          <w:rFonts w:eastAsia="MS Mincho"/>
        </w:rPr>
        <w:t>Flexibility and scalability</w:t>
      </w:r>
      <w:r>
        <w:tab/>
      </w:r>
      <w:r>
        <w:fldChar w:fldCharType="begin"/>
      </w:r>
      <w:r>
        <w:instrText xml:space="preserve"> PAGEREF _Toc436300679 \h </w:instrText>
      </w:r>
      <w:r>
        <w:fldChar w:fldCharType="separate"/>
      </w:r>
      <w:r>
        <w:t>22</w:t>
      </w:r>
      <w:r>
        <w:fldChar w:fldCharType="end"/>
      </w:r>
    </w:p>
    <w:p w:rsidR="00B22EC4" w:rsidRDefault="00B22EC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_Toc436300680 \h </w:instrText>
      </w:r>
      <w:r>
        <w:fldChar w:fldCharType="separate"/>
      </w:r>
      <w:r>
        <w:t>22</w:t>
      </w:r>
      <w:r>
        <w:fldChar w:fldCharType="end"/>
      </w:r>
    </w:p>
    <w:p w:rsidR="00B22EC4" w:rsidRDefault="00B22EC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_Toc436300681 \h </w:instrText>
      </w:r>
      <w:r>
        <w:fldChar w:fldCharType="separate"/>
      </w:r>
      <w:r>
        <w:t>22</w:t>
      </w:r>
      <w:r>
        <w:fldChar w:fldCharType="end"/>
      </w:r>
    </w:p>
    <w:p w:rsidR="00B22EC4" w:rsidRDefault="00B22EC4">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_Toc436300682 \h </w:instrText>
      </w:r>
      <w:r>
        <w:fldChar w:fldCharType="separate"/>
      </w:r>
      <w:r>
        <w:t>22</w:t>
      </w:r>
      <w:r>
        <w:fldChar w:fldCharType="end"/>
      </w:r>
    </w:p>
    <w:p w:rsidR="00B22EC4" w:rsidRDefault="00B22EC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rsidRPr="00A67645">
        <w:rPr>
          <w:rFonts w:eastAsia="SimSun"/>
          <w:lang w:eastAsia="zh-CN"/>
        </w:rPr>
        <w:t>M</w:t>
      </w:r>
      <w:r>
        <w:t xml:space="preserve">obile broadband services </w:t>
      </w:r>
      <w:r w:rsidRPr="00A67645">
        <w:rPr>
          <w:rFonts w:eastAsia="SimSun"/>
          <w:lang w:eastAsia="zh-CN"/>
        </w:rPr>
        <w:t>with</w:t>
      </w:r>
      <w:r>
        <w:t xml:space="preserve"> seamless wide-area coverage</w:t>
      </w:r>
      <w:r>
        <w:tab/>
      </w:r>
      <w:r>
        <w:fldChar w:fldCharType="begin"/>
      </w:r>
      <w:r>
        <w:instrText xml:space="preserve"> PAGEREF _Toc436300683 \h </w:instrText>
      </w:r>
      <w:r>
        <w:fldChar w:fldCharType="separate"/>
      </w:r>
      <w:r>
        <w:t>23</w:t>
      </w:r>
      <w:r>
        <w:fldChar w:fldCharType="end"/>
      </w:r>
    </w:p>
    <w:p w:rsidR="00B22EC4" w:rsidRDefault="00B22EC4">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_Toc436300684 \h </w:instrText>
      </w:r>
      <w:r>
        <w:fldChar w:fldCharType="separate"/>
      </w:r>
      <w:r>
        <w:t>23</w:t>
      </w:r>
      <w:r>
        <w:fldChar w:fldCharType="end"/>
      </w:r>
    </w:p>
    <w:p w:rsidR="00B22EC4" w:rsidRDefault="00B22EC4">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_Toc436300685 \h </w:instrText>
      </w:r>
      <w:r>
        <w:fldChar w:fldCharType="separate"/>
      </w:r>
      <w:r>
        <w:t>23</w:t>
      </w:r>
      <w:r>
        <w:fldChar w:fldCharType="end"/>
      </w:r>
    </w:p>
    <w:p w:rsidR="00B22EC4" w:rsidRDefault="00B22EC4">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_Toc436300686 \h </w:instrText>
      </w:r>
      <w:r>
        <w:fldChar w:fldCharType="separate"/>
      </w:r>
      <w:r>
        <w:t>24</w:t>
      </w:r>
      <w:r>
        <w:fldChar w:fldCharType="end"/>
      </w:r>
    </w:p>
    <w:p w:rsidR="00B22EC4" w:rsidRDefault="00B22EC4">
      <w:pPr>
        <w:pStyle w:val="TOC2"/>
        <w:rPr>
          <w:rFonts w:asciiTheme="minorHAnsi" w:eastAsiaTheme="minorEastAsia" w:hAnsiTheme="minorHAnsi" w:cstheme="minorBidi"/>
          <w:sz w:val="22"/>
          <w:szCs w:val="22"/>
          <w:lang w:eastAsia="en-GB"/>
        </w:rPr>
      </w:pPr>
      <w:r>
        <w:lastRenderedPageBreak/>
        <w:t>5.11</w:t>
      </w:r>
      <w:r>
        <w:rPr>
          <w:rFonts w:asciiTheme="minorHAnsi" w:eastAsiaTheme="minorEastAsia" w:hAnsiTheme="minorHAnsi" w:cstheme="minorBidi"/>
          <w:sz w:val="22"/>
          <w:szCs w:val="22"/>
          <w:lang w:eastAsia="en-GB"/>
        </w:rPr>
        <w:tab/>
      </w:r>
      <w:r>
        <w:t>Virtual presence</w:t>
      </w:r>
      <w:r>
        <w:tab/>
      </w:r>
      <w:r>
        <w:fldChar w:fldCharType="begin"/>
      </w:r>
      <w:r>
        <w:instrText xml:space="preserve"> PAGEREF _Toc436300687 \h </w:instrText>
      </w:r>
      <w:r>
        <w:fldChar w:fldCharType="separate"/>
      </w:r>
      <w:r>
        <w:t>24</w:t>
      </w:r>
      <w:r>
        <w:fldChar w:fldCharType="end"/>
      </w:r>
    </w:p>
    <w:p w:rsidR="00B22EC4" w:rsidRDefault="00B22EC4">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_Toc436300688 \h </w:instrText>
      </w:r>
      <w:r>
        <w:fldChar w:fldCharType="separate"/>
      </w:r>
      <w:r>
        <w:t>24</w:t>
      </w:r>
      <w:r>
        <w:fldChar w:fldCharType="end"/>
      </w:r>
    </w:p>
    <w:p w:rsidR="00B22EC4" w:rsidRDefault="00B22EC4">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_Toc436300689 \h </w:instrText>
      </w:r>
      <w:r>
        <w:fldChar w:fldCharType="separate"/>
      </w:r>
      <w:r>
        <w:t>24</w:t>
      </w:r>
      <w:r>
        <w:fldChar w:fldCharType="end"/>
      </w:r>
    </w:p>
    <w:p w:rsidR="00B22EC4" w:rsidRDefault="00B22EC4">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_Toc436300690 \h </w:instrText>
      </w:r>
      <w:r>
        <w:fldChar w:fldCharType="separate"/>
      </w:r>
      <w:r>
        <w:t>24</w:t>
      </w:r>
      <w:r>
        <w:fldChar w:fldCharType="end"/>
      </w:r>
    </w:p>
    <w:p w:rsidR="00B22EC4" w:rsidRDefault="00B22EC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Connectivity for drones</w:t>
      </w:r>
      <w:r>
        <w:tab/>
      </w:r>
      <w:r>
        <w:fldChar w:fldCharType="begin"/>
      </w:r>
      <w:r>
        <w:instrText xml:space="preserve"> PAGEREF _Toc436300691 \h </w:instrText>
      </w:r>
      <w:r>
        <w:fldChar w:fldCharType="separate"/>
      </w:r>
      <w:r>
        <w:t>24</w:t>
      </w:r>
      <w:r>
        <w:fldChar w:fldCharType="end"/>
      </w:r>
    </w:p>
    <w:p w:rsidR="00B22EC4" w:rsidRDefault="00B22EC4">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_Toc436300692 \h </w:instrText>
      </w:r>
      <w:r>
        <w:fldChar w:fldCharType="separate"/>
      </w:r>
      <w:r>
        <w:t>24</w:t>
      </w:r>
      <w:r>
        <w:fldChar w:fldCharType="end"/>
      </w:r>
    </w:p>
    <w:p w:rsidR="00B22EC4" w:rsidRDefault="00B22EC4">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_Toc436300693 \h </w:instrText>
      </w:r>
      <w:r>
        <w:fldChar w:fldCharType="separate"/>
      </w:r>
      <w:r>
        <w:t>25</w:t>
      </w:r>
      <w:r>
        <w:fldChar w:fldCharType="end"/>
      </w:r>
    </w:p>
    <w:p w:rsidR="00B22EC4" w:rsidRDefault="00B22EC4">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_Toc436300694 \h </w:instrText>
      </w:r>
      <w:r>
        <w:fldChar w:fldCharType="separate"/>
      </w:r>
      <w:r>
        <w:t>26</w:t>
      </w:r>
      <w:r>
        <w:fldChar w:fldCharType="end"/>
      </w:r>
    </w:p>
    <w:p w:rsidR="00B22EC4" w:rsidRDefault="00B22EC4">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Industrial Control</w:t>
      </w:r>
      <w:r>
        <w:tab/>
      </w:r>
      <w:r>
        <w:fldChar w:fldCharType="begin"/>
      </w:r>
      <w:r>
        <w:instrText xml:space="preserve"> PAGEREF _Toc436300695 \h </w:instrText>
      </w:r>
      <w:r>
        <w:fldChar w:fldCharType="separate"/>
      </w:r>
      <w:r>
        <w:t>26</w:t>
      </w:r>
      <w:r>
        <w:fldChar w:fldCharType="end"/>
      </w:r>
    </w:p>
    <w:p w:rsidR="00B22EC4" w:rsidRDefault="00B22EC4">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_Toc436300696 \h </w:instrText>
      </w:r>
      <w:r>
        <w:fldChar w:fldCharType="separate"/>
      </w:r>
      <w:r>
        <w:t>26</w:t>
      </w:r>
      <w:r>
        <w:fldChar w:fldCharType="end"/>
      </w:r>
    </w:p>
    <w:p w:rsidR="00B22EC4" w:rsidRDefault="00B22EC4">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_Toc436300697 \h </w:instrText>
      </w:r>
      <w:r>
        <w:fldChar w:fldCharType="separate"/>
      </w:r>
      <w:r>
        <w:t>26</w:t>
      </w:r>
      <w:r>
        <w:fldChar w:fldCharType="end"/>
      </w:r>
    </w:p>
    <w:p w:rsidR="00B22EC4" w:rsidRDefault="00B22EC4">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_Toc436300698 \h </w:instrText>
      </w:r>
      <w:r>
        <w:fldChar w:fldCharType="separate"/>
      </w:r>
      <w:r>
        <w:t>26</w:t>
      </w:r>
      <w:r>
        <w:fldChar w:fldCharType="end"/>
      </w:r>
    </w:p>
    <w:p w:rsidR="00B22EC4" w:rsidRDefault="00B22EC4">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Tactile Internet</w:t>
      </w:r>
      <w:r>
        <w:tab/>
      </w:r>
      <w:r>
        <w:fldChar w:fldCharType="begin"/>
      </w:r>
      <w:r>
        <w:instrText xml:space="preserve"> PAGEREF _Toc436300699 \h </w:instrText>
      </w:r>
      <w:r>
        <w:fldChar w:fldCharType="separate"/>
      </w:r>
      <w:r>
        <w:t>26</w:t>
      </w:r>
      <w:r>
        <w:fldChar w:fldCharType="end"/>
      </w:r>
    </w:p>
    <w:p w:rsidR="00B22EC4" w:rsidRDefault="00B22EC4">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_Toc436300700 \h </w:instrText>
      </w:r>
      <w:r>
        <w:fldChar w:fldCharType="separate"/>
      </w:r>
      <w:r>
        <w:t>26</w:t>
      </w:r>
      <w:r>
        <w:fldChar w:fldCharType="end"/>
      </w:r>
    </w:p>
    <w:p w:rsidR="00B22EC4" w:rsidRDefault="00B22EC4">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_Toc436300701 \h </w:instrText>
      </w:r>
      <w:r>
        <w:fldChar w:fldCharType="separate"/>
      </w:r>
      <w:r>
        <w:t>27</w:t>
      </w:r>
      <w:r>
        <w:fldChar w:fldCharType="end"/>
      </w:r>
    </w:p>
    <w:p w:rsidR="00B22EC4" w:rsidRDefault="00B22EC4">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_Toc436300702 \h </w:instrText>
      </w:r>
      <w:r>
        <w:fldChar w:fldCharType="separate"/>
      </w:r>
      <w:r>
        <w:t>27</w:t>
      </w:r>
      <w:r>
        <w:fldChar w:fldCharType="end"/>
      </w:r>
    </w:p>
    <w:p w:rsidR="00B22EC4" w:rsidRDefault="00B22EC4">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rsidRPr="00A67645">
        <w:rPr>
          <w:rFonts w:eastAsia="SimSun"/>
          <w:lang w:eastAsia="zh-CN"/>
        </w:rPr>
        <w:t>Localized real-time control</w:t>
      </w:r>
      <w:r>
        <w:tab/>
      </w:r>
      <w:r>
        <w:fldChar w:fldCharType="begin"/>
      </w:r>
      <w:r>
        <w:instrText xml:space="preserve"> PAGEREF _Toc436300703 \h </w:instrText>
      </w:r>
      <w:r>
        <w:fldChar w:fldCharType="separate"/>
      </w:r>
      <w:r>
        <w:t>27</w:t>
      </w:r>
      <w:r>
        <w:fldChar w:fldCharType="end"/>
      </w:r>
    </w:p>
    <w:p w:rsidR="00B22EC4" w:rsidRDefault="00B22EC4">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_Toc436300704 \h </w:instrText>
      </w:r>
      <w:r>
        <w:fldChar w:fldCharType="separate"/>
      </w:r>
      <w:r>
        <w:t>27</w:t>
      </w:r>
      <w:r>
        <w:fldChar w:fldCharType="end"/>
      </w:r>
    </w:p>
    <w:p w:rsidR="00B22EC4" w:rsidRDefault="00B22EC4">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_Toc436300705 \h </w:instrText>
      </w:r>
      <w:r>
        <w:fldChar w:fldCharType="separate"/>
      </w:r>
      <w:r>
        <w:t>27</w:t>
      </w:r>
      <w:r>
        <w:fldChar w:fldCharType="end"/>
      </w:r>
    </w:p>
    <w:p w:rsidR="00B22EC4" w:rsidRDefault="00B22EC4">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_Toc436300706 \h </w:instrText>
      </w:r>
      <w:r>
        <w:fldChar w:fldCharType="separate"/>
      </w:r>
      <w:r>
        <w:t>27</w:t>
      </w:r>
      <w:r>
        <w:fldChar w:fldCharType="end"/>
      </w:r>
    </w:p>
    <w:p w:rsidR="00B22EC4" w:rsidRDefault="00B22EC4">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Coexistence with legacy systems</w:t>
      </w:r>
      <w:r>
        <w:tab/>
      </w:r>
      <w:r>
        <w:fldChar w:fldCharType="begin"/>
      </w:r>
      <w:r>
        <w:instrText xml:space="preserve"> PAGEREF _Toc436300707 \h </w:instrText>
      </w:r>
      <w:r>
        <w:fldChar w:fldCharType="separate"/>
      </w:r>
      <w:r>
        <w:t>28</w:t>
      </w:r>
      <w:r>
        <w:fldChar w:fldCharType="end"/>
      </w:r>
    </w:p>
    <w:p w:rsidR="00B22EC4" w:rsidRDefault="00B22EC4">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_Toc436300708 \h </w:instrText>
      </w:r>
      <w:r>
        <w:fldChar w:fldCharType="separate"/>
      </w:r>
      <w:r>
        <w:t>28</w:t>
      </w:r>
      <w:r>
        <w:fldChar w:fldCharType="end"/>
      </w:r>
    </w:p>
    <w:p w:rsidR="00B22EC4" w:rsidRDefault="00B22EC4">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_Toc436300709 \h </w:instrText>
      </w:r>
      <w:r>
        <w:fldChar w:fldCharType="separate"/>
      </w:r>
      <w:r>
        <w:t>28</w:t>
      </w:r>
      <w:r>
        <w:fldChar w:fldCharType="end"/>
      </w:r>
    </w:p>
    <w:p w:rsidR="00B22EC4" w:rsidRDefault="00B22EC4">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rsidRPr="00A67645">
        <w:rPr>
          <w:rFonts w:eastAsia="MS Mincho"/>
        </w:rPr>
        <w:t>Interworking with &lt;5G&gt; systems</w:t>
      </w:r>
      <w:r>
        <w:tab/>
      </w:r>
      <w:r>
        <w:fldChar w:fldCharType="begin"/>
      </w:r>
      <w:r>
        <w:instrText xml:space="preserve"> PAGEREF _Toc436300710 \h </w:instrText>
      </w:r>
      <w:r>
        <w:fldChar w:fldCharType="separate"/>
      </w:r>
      <w:r>
        <w:t>28</w:t>
      </w:r>
      <w:r>
        <w:fldChar w:fldCharType="end"/>
      </w:r>
    </w:p>
    <w:p w:rsidR="00B22EC4" w:rsidRDefault="00B22EC4">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rsidRPr="00A67645">
        <w:rPr>
          <w:rFonts w:eastAsia="MS Mincho"/>
        </w:rPr>
        <w:t>Interworking with existing generations systems</w:t>
      </w:r>
      <w:r>
        <w:tab/>
      </w:r>
      <w:r>
        <w:fldChar w:fldCharType="begin"/>
      </w:r>
      <w:r>
        <w:instrText xml:space="preserve"> PAGEREF _Toc436300711 \h </w:instrText>
      </w:r>
      <w:r>
        <w:fldChar w:fldCharType="separate"/>
      </w:r>
      <w:r>
        <w:t>28</w:t>
      </w:r>
      <w:r>
        <w:fldChar w:fldCharType="end"/>
      </w:r>
    </w:p>
    <w:p w:rsidR="00B22EC4" w:rsidRDefault="00B22EC4">
      <w:pPr>
        <w:pStyle w:val="TOC4"/>
        <w:rPr>
          <w:rFonts w:asciiTheme="minorHAnsi" w:eastAsiaTheme="minorEastAsia" w:hAnsiTheme="minorHAnsi" w:cstheme="minorBidi"/>
          <w:sz w:val="22"/>
          <w:szCs w:val="22"/>
          <w:lang w:eastAsia="en-GB"/>
        </w:rPr>
      </w:pPr>
      <w:r>
        <w:t>5.16.2.3</w:t>
      </w:r>
      <w:r>
        <w:rPr>
          <w:rFonts w:asciiTheme="minorHAnsi" w:eastAsiaTheme="minorEastAsia" w:hAnsiTheme="minorHAnsi" w:cstheme="minorBidi"/>
          <w:sz w:val="22"/>
          <w:szCs w:val="22"/>
          <w:lang w:eastAsia="en-GB"/>
        </w:rPr>
        <w:tab/>
      </w:r>
      <w:r>
        <w:t>Security</w:t>
      </w:r>
      <w:r>
        <w:tab/>
      </w:r>
      <w:r>
        <w:fldChar w:fldCharType="begin"/>
      </w:r>
      <w:r>
        <w:instrText xml:space="preserve"> PAGEREF _Toc436300712 \h </w:instrText>
      </w:r>
      <w:r>
        <w:fldChar w:fldCharType="separate"/>
      </w:r>
      <w:r>
        <w:t>28</w:t>
      </w:r>
      <w:r>
        <w:fldChar w:fldCharType="end"/>
      </w:r>
    </w:p>
    <w:p w:rsidR="00B22EC4" w:rsidRDefault="00B22EC4">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_Toc436300713 \h </w:instrText>
      </w:r>
      <w:r>
        <w:fldChar w:fldCharType="separate"/>
      </w:r>
      <w:r>
        <w:t>28</w:t>
      </w:r>
      <w:r>
        <w:fldChar w:fldCharType="end"/>
      </w:r>
    </w:p>
    <w:p w:rsidR="00B22EC4" w:rsidRDefault="00B22EC4">
      <w:pPr>
        <w:pStyle w:val="TOC4"/>
        <w:rPr>
          <w:rFonts w:asciiTheme="minorHAnsi" w:eastAsiaTheme="minorEastAsia" w:hAnsiTheme="minorHAnsi" w:cstheme="minorBidi"/>
          <w:sz w:val="22"/>
          <w:szCs w:val="22"/>
          <w:lang w:eastAsia="en-GB"/>
        </w:rPr>
      </w:pPr>
      <w:r>
        <w:t>5.16.3.1</w:t>
      </w:r>
      <w:r>
        <w:rPr>
          <w:rFonts w:asciiTheme="minorHAnsi" w:eastAsiaTheme="minorEastAsia" w:hAnsiTheme="minorHAnsi" w:cstheme="minorBidi"/>
          <w:sz w:val="22"/>
          <w:szCs w:val="22"/>
          <w:lang w:eastAsia="en-GB"/>
        </w:rPr>
        <w:tab/>
      </w:r>
      <w:r w:rsidRPr="00A67645">
        <w:rPr>
          <w:rFonts w:eastAsia="MS Mincho"/>
        </w:rPr>
        <w:t>Interworking with existing generations systems</w:t>
      </w:r>
      <w:r>
        <w:tab/>
      </w:r>
      <w:r>
        <w:fldChar w:fldCharType="begin"/>
      </w:r>
      <w:r>
        <w:instrText xml:space="preserve"> PAGEREF _Toc436300714 \h </w:instrText>
      </w:r>
      <w:r>
        <w:fldChar w:fldCharType="separate"/>
      </w:r>
      <w:r>
        <w:t>28</w:t>
      </w:r>
      <w:r>
        <w:fldChar w:fldCharType="end"/>
      </w:r>
    </w:p>
    <w:p w:rsidR="00B22EC4" w:rsidRDefault="00B22EC4">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Extreme real-time communications and the tactile internet</w:t>
      </w:r>
      <w:r>
        <w:tab/>
      </w:r>
      <w:r>
        <w:fldChar w:fldCharType="begin"/>
      </w:r>
      <w:r>
        <w:instrText xml:space="preserve"> PAGEREF _Toc436300715 \h </w:instrText>
      </w:r>
      <w:r>
        <w:fldChar w:fldCharType="separate"/>
      </w:r>
      <w:r>
        <w:t>28</w:t>
      </w:r>
      <w:r>
        <w:fldChar w:fldCharType="end"/>
      </w:r>
    </w:p>
    <w:p w:rsidR="00B22EC4" w:rsidRDefault="00B22EC4">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_Toc436300716 \h </w:instrText>
      </w:r>
      <w:r>
        <w:fldChar w:fldCharType="separate"/>
      </w:r>
      <w:r>
        <w:t>28</w:t>
      </w:r>
      <w:r>
        <w:fldChar w:fldCharType="end"/>
      </w:r>
    </w:p>
    <w:p w:rsidR="00B22EC4" w:rsidRDefault="00B22EC4">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_Toc436300717 \h </w:instrText>
      </w:r>
      <w:r>
        <w:fldChar w:fldCharType="separate"/>
      </w:r>
      <w:r>
        <w:t>29</w:t>
      </w:r>
      <w:r>
        <w:fldChar w:fldCharType="end"/>
      </w:r>
    </w:p>
    <w:p w:rsidR="00B22EC4" w:rsidRDefault="00B22EC4">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_Toc436300718 \h </w:instrText>
      </w:r>
      <w:r>
        <w:fldChar w:fldCharType="separate"/>
      </w:r>
      <w:r>
        <w:t>29</w:t>
      </w:r>
      <w:r>
        <w:fldChar w:fldCharType="end"/>
      </w:r>
    </w:p>
    <w:p w:rsidR="00B22EC4" w:rsidRDefault="00B22EC4">
      <w:pPr>
        <w:pStyle w:val="TOC4"/>
        <w:rPr>
          <w:rFonts w:asciiTheme="minorHAnsi" w:eastAsiaTheme="minorEastAsia" w:hAnsiTheme="minorHAnsi" w:cstheme="minorBidi"/>
          <w:sz w:val="22"/>
          <w:szCs w:val="22"/>
          <w:lang w:eastAsia="en-GB"/>
        </w:rPr>
      </w:pPr>
      <w:r>
        <w:t>5.17.1.3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_Toc436300719 \h </w:instrText>
      </w:r>
      <w:r>
        <w:fldChar w:fldCharType="separate"/>
      </w:r>
      <w:r>
        <w:t>29</w:t>
      </w:r>
      <w:r>
        <w:fldChar w:fldCharType="end"/>
      </w:r>
    </w:p>
    <w:p w:rsidR="00B22EC4" w:rsidRDefault="00B22EC4">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_Toc436300720 \h </w:instrText>
      </w:r>
      <w:r>
        <w:fldChar w:fldCharType="separate"/>
      </w:r>
      <w:r>
        <w:t>29</w:t>
      </w:r>
      <w:r>
        <w:fldChar w:fldCharType="end"/>
      </w:r>
    </w:p>
    <w:p w:rsidR="00B22EC4" w:rsidRDefault="00B22EC4">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_Toc436300721 \h </w:instrText>
      </w:r>
      <w:r>
        <w:fldChar w:fldCharType="separate"/>
      </w:r>
      <w:r>
        <w:t>29</w:t>
      </w:r>
      <w:r>
        <w:fldChar w:fldCharType="end"/>
      </w:r>
    </w:p>
    <w:p w:rsidR="00B22EC4" w:rsidRDefault="00B22EC4">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rsidRPr="00A67645">
        <w:rPr>
          <w:rFonts w:eastAsia="SimSun"/>
        </w:rPr>
        <w:t>Remote Control</w:t>
      </w:r>
      <w:r>
        <w:tab/>
      </w:r>
      <w:r>
        <w:fldChar w:fldCharType="begin"/>
      </w:r>
      <w:r>
        <w:instrText xml:space="preserve"> PAGEREF _Toc436300722 \h </w:instrText>
      </w:r>
      <w:r>
        <w:fldChar w:fldCharType="separate"/>
      </w:r>
      <w:r>
        <w:t>29</w:t>
      </w:r>
      <w:r>
        <w:fldChar w:fldCharType="end"/>
      </w:r>
    </w:p>
    <w:p w:rsidR="00B22EC4" w:rsidRDefault="00B22EC4">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_Toc436300723 \h </w:instrText>
      </w:r>
      <w:r>
        <w:fldChar w:fldCharType="separate"/>
      </w:r>
      <w:r>
        <w:t>29</w:t>
      </w:r>
      <w:r>
        <w:fldChar w:fldCharType="end"/>
      </w:r>
    </w:p>
    <w:p w:rsidR="00B22EC4" w:rsidRDefault="00B22EC4">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_Toc436300724 \h </w:instrText>
      </w:r>
      <w:r>
        <w:fldChar w:fldCharType="separate"/>
      </w:r>
      <w:r>
        <w:t>30</w:t>
      </w:r>
      <w:r>
        <w:fldChar w:fldCharType="end"/>
      </w:r>
    </w:p>
    <w:p w:rsidR="00B22EC4" w:rsidRDefault="00B22EC4">
      <w:pPr>
        <w:pStyle w:val="TOC3"/>
        <w:rPr>
          <w:rFonts w:asciiTheme="minorHAnsi" w:eastAsiaTheme="minorEastAsia" w:hAnsiTheme="minorHAnsi" w:cstheme="minorBidi"/>
          <w:sz w:val="22"/>
          <w:szCs w:val="22"/>
          <w:lang w:eastAsia="en-GB"/>
        </w:rPr>
      </w:pPr>
      <w:r>
        <w:t>5.18.3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_Toc436300725 \h </w:instrText>
      </w:r>
      <w:r>
        <w:fldChar w:fldCharType="separate"/>
      </w:r>
      <w:r>
        <w:t>30</w:t>
      </w:r>
      <w:r>
        <w:fldChar w:fldCharType="end"/>
      </w:r>
    </w:p>
    <w:p w:rsidR="00B22EC4" w:rsidRDefault="00B22EC4">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rsidRPr="00A67645">
        <w:rPr>
          <w:rFonts w:eastAsia="SimSun"/>
        </w:rPr>
        <w:t>Light weight device configuration</w:t>
      </w:r>
      <w:r>
        <w:tab/>
      </w:r>
      <w:r>
        <w:fldChar w:fldCharType="begin"/>
      </w:r>
      <w:r>
        <w:instrText xml:space="preserve"> PAGEREF _Toc436300726 \h </w:instrText>
      </w:r>
      <w:r>
        <w:fldChar w:fldCharType="separate"/>
      </w:r>
      <w:r>
        <w:t>30</w:t>
      </w:r>
      <w:r>
        <w:fldChar w:fldCharType="end"/>
      </w:r>
    </w:p>
    <w:p w:rsidR="00B22EC4" w:rsidRDefault="00B22EC4">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_Toc436300727 \h </w:instrText>
      </w:r>
      <w:r>
        <w:fldChar w:fldCharType="separate"/>
      </w:r>
      <w:r>
        <w:t>30</w:t>
      </w:r>
      <w:r>
        <w:fldChar w:fldCharType="end"/>
      </w:r>
    </w:p>
    <w:p w:rsidR="00B22EC4" w:rsidRDefault="00B22EC4">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_Toc436300728 \h </w:instrText>
      </w:r>
      <w:r>
        <w:fldChar w:fldCharType="separate"/>
      </w:r>
      <w:r>
        <w:t>30</w:t>
      </w:r>
      <w:r>
        <w:fldChar w:fldCharType="end"/>
      </w:r>
    </w:p>
    <w:p w:rsidR="00B22EC4" w:rsidRDefault="00B22EC4">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_Toc436300729 \h </w:instrText>
      </w:r>
      <w:r>
        <w:fldChar w:fldCharType="separate"/>
      </w:r>
      <w:r>
        <w:t>30</w:t>
      </w:r>
      <w:r>
        <w:fldChar w:fldCharType="end"/>
      </w:r>
    </w:p>
    <w:p w:rsidR="00B22EC4" w:rsidRDefault="00B22EC4">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Wide area sensor monitoring and event driven alarms</w:t>
      </w:r>
      <w:r>
        <w:tab/>
      </w:r>
      <w:r>
        <w:fldChar w:fldCharType="begin"/>
      </w:r>
      <w:r>
        <w:instrText xml:space="preserve"> PAGEREF _Toc436300730 \h </w:instrText>
      </w:r>
      <w:r>
        <w:fldChar w:fldCharType="separate"/>
      </w:r>
      <w:r>
        <w:t>30</w:t>
      </w:r>
      <w:r>
        <w:fldChar w:fldCharType="end"/>
      </w:r>
    </w:p>
    <w:p w:rsidR="00B22EC4" w:rsidRDefault="00B22EC4">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_Toc436300731 \h </w:instrText>
      </w:r>
      <w:r>
        <w:fldChar w:fldCharType="separate"/>
      </w:r>
      <w:r>
        <w:t>30</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Calibri"/>
        </w:rPr>
        <w:t>5.20.</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_Toc436300732 \h </w:instrText>
      </w:r>
      <w:r>
        <w:fldChar w:fldCharType="separate"/>
      </w:r>
      <w:r>
        <w:t>31</w:t>
      </w:r>
      <w:r>
        <w:fldChar w:fldCharType="end"/>
      </w:r>
    </w:p>
    <w:p w:rsidR="00B22EC4" w:rsidRDefault="00B22EC4">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_Toc436300733 \h </w:instrText>
      </w:r>
      <w:r>
        <w:fldChar w:fldCharType="separate"/>
      </w:r>
      <w:r>
        <w:t>31</w:t>
      </w:r>
      <w:r>
        <w:fldChar w:fldCharType="end"/>
      </w:r>
    </w:p>
    <w:p w:rsidR="00B22EC4" w:rsidRDefault="00B22EC4">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IoT Device Initialization</w:t>
      </w:r>
      <w:r>
        <w:tab/>
      </w:r>
      <w:r>
        <w:fldChar w:fldCharType="begin"/>
      </w:r>
      <w:r>
        <w:instrText xml:space="preserve"> PAGEREF _Toc436300734 \h </w:instrText>
      </w:r>
      <w:r>
        <w:fldChar w:fldCharType="separate"/>
      </w:r>
      <w:r>
        <w:t>31</w:t>
      </w:r>
      <w:r>
        <w:fldChar w:fldCharType="end"/>
      </w:r>
    </w:p>
    <w:p w:rsidR="00B22EC4" w:rsidRDefault="00B22EC4">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_Toc436300735 \h </w:instrText>
      </w:r>
      <w:r>
        <w:fldChar w:fldCharType="separate"/>
      </w:r>
      <w:r>
        <w:t>31</w:t>
      </w:r>
      <w:r>
        <w:fldChar w:fldCharType="end"/>
      </w:r>
    </w:p>
    <w:p w:rsidR="00B22EC4" w:rsidRDefault="00B22EC4">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_Toc436300736 \h </w:instrText>
      </w:r>
      <w:r>
        <w:fldChar w:fldCharType="separate"/>
      </w:r>
      <w:r>
        <w:t>31</w:t>
      </w:r>
      <w:r>
        <w:fldChar w:fldCharType="end"/>
      </w:r>
    </w:p>
    <w:p w:rsidR="00B22EC4" w:rsidRDefault="00B22EC4">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_Toc436300737 \h </w:instrText>
      </w:r>
      <w:r>
        <w:fldChar w:fldCharType="separate"/>
      </w:r>
      <w:r>
        <w:t>32</w:t>
      </w:r>
      <w:r>
        <w:fldChar w:fldCharType="end"/>
      </w:r>
    </w:p>
    <w:p w:rsidR="00B22EC4" w:rsidRDefault="00B22EC4">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w:t>
      </w:r>
      <w:r w:rsidRPr="00A67645">
        <w:rPr>
          <w:rFonts w:eastAsia="SimSun"/>
          <w:lang w:eastAsia="en-GB"/>
        </w:rPr>
        <w:t>ubscription security credentials update</w:t>
      </w:r>
      <w:r>
        <w:tab/>
      </w:r>
      <w:r>
        <w:fldChar w:fldCharType="begin"/>
      </w:r>
      <w:r>
        <w:instrText xml:space="preserve"> PAGEREF _Toc436300738 \h </w:instrText>
      </w:r>
      <w:r>
        <w:fldChar w:fldCharType="separate"/>
      </w:r>
      <w:r>
        <w:t>32</w:t>
      </w:r>
      <w:r>
        <w:fldChar w:fldCharType="end"/>
      </w:r>
    </w:p>
    <w:p w:rsidR="00B22EC4" w:rsidRDefault="00B22EC4">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_Toc436300739 \h </w:instrText>
      </w:r>
      <w:r>
        <w:fldChar w:fldCharType="separate"/>
      </w:r>
      <w:r>
        <w:t>32</w:t>
      </w:r>
      <w:r>
        <w:fldChar w:fldCharType="end"/>
      </w:r>
    </w:p>
    <w:p w:rsidR="00B22EC4" w:rsidRDefault="00B22EC4">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_Toc436300740 \h </w:instrText>
      </w:r>
      <w:r>
        <w:fldChar w:fldCharType="separate"/>
      </w:r>
      <w:r>
        <w:t>32</w:t>
      </w:r>
      <w:r>
        <w:fldChar w:fldCharType="end"/>
      </w:r>
    </w:p>
    <w:p w:rsidR="00B22EC4" w:rsidRDefault="00B22EC4">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_Toc436300741 \h </w:instrText>
      </w:r>
      <w:r>
        <w:fldChar w:fldCharType="separate"/>
      </w:r>
      <w:r>
        <w:t>32</w:t>
      </w:r>
      <w:r>
        <w:fldChar w:fldCharType="end"/>
      </w:r>
    </w:p>
    <w:p w:rsidR="00B22EC4" w:rsidRDefault="00B22EC4">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_Toc436300742 \h </w:instrText>
      </w:r>
      <w:r>
        <w:fldChar w:fldCharType="separate"/>
      </w:r>
      <w:r>
        <w:t>32</w:t>
      </w:r>
      <w:r>
        <w:fldChar w:fldCharType="end"/>
      </w:r>
    </w:p>
    <w:p w:rsidR="00B22EC4" w:rsidRDefault="00B22EC4">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_Toc436300743 \h </w:instrText>
      </w:r>
      <w:r>
        <w:fldChar w:fldCharType="separate"/>
      </w:r>
      <w:r>
        <w:t>32</w:t>
      </w:r>
      <w:r>
        <w:fldChar w:fldCharType="end"/>
      </w:r>
    </w:p>
    <w:p w:rsidR="00B22EC4" w:rsidRDefault="00B22EC4">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Access from less trusted networks</w:t>
      </w:r>
      <w:r>
        <w:tab/>
      </w:r>
      <w:r>
        <w:fldChar w:fldCharType="begin"/>
      </w:r>
      <w:r>
        <w:instrText xml:space="preserve"> PAGEREF _Toc436300744 \h </w:instrText>
      </w:r>
      <w:r>
        <w:fldChar w:fldCharType="separate"/>
      </w:r>
      <w:r>
        <w:t>32</w:t>
      </w:r>
      <w:r>
        <w:fldChar w:fldCharType="end"/>
      </w:r>
    </w:p>
    <w:p w:rsidR="00B22EC4" w:rsidRDefault="00B22EC4">
      <w:pPr>
        <w:pStyle w:val="TOC3"/>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_Toc436300745 \h </w:instrText>
      </w:r>
      <w:r>
        <w:fldChar w:fldCharType="separate"/>
      </w:r>
      <w:r>
        <w:t>32</w:t>
      </w:r>
      <w:r>
        <w:fldChar w:fldCharType="end"/>
      </w:r>
    </w:p>
    <w:p w:rsidR="00B22EC4" w:rsidRDefault="00B22EC4">
      <w:pPr>
        <w:pStyle w:val="TOC4"/>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_Toc436300746 \h </w:instrText>
      </w:r>
      <w:r>
        <w:fldChar w:fldCharType="separate"/>
      </w:r>
      <w:r>
        <w:t>32</w:t>
      </w:r>
      <w:r>
        <w:fldChar w:fldCharType="end"/>
      </w:r>
    </w:p>
    <w:p w:rsidR="00B22EC4" w:rsidRDefault="00B22EC4">
      <w:pPr>
        <w:pStyle w:val="TOC4"/>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_Toc436300747 \h </w:instrText>
      </w:r>
      <w:r>
        <w:fldChar w:fldCharType="separate"/>
      </w:r>
      <w:r>
        <w:t>33</w:t>
      </w:r>
      <w:r>
        <w:fldChar w:fldCharType="end"/>
      </w:r>
    </w:p>
    <w:p w:rsidR="00B22EC4" w:rsidRDefault="00B22EC4">
      <w:pPr>
        <w:pStyle w:val="TOC4"/>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_Toc436300748 \h </w:instrText>
      </w:r>
      <w:r>
        <w:fldChar w:fldCharType="separate"/>
      </w:r>
      <w:r>
        <w:t>33</w:t>
      </w:r>
      <w:r>
        <w:fldChar w:fldCharType="end"/>
      </w:r>
    </w:p>
    <w:p w:rsidR="00B22EC4" w:rsidRDefault="00B22EC4">
      <w:pPr>
        <w:pStyle w:val="TOC3"/>
        <w:rPr>
          <w:rFonts w:asciiTheme="minorHAnsi" w:eastAsiaTheme="minorEastAsia" w:hAnsiTheme="minorHAnsi" w:cstheme="minorBidi"/>
          <w:sz w:val="22"/>
          <w:szCs w:val="22"/>
          <w:lang w:eastAsia="en-GB"/>
        </w:rPr>
      </w:pPr>
      <w:r>
        <w:lastRenderedPageBreak/>
        <w:t>5.23.2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_Toc436300749 \h </w:instrText>
      </w:r>
      <w:r>
        <w:fldChar w:fldCharType="separate"/>
      </w:r>
      <w:r>
        <w:t>33</w:t>
      </w:r>
      <w:r>
        <w:fldChar w:fldCharType="end"/>
      </w:r>
    </w:p>
    <w:p w:rsidR="00B22EC4" w:rsidRDefault="00B22EC4">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Bio-connectivity</w:t>
      </w:r>
      <w:r>
        <w:tab/>
      </w:r>
      <w:r>
        <w:fldChar w:fldCharType="begin"/>
      </w:r>
      <w:r>
        <w:instrText xml:space="preserve"> PAGEREF _Toc436300750 \h </w:instrText>
      </w:r>
      <w:r>
        <w:fldChar w:fldCharType="separate"/>
      </w:r>
      <w:r>
        <w:t>33</w:t>
      </w:r>
      <w:r>
        <w:fldChar w:fldCharType="end"/>
      </w:r>
    </w:p>
    <w:p w:rsidR="00B22EC4" w:rsidRDefault="00B22EC4">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_Toc436300751 \h </w:instrText>
      </w:r>
      <w:r>
        <w:fldChar w:fldCharType="separate"/>
      </w:r>
      <w:r>
        <w:t>33</w:t>
      </w:r>
      <w:r>
        <w:fldChar w:fldCharType="end"/>
      </w:r>
    </w:p>
    <w:p w:rsidR="00B22EC4" w:rsidRDefault="00B22EC4">
      <w:pPr>
        <w:pStyle w:val="TOC3"/>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_Toc436300752 \h </w:instrText>
      </w:r>
      <w:r>
        <w:fldChar w:fldCharType="separate"/>
      </w:r>
      <w:r>
        <w:t>33</w:t>
      </w:r>
      <w:r>
        <w:fldChar w:fldCharType="end"/>
      </w:r>
    </w:p>
    <w:p w:rsidR="00B22EC4" w:rsidRDefault="00B22EC4">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_Toc436300753 \h </w:instrText>
      </w:r>
      <w:r>
        <w:fldChar w:fldCharType="separate"/>
      </w:r>
      <w:r>
        <w:t>34</w:t>
      </w:r>
      <w:r>
        <w:fldChar w:fldCharType="end"/>
      </w:r>
    </w:p>
    <w:p w:rsidR="00B22EC4" w:rsidRDefault="00B22EC4">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Wearable Device Communication</w:t>
      </w:r>
      <w:r>
        <w:tab/>
      </w:r>
      <w:r>
        <w:fldChar w:fldCharType="begin"/>
      </w:r>
      <w:r>
        <w:instrText xml:space="preserve"> PAGEREF _Toc436300754 \h </w:instrText>
      </w:r>
      <w:r>
        <w:fldChar w:fldCharType="separate"/>
      </w:r>
      <w:r>
        <w:t>34</w:t>
      </w:r>
      <w:r>
        <w:fldChar w:fldCharType="end"/>
      </w:r>
    </w:p>
    <w:p w:rsidR="00B22EC4" w:rsidRDefault="00B22EC4">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_Toc436300755 \h </w:instrText>
      </w:r>
      <w:r>
        <w:fldChar w:fldCharType="separate"/>
      </w:r>
      <w:r>
        <w:t>34</w:t>
      </w:r>
      <w:r>
        <w:fldChar w:fldCharType="end"/>
      </w:r>
    </w:p>
    <w:p w:rsidR="00B22EC4" w:rsidRDefault="00B22EC4">
      <w:pPr>
        <w:pStyle w:val="TOC4"/>
        <w:rPr>
          <w:rFonts w:asciiTheme="minorHAnsi" w:eastAsiaTheme="minorEastAsia" w:hAnsiTheme="minorHAnsi" w:cstheme="minorBidi"/>
          <w:sz w:val="22"/>
          <w:szCs w:val="22"/>
          <w:lang w:eastAsia="en-GB"/>
        </w:rPr>
      </w:pPr>
      <w:r>
        <w:t>5.25.1.1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_Toc436300756 \h </w:instrText>
      </w:r>
      <w:r>
        <w:fldChar w:fldCharType="separate"/>
      </w:r>
      <w:r>
        <w:t>34</w:t>
      </w:r>
      <w:r>
        <w:fldChar w:fldCharType="end"/>
      </w:r>
    </w:p>
    <w:p w:rsidR="00B22EC4" w:rsidRDefault="00B22EC4">
      <w:pPr>
        <w:pStyle w:val="TOC4"/>
        <w:rPr>
          <w:rFonts w:asciiTheme="minorHAnsi" w:eastAsiaTheme="minorEastAsia" w:hAnsiTheme="minorHAnsi" w:cstheme="minorBidi"/>
          <w:sz w:val="22"/>
          <w:szCs w:val="22"/>
          <w:lang w:eastAsia="en-GB"/>
        </w:rPr>
      </w:pPr>
      <w:r>
        <w:t>5.25.1.2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_Toc436300757 \h </w:instrText>
      </w:r>
      <w:r>
        <w:fldChar w:fldCharType="separate"/>
      </w:r>
      <w:r>
        <w:t>34</w:t>
      </w:r>
      <w:r>
        <w:fldChar w:fldCharType="end"/>
      </w:r>
    </w:p>
    <w:p w:rsidR="00B22EC4" w:rsidRDefault="00B22EC4">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_Toc436300758 \h </w:instrText>
      </w:r>
      <w:r>
        <w:fldChar w:fldCharType="separate"/>
      </w:r>
      <w:r>
        <w:t>34</w:t>
      </w:r>
      <w:r>
        <w:fldChar w:fldCharType="end"/>
      </w:r>
    </w:p>
    <w:p w:rsidR="00B22EC4" w:rsidRDefault="00B22EC4">
      <w:pPr>
        <w:pStyle w:val="TOC3"/>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_Toc436300759 \h </w:instrText>
      </w:r>
      <w:r>
        <w:fldChar w:fldCharType="separate"/>
      </w:r>
      <w:r>
        <w:t>35</w:t>
      </w:r>
      <w:r>
        <w:fldChar w:fldCharType="end"/>
      </w:r>
    </w:p>
    <w:p w:rsidR="00B22EC4" w:rsidRDefault="00B22EC4">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Best Connection per Traffic Type</w:t>
      </w:r>
      <w:r>
        <w:tab/>
      </w:r>
      <w:r>
        <w:fldChar w:fldCharType="begin"/>
      </w:r>
      <w:r>
        <w:instrText xml:space="preserve"> PAGEREF _Toc436300760 \h </w:instrText>
      </w:r>
      <w:r>
        <w:fldChar w:fldCharType="separate"/>
      </w:r>
      <w:r>
        <w:t>35</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rPr>
        <w:t>5.26.1</w:t>
      </w:r>
      <w:r>
        <w:rPr>
          <w:rFonts w:asciiTheme="minorHAnsi" w:eastAsiaTheme="minorEastAsia" w:hAnsiTheme="minorHAnsi" w:cstheme="minorBidi"/>
          <w:sz w:val="22"/>
          <w:szCs w:val="22"/>
          <w:lang w:eastAsia="en-GB"/>
        </w:rPr>
        <w:tab/>
      </w:r>
      <w:r w:rsidRPr="00A67645">
        <w:rPr>
          <w:rFonts w:eastAsia="SimSun"/>
        </w:rPr>
        <w:t>Description</w:t>
      </w:r>
      <w:r>
        <w:tab/>
      </w:r>
      <w:r>
        <w:fldChar w:fldCharType="begin"/>
      </w:r>
      <w:r>
        <w:instrText xml:space="preserve"> PAGEREF _Toc436300761 \h </w:instrText>
      </w:r>
      <w:r>
        <w:fldChar w:fldCharType="separate"/>
      </w:r>
      <w:r>
        <w:t>35</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.26.2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_Toc436300762 \h </w:instrText>
      </w:r>
      <w:r>
        <w:fldChar w:fldCharType="separate"/>
      </w:r>
      <w:r>
        <w:t>36</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.26.3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_Toc436300763 \h </w:instrText>
      </w:r>
      <w:r>
        <w:fldChar w:fldCharType="separate"/>
      </w:r>
      <w:r>
        <w:t>36</w:t>
      </w:r>
      <w:r>
        <w:fldChar w:fldCharType="end"/>
      </w:r>
    </w:p>
    <w:p w:rsidR="00B22EC4" w:rsidRDefault="00B22EC4">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 Access network integration</w:t>
      </w:r>
      <w:r>
        <w:tab/>
      </w:r>
      <w:r>
        <w:fldChar w:fldCharType="begin"/>
      </w:r>
      <w:r>
        <w:instrText xml:space="preserve"> PAGEREF _Toc436300764 \h </w:instrText>
      </w:r>
      <w:r>
        <w:fldChar w:fldCharType="separate"/>
      </w:r>
      <w:r>
        <w:t>36</w:t>
      </w:r>
      <w:r>
        <w:fldChar w:fldCharType="end"/>
      </w:r>
    </w:p>
    <w:p w:rsidR="00B22EC4" w:rsidRDefault="00B22EC4">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_Toc436300765 \h </w:instrText>
      </w:r>
      <w:r>
        <w:fldChar w:fldCharType="separate"/>
      </w:r>
      <w:r>
        <w:t>36</w:t>
      </w:r>
      <w:r>
        <w:fldChar w:fldCharType="end"/>
      </w:r>
    </w:p>
    <w:p w:rsidR="00B22EC4" w:rsidRDefault="00B22EC4">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_Toc436300766 \h </w:instrText>
      </w:r>
      <w:r>
        <w:fldChar w:fldCharType="separate"/>
      </w:r>
      <w:r>
        <w:t>37</w:t>
      </w:r>
      <w:r>
        <w:fldChar w:fldCharType="end"/>
      </w:r>
    </w:p>
    <w:p w:rsidR="00B22EC4" w:rsidRDefault="00B22EC4">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_Toc436300767 \h </w:instrText>
      </w:r>
      <w:r>
        <w:fldChar w:fldCharType="separate"/>
      </w:r>
      <w:r>
        <w:t>38</w:t>
      </w:r>
      <w:r>
        <w:fldChar w:fldCharType="end"/>
      </w:r>
    </w:p>
    <w:p w:rsidR="00B22EC4" w:rsidRDefault="00B22EC4">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Multiple RAT connectivity and RAT selection</w:t>
      </w:r>
      <w:r>
        <w:tab/>
      </w:r>
      <w:r>
        <w:fldChar w:fldCharType="begin"/>
      </w:r>
      <w:r>
        <w:instrText xml:space="preserve"> PAGEREF _Toc436300768 \h </w:instrText>
      </w:r>
      <w:r>
        <w:fldChar w:fldCharType="separate"/>
      </w:r>
      <w:r>
        <w:t>38</w:t>
      </w:r>
      <w:r>
        <w:fldChar w:fldCharType="end"/>
      </w:r>
    </w:p>
    <w:p w:rsidR="00B22EC4" w:rsidRDefault="00B22EC4">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_Toc436300769 \h </w:instrText>
      </w:r>
      <w:r>
        <w:fldChar w:fldCharType="separate"/>
      </w:r>
      <w:r>
        <w:t>38</w:t>
      </w:r>
      <w:r>
        <w:fldChar w:fldCharType="end"/>
      </w:r>
    </w:p>
    <w:p w:rsidR="00B22EC4" w:rsidRDefault="00B22EC4">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_Toc436300770 \h </w:instrText>
      </w:r>
      <w:r>
        <w:fldChar w:fldCharType="separate"/>
      </w:r>
      <w:r>
        <w:t>38</w:t>
      </w:r>
      <w:r>
        <w:fldChar w:fldCharType="end"/>
      </w:r>
    </w:p>
    <w:p w:rsidR="00B22EC4" w:rsidRDefault="00B22EC4">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_Toc436300771 \h </w:instrText>
      </w:r>
      <w:r>
        <w:fldChar w:fldCharType="separate"/>
      </w:r>
      <w:r>
        <w:t>38</w:t>
      </w:r>
      <w:r>
        <w:fldChar w:fldCharType="end"/>
      </w:r>
    </w:p>
    <w:p w:rsidR="00B22EC4" w:rsidRDefault="00B22EC4">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Higher User Mobility</w:t>
      </w:r>
      <w:r>
        <w:tab/>
      </w:r>
      <w:r>
        <w:fldChar w:fldCharType="begin"/>
      </w:r>
      <w:r>
        <w:instrText xml:space="preserve"> PAGEREF _Toc436300772 \h </w:instrText>
      </w:r>
      <w:r>
        <w:fldChar w:fldCharType="separate"/>
      </w:r>
      <w:r>
        <w:t>38</w:t>
      </w:r>
      <w:r>
        <w:fldChar w:fldCharType="end"/>
      </w:r>
    </w:p>
    <w:p w:rsidR="00B22EC4" w:rsidRDefault="00B22EC4">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_Toc436300773 \h </w:instrText>
      </w:r>
      <w:r>
        <w:fldChar w:fldCharType="separate"/>
      </w:r>
      <w:r>
        <w:t>38</w:t>
      </w:r>
      <w:r>
        <w:fldChar w:fldCharType="end"/>
      </w:r>
    </w:p>
    <w:p w:rsidR="00B22EC4" w:rsidRDefault="00B22EC4">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_Toc436300774 \h </w:instrText>
      </w:r>
      <w:r>
        <w:fldChar w:fldCharType="separate"/>
      </w:r>
      <w:r>
        <w:t>39</w:t>
      </w:r>
      <w:r>
        <w:fldChar w:fldCharType="end"/>
      </w:r>
    </w:p>
    <w:p w:rsidR="00B22EC4" w:rsidRDefault="00B22EC4">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_Toc436300775 \h </w:instrText>
      </w:r>
      <w:r>
        <w:fldChar w:fldCharType="separate"/>
      </w:r>
      <w:r>
        <w:t>39</w:t>
      </w:r>
      <w:r>
        <w:fldChar w:fldCharType="end"/>
      </w:r>
    </w:p>
    <w:p w:rsidR="00B22EC4" w:rsidRDefault="00B22EC4">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Connectivity Everywhere</w:t>
      </w:r>
      <w:r>
        <w:tab/>
      </w:r>
      <w:r>
        <w:fldChar w:fldCharType="begin"/>
      </w:r>
      <w:r>
        <w:instrText xml:space="preserve"> PAGEREF _Toc436300776 \h </w:instrText>
      </w:r>
      <w:r>
        <w:fldChar w:fldCharType="separate"/>
      </w:r>
      <w:r>
        <w:t>39</w:t>
      </w:r>
      <w:r>
        <w:fldChar w:fldCharType="end"/>
      </w:r>
    </w:p>
    <w:p w:rsidR="00B22EC4" w:rsidRDefault="00B22EC4">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_Toc436300777 \h </w:instrText>
      </w:r>
      <w:r>
        <w:fldChar w:fldCharType="separate"/>
      </w:r>
      <w:r>
        <w:t>39</w:t>
      </w:r>
      <w:r>
        <w:fldChar w:fldCharType="end"/>
      </w:r>
    </w:p>
    <w:p w:rsidR="00B22EC4" w:rsidRDefault="00B22EC4">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_Toc436300778 \h </w:instrText>
      </w:r>
      <w:r>
        <w:fldChar w:fldCharType="separate"/>
      </w:r>
      <w:r>
        <w:t>40</w:t>
      </w:r>
      <w:r>
        <w:fldChar w:fldCharType="end"/>
      </w:r>
    </w:p>
    <w:p w:rsidR="00B22EC4" w:rsidRDefault="00B22EC4">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_Toc436300779 \h </w:instrText>
      </w:r>
      <w:r>
        <w:fldChar w:fldCharType="separate"/>
      </w:r>
      <w:r>
        <w:t>40</w:t>
      </w:r>
      <w:r>
        <w:fldChar w:fldCharType="end"/>
      </w:r>
    </w:p>
    <w:p w:rsidR="00B22EC4" w:rsidRDefault="00B22EC4">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Temporary Service for Users of Other Operators in Emergency Case</w:t>
      </w:r>
      <w:r>
        <w:tab/>
      </w:r>
      <w:r>
        <w:fldChar w:fldCharType="begin"/>
      </w:r>
      <w:r>
        <w:instrText xml:space="preserve"> PAGEREF _Toc436300780 \h </w:instrText>
      </w:r>
      <w:r>
        <w:fldChar w:fldCharType="separate"/>
      </w:r>
      <w:r>
        <w:t>40</w:t>
      </w:r>
      <w:r>
        <w:fldChar w:fldCharType="end"/>
      </w:r>
    </w:p>
    <w:p w:rsidR="00B22EC4" w:rsidRDefault="00B22EC4">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_Toc436300781 \h </w:instrText>
      </w:r>
      <w:r>
        <w:fldChar w:fldCharType="separate"/>
      </w:r>
      <w:r>
        <w:t>40</w:t>
      </w:r>
      <w:r>
        <w:fldChar w:fldCharType="end"/>
      </w:r>
    </w:p>
    <w:p w:rsidR="00B22EC4" w:rsidRDefault="00B22EC4">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_Toc436300782 \h </w:instrText>
      </w:r>
      <w:r>
        <w:fldChar w:fldCharType="separate"/>
      </w:r>
      <w:r>
        <w:t>40</w:t>
      </w:r>
      <w:r>
        <w:fldChar w:fldCharType="end"/>
      </w:r>
    </w:p>
    <w:p w:rsidR="00B22EC4" w:rsidRDefault="00B22EC4">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_Toc436300783 \h </w:instrText>
      </w:r>
      <w:r>
        <w:fldChar w:fldCharType="separate"/>
      </w:r>
      <w:r>
        <w:t>41</w:t>
      </w:r>
      <w:r>
        <w:fldChar w:fldCharType="end"/>
      </w:r>
    </w:p>
    <w:p w:rsidR="00B22EC4" w:rsidRDefault="00B22EC4">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_Toc436300784 \h </w:instrText>
      </w:r>
      <w:r>
        <w:fldChar w:fldCharType="separate"/>
      </w:r>
      <w:r>
        <w:t>41</w:t>
      </w:r>
      <w:r>
        <w:fldChar w:fldCharType="end"/>
      </w:r>
    </w:p>
    <w:p w:rsidR="00B22EC4" w:rsidRDefault="00B22EC4">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_Toc436300785 \h </w:instrText>
      </w:r>
      <w:r>
        <w:fldChar w:fldCharType="separate"/>
      </w:r>
      <w:r>
        <w:t>41</w:t>
      </w:r>
      <w:r>
        <w:fldChar w:fldCharType="end"/>
      </w:r>
    </w:p>
    <w:p w:rsidR="00B22EC4" w:rsidRDefault="00B22EC4">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_Toc436300786 \h </w:instrText>
      </w:r>
      <w:r>
        <w:fldChar w:fldCharType="separate"/>
      </w:r>
      <w:r>
        <w:t>41</w:t>
      </w:r>
      <w:r>
        <w:fldChar w:fldCharType="end"/>
      </w:r>
    </w:p>
    <w:p w:rsidR="00B22EC4" w:rsidRDefault="00B22EC4">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A67645">
        <w:rPr>
          <w:rFonts w:eastAsia="SimSun"/>
          <w:lang w:eastAsia="zh-CN"/>
        </w:rPr>
        <w:t>I</w:t>
      </w:r>
      <w:r>
        <w:t>mprovement of network capabilities for vehicular case</w:t>
      </w:r>
      <w:r>
        <w:tab/>
      </w:r>
      <w:r>
        <w:fldChar w:fldCharType="begin"/>
      </w:r>
      <w:r>
        <w:instrText xml:space="preserve"> PAGEREF _Toc436300787 \h </w:instrText>
      </w:r>
      <w:r>
        <w:fldChar w:fldCharType="separate"/>
      </w:r>
      <w:r>
        <w:t>41</w:t>
      </w:r>
      <w:r>
        <w:fldChar w:fldCharType="end"/>
      </w:r>
    </w:p>
    <w:p w:rsidR="00B22EC4" w:rsidRDefault="00B22EC4">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_Toc436300788 \h </w:instrText>
      </w:r>
      <w:r>
        <w:fldChar w:fldCharType="separate"/>
      </w:r>
      <w:r>
        <w:t>41</w:t>
      </w:r>
      <w:r>
        <w:fldChar w:fldCharType="end"/>
      </w:r>
    </w:p>
    <w:p w:rsidR="00B22EC4" w:rsidRDefault="00B22EC4">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_Toc436300789 \h </w:instrText>
      </w:r>
      <w:r>
        <w:fldChar w:fldCharType="separate"/>
      </w:r>
      <w:r>
        <w:t>42</w:t>
      </w:r>
      <w:r>
        <w:fldChar w:fldCharType="end"/>
      </w:r>
    </w:p>
    <w:p w:rsidR="00B22EC4" w:rsidRDefault="00B22EC4">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_Toc436300790 \h </w:instrText>
      </w:r>
      <w:r>
        <w:fldChar w:fldCharType="separate"/>
      </w:r>
      <w:r>
        <w:t>43</w:t>
      </w:r>
      <w:r>
        <w:fldChar w:fldCharType="end"/>
      </w:r>
    </w:p>
    <w:p w:rsidR="00B22EC4" w:rsidRDefault="00B22EC4">
      <w:pPr>
        <w:pStyle w:val="TOC2"/>
        <w:rPr>
          <w:rFonts w:asciiTheme="minorHAnsi" w:eastAsiaTheme="minorEastAsia" w:hAnsiTheme="minorHAnsi" w:cstheme="minorBidi"/>
          <w:sz w:val="22"/>
          <w:szCs w:val="22"/>
          <w:lang w:eastAsia="en-GB"/>
        </w:rPr>
      </w:pPr>
      <w:r>
        <w:t>5.</w:t>
      </w:r>
      <w:r w:rsidRPr="00A67645">
        <w:rPr>
          <w:rFonts w:eastAsia="SimSun"/>
        </w:rPr>
        <w:t>33</w:t>
      </w:r>
      <w:r>
        <w:rPr>
          <w:rFonts w:asciiTheme="minorHAnsi" w:eastAsiaTheme="minorEastAsia" w:hAnsiTheme="minorHAnsi" w:cstheme="minorBidi"/>
          <w:sz w:val="22"/>
          <w:szCs w:val="22"/>
          <w:lang w:eastAsia="en-GB"/>
        </w:rPr>
        <w:tab/>
      </w:r>
      <w:r w:rsidRPr="00A67645">
        <w:rPr>
          <w:rFonts w:eastAsia="SimSun"/>
        </w:rPr>
        <w:t>Connected vehicles</w:t>
      </w:r>
      <w:r>
        <w:tab/>
      </w:r>
      <w:r>
        <w:fldChar w:fldCharType="begin"/>
      </w:r>
      <w:r>
        <w:instrText xml:space="preserve"> PAGEREF _Toc436300791 \h </w:instrText>
      </w:r>
      <w:r>
        <w:fldChar w:fldCharType="separate"/>
      </w:r>
      <w:r>
        <w:t>43</w:t>
      </w:r>
      <w:r>
        <w:fldChar w:fldCharType="end"/>
      </w:r>
    </w:p>
    <w:p w:rsidR="00B22EC4" w:rsidRDefault="00B22EC4">
      <w:pPr>
        <w:pStyle w:val="TOC3"/>
        <w:rPr>
          <w:rFonts w:asciiTheme="minorHAnsi" w:eastAsiaTheme="minorEastAsia" w:hAnsiTheme="minorHAnsi" w:cstheme="minorBidi"/>
          <w:sz w:val="22"/>
          <w:szCs w:val="22"/>
          <w:lang w:eastAsia="en-GB"/>
        </w:rPr>
      </w:pPr>
      <w:r>
        <w:t>5.3</w:t>
      </w:r>
      <w:r w:rsidRPr="00A67645">
        <w:rPr>
          <w:rFonts w:eastAsia="SimSun"/>
          <w:lang w:eastAsia="zh-CN"/>
        </w:rPr>
        <w:t>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_Toc436300792 \h </w:instrText>
      </w:r>
      <w:r>
        <w:fldChar w:fldCharType="separate"/>
      </w:r>
      <w:r>
        <w:t>43</w:t>
      </w:r>
      <w:r>
        <w:fldChar w:fldCharType="end"/>
      </w:r>
    </w:p>
    <w:p w:rsidR="00B22EC4" w:rsidRDefault="00B22EC4">
      <w:pPr>
        <w:pStyle w:val="TOC3"/>
        <w:rPr>
          <w:rFonts w:asciiTheme="minorHAnsi" w:eastAsiaTheme="minorEastAsia" w:hAnsiTheme="minorHAnsi" w:cstheme="minorBidi"/>
          <w:sz w:val="22"/>
          <w:szCs w:val="22"/>
          <w:lang w:eastAsia="en-GB"/>
        </w:rPr>
      </w:pPr>
      <w:r>
        <w:t>5.3</w:t>
      </w:r>
      <w:r w:rsidRPr="00A67645">
        <w:rPr>
          <w:rFonts w:eastAsia="SimSun"/>
          <w:lang w:eastAsia="zh-CN"/>
        </w:rPr>
        <w:t>3</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_Toc436300793 \h </w:instrText>
      </w:r>
      <w:r>
        <w:fldChar w:fldCharType="separate"/>
      </w:r>
      <w:r>
        <w:t>43</w:t>
      </w:r>
      <w:r>
        <w:fldChar w:fldCharType="end"/>
      </w:r>
    </w:p>
    <w:p w:rsidR="00B22EC4" w:rsidRDefault="00B22EC4">
      <w:pPr>
        <w:pStyle w:val="TOC3"/>
        <w:rPr>
          <w:rFonts w:asciiTheme="minorHAnsi" w:eastAsiaTheme="minorEastAsia" w:hAnsiTheme="minorHAnsi" w:cstheme="minorBidi"/>
          <w:sz w:val="22"/>
          <w:szCs w:val="22"/>
          <w:lang w:eastAsia="en-GB"/>
        </w:rPr>
      </w:pPr>
      <w:r>
        <w:t>5.3</w:t>
      </w:r>
      <w:r w:rsidRPr="00A67645">
        <w:rPr>
          <w:rFonts w:eastAsia="SimSun"/>
          <w:lang w:eastAsia="zh-CN"/>
        </w:rPr>
        <w:t>3</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_Toc436300794 \h </w:instrText>
      </w:r>
      <w:r>
        <w:fldChar w:fldCharType="separate"/>
      </w:r>
      <w:r>
        <w:t>44</w:t>
      </w:r>
      <w:r>
        <w:fldChar w:fldCharType="end"/>
      </w:r>
    </w:p>
    <w:p w:rsidR="00B22EC4" w:rsidRDefault="00B22EC4">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Mobility on demand</w:t>
      </w:r>
      <w:r>
        <w:tab/>
      </w:r>
      <w:r>
        <w:fldChar w:fldCharType="begin"/>
      </w:r>
      <w:r>
        <w:instrText xml:space="preserve"> PAGEREF _Toc436300795 \h </w:instrText>
      </w:r>
      <w:r>
        <w:fldChar w:fldCharType="separate"/>
      </w:r>
      <w:r>
        <w:t>44</w:t>
      </w:r>
      <w:r>
        <w:fldChar w:fldCharType="end"/>
      </w:r>
    </w:p>
    <w:p w:rsidR="00B22EC4" w:rsidRDefault="00B22EC4">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_Toc436300796 \h </w:instrText>
      </w:r>
      <w:r>
        <w:fldChar w:fldCharType="separate"/>
      </w:r>
      <w:r>
        <w:t>44</w:t>
      </w:r>
      <w:r>
        <w:fldChar w:fldCharType="end"/>
      </w:r>
    </w:p>
    <w:p w:rsidR="00B22EC4" w:rsidRDefault="00B22EC4">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_Toc436300797 \h </w:instrText>
      </w:r>
      <w:r>
        <w:fldChar w:fldCharType="separate"/>
      </w:r>
      <w:r>
        <w:t>44</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MS Mincho"/>
        </w:rPr>
        <w:t>5.34.3</w:t>
      </w:r>
      <w:r>
        <w:rPr>
          <w:rFonts w:asciiTheme="minorHAnsi" w:eastAsiaTheme="minorEastAsia" w:hAnsiTheme="minorHAnsi" w:cstheme="minorBidi"/>
          <w:sz w:val="22"/>
          <w:szCs w:val="22"/>
          <w:lang w:eastAsia="en-GB"/>
        </w:rPr>
        <w:tab/>
      </w:r>
      <w:r w:rsidRPr="00A67645">
        <w:rPr>
          <w:rFonts w:eastAsia="MS Mincho"/>
        </w:rPr>
        <w:t>Potential Operational Requirements</w:t>
      </w:r>
      <w:r>
        <w:tab/>
      </w:r>
      <w:r>
        <w:fldChar w:fldCharType="begin"/>
      </w:r>
      <w:r>
        <w:instrText xml:space="preserve"> PAGEREF _Toc436300798 \h </w:instrText>
      </w:r>
      <w:r>
        <w:fldChar w:fldCharType="separate"/>
      </w:r>
      <w:r>
        <w:t>44</w:t>
      </w:r>
      <w:r>
        <w:fldChar w:fldCharType="end"/>
      </w:r>
    </w:p>
    <w:p w:rsidR="00B22EC4" w:rsidRDefault="00B22EC4">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Context</w:t>
      </w:r>
      <w:r w:rsidRPr="00A67645">
        <w:rPr>
          <w:rFonts w:eastAsia="SimSun"/>
        </w:rPr>
        <w:t xml:space="preserve"> </w:t>
      </w:r>
      <w:r>
        <w:t>Aware</w:t>
      </w:r>
      <w:r w:rsidRPr="00A67645">
        <w:rPr>
          <w:rFonts w:eastAsia="SimSun"/>
        </w:rPr>
        <w:t>ness to support network elasticity</w:t>
      </w:r>
      <w:r>
        <w:tab/>
      </w:r>
      <w:r>
        <w:fldChar w:fldCharType="begin"/>
      </w:r>
      <w:r>
        <w:instrText xml:space="preserve"> PAGEREF _Toc436300799 \h </w:instrText>
      </w:r>
      <w:r>
        <w:fldChar w:fldCharType="separate"/>
      </w:r>
      <w:r>
        <w:t>45</w:t>
      </w:r>
      <w:r>
        <w:fldChar w:fldCharType="end"/>
      </w:r>
    </w:p>
    <w:p w:rsidR="00B22EC4" w:rsidRDefault="00B22EC4">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_Toc436300800 \h </w:instrText>
      </w:r>
      <w:r>
        <w:fldChar w:fldCharType="separate"/>
      </w:r>
      <w:r>
        <w:t>45</w:t>
      </w:r>
      <w:r>
        <w:fldChar w:fldCharType="end"/>
      </w:r>
    </w:p>
    <w:p w:rsidR="00B22EC4" w:rsidRDefault="00B22EC4">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_Toc436300801 \h </w:instrText>
      </w:r>
      <w:r>
        <w:fldChar w:fldCharType="separate"/>
      </w:r>
      <w:r>
        <w:t>45</w:t>
      </w:r>
      <w:r>
        <w:fldChar w:fldCharType="end"/>
      </w:r>
    </w:p>
    <w:p w:rsidR="00B22EC4" w:rsidRDefault="00B22EC4">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_Toc436300802 \h </w:instrText>
      </w:r>
      <w:r>
        <w:fldChar w:fldCharType="separate"/>
      </w:r>
      <w:r>
        <w:t>45</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SimSun"/>
        </w:rPr>
        <w:t>5</w:t>
      </w:r>
      <w:r>
        <w:t>.3</w:t>
      </w:r>
      <w:r w:rsidRPr="00A67645">
        <w:rPr>
          <w:rFonts w:eastAsia="SimSun"/>
        </w:rPr>
        <w:t>6</w:t>
      </w:r>
      <w:r>
        <w:rPr>
          <w:rFonts w:asciiTheme="minorHAnsi" w:eastAsiaTheme="minorEastAsia" w:hAnsiTheme="minorHAnsi" w:cstheme="minorBidi"/>
          <w:sz w:val="22"/>
          <w:szCs w:val="22"/>
          <w:lang w:eastAsia="en-GB"/>
        </w:rPr>
        <w:tab/>
      </w:r>
      <w:r>
        <w:t>I</w:t>
      </w:r>
      <w:r w:rsidRPr="00A67645">
        <w:rPr>
          <w:rFonts w:eastAsia="SimSun"/>
        </w:rPr>
        <w:t>n-network and device caching</w:t>
      </w:r>
      <w:r>
        <w:tab/>
      </w:r>
      <w:r>
        <w:fldChar w:fldCharType="begin"/>
      </w:r>
      <w:r>
        <w:instrText xml:space="preserve"> PAGEREF _Toc436300803 \h </w:instrText>
      </w:r>
      <w:r>
        <w:fldChar w:fldCharType="separate"/>
      </w:r>
      <w:r>
        <w:t>45</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.3</w:t>
      </w:r>
      <w:r w:rsidRPr="00A67645">
        <w:rPr>
          <w:rFonts w:eastAsia="SimSun"/>
          <w:lang w:eastAsia="zh-CN"/>
        </w:rPr>
        <w:t>6</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_Toc436300804 \h </w:instrText>
      </w:r>
      <w:r>
        <w:fldChar w:fldCharType="separate"/>
      </w:r>
      <w:r>
        <w:t>45</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PMingLiU"/>
        </w:rPr>
        <w:t>5.36.1.1</w:t>
      </w:r>
      <w:r>
        <w:rPr>
          <w:rFonts w:asciiTheme="minorHAnsi" w:eastAsiaTheme="minorEastAsia" w:hAnsiTheme="minorHAnsi" w:cstheme="minorBidi"/>
          <w:sz w:val="22"/>
          <w:szCs w:val="22"/>
          <w:lang w:eastAsia="en-GB"/>
        </w:rPr>
        <w:tab/>
      </w:r>
      <w:r w:rsidRPr="00A67645">
        <w:rPr>
          <w:rFonts w:eastAsia="PMingLiU"/>
        </w:rPr>
        <w:t>Pre-conditions</w:t>
      </w:r>
      <w:r>
        <w:tab/>
      </w:r>
      <w:r>
        <w:fldChar w:fldCharType="begin"/>
      </w:r>
      <w:r>
        <w:instrText xml:space="preserve"> PAGEREF _Toc436300805 \h </w:instrText>
      </w:r>
      <w:r>
        <w:fldChar w:fldCharType="separate"/>
      </w:r>
      <w:r>
        <w:t>46</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PMingLiU"/>
        </w:rPr>
        <w:t>5.36.1.2</w:t>
      </w:r>
      <w:r>
        <w:rPr>
          <w:rFonts w:asciiTheme="minorHAnsi" w:eastAsiaTheme="minorEastAsia" w:hAnsiTheme="minorHAnsi" w:cstheme="minorBidi"/>
          <w:sz w:val="22"/>
          <w:szCs w:val="22"/>
          <w:lang w:eastAsia="en-GB"/>
        </w:rPr>
        <w:tab/>
      </w:r>
      <w:r w:rsidRPr="00A67645">
        <w:rPr>
          <w:rFonts w:eastAsia="PMingLiU"/>
        </w:rPr>
        <w:t>Service Flow</w:t>
      </w:r>
      <w:r>
        <w:tab/>
      </w:r>
      <w:r>
        <w:fldChar w:fldCharType="begin"/>
      </w:r>
      <w:r>
        <w:instrText xml:space="preserve"> PAGEREF _Toc436300806 \h </w:instrText>
      </w:r>
      <w:r>
        <w:fldChar w:fldCharType="separate"/>
      </w:r>
      <w:r>
        <w:t>46</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PMingLiU"/>
        </w:rPr>
        <w:t>5.36.1.3</w:t>
      </w:r>
      <w:r>
        <w:rPr>
          <w:rFonts w:asciiTheme="minorHAnsi" w:eastAsiaTheme="minorEastAsia" w:hAnsiTheme="minorHAnsi" w:cstheme="minorBidi"/>
          <w:sz w:val="22"/>
          <w:szCs w:val="22"/>
          <w:lang w:eastAsia="en-GB"/>
        </w:rPr>
        <w:tab/>
      </w:r>
      <w:r w:rsidRPr="00A67645">
        <w:rPr>
          <w:rFonts w:eastAsia="PMingLiU"/>
        </w:rPr>
        <w:t>Post-Conditions</w:t>
      </w:r>
      <w:r>
        <w:tab/>
      </w:r>
      <w:r>
        <w:fldChar w:fldCharType="begin"/>
      </w:r>
      <w:r>
        <w:instrText xml:space="preserve"> PAGEREF _Toc436300807 \h </w:instrText>
      </w:r>
      <w:r>
        <w:fldChar w:fldCharType="separate"/>
      </w:r>
      <w:r>
        <w:t>46</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.3</w:t>
      </w:r>
      <w:r w:rsidRPr="00A67645">
        <w:rPr>
          <w:rFonts w:eastAsia="SimSun"/>
          <w:lang w:eastAsia="zh-CN"/>
        </w:rPr>
        <w:t>6</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_Toc436300808 \h </w:instrText>
      </w:r>
      <w:r>
        <w:fldChar w:fldCharType="separate"/>
      </w:r>
      <w:r>
        <w:t>47</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.3</w:t>
      </w:r>
      <w:r w:rsidRPr="00A67645">
        <w:rPr>
          <w:rFonts w:eastAsia="SimSun"/>
          <w:lang w:eastAsia="zh-CN"/>
        </w:rPr>
        <w:t>6</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_Toc436300809 \h </w:instrText>
      </w:r>
      <w:r>
        <w:fldChar w:fldCharType="separate"/>
      </w:r>
      <w:r>
        <w:t>47</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SimSun"/>
        </w:rPr>
        <w:t>5.37</w:t>
      </w:r>
      <w:r>
        <w:rPr>
          <w:rFonts w:asciiTheme="minorHAnsi" w:eastAsiaTheme="minorEastAsia" w:hAnsiTheme="minorHAnsi" w:cstheme="minorBidi"/>
          <w:sz w:val="22"/>
          <w:szCs w:val="22"/>
          <w:lang w:eastAsia="en-GB"/>
        </w:rPr>
        <w:tab/>
      </w:r>
      <w:r w:rsidRPr="00A67645">
        <w:rPr>
          <w:rFonts w:eastAsia="SimSun"/>
        </w:rPr>
        <w:t>Routing path optimization when server changes</w:t>
      </w:r>
      <w:r>
        <w:tab/>
      </w:r>
      <w:r>
        <w:fldChar w:fldCharType="begin"/>
      </w:r>
      <w:r>
        <w:instrText xml:space="preserve"> PAGEREF _Toc436300810 \h </w:instrText>
      </w:r>
      <w:r>
        <w:fldChar w:fldCharType="separate"/>
      </w:r>
      <w:r>
        <w:t>47</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rPr>
        <w:lastRenderedPageBreak/>
        <w:t>5.37.1</w:t>
      </w:r>
      <w:r>
        <w:rPr>
          <w:rFonts w:asciiTheme="minorHAnsi" w:eastAsiaTheme="minorEastAsia" w:hAnsiTheme="minorHAnsi" w:cstheme="minorBidi"/>
          <w:sz w:val="22"/>
          <w:szCs w:val="22"/>
          <w:lang w:eastAsia="en-GB"/>
        </w:rPr>
        <w:tab/>
      </w:r>
      <w:r w:rsidRPr="00A67645">
        <w:rPr>
          <w:rFonts w:eastAsia="SimSun"/>
        </w:rPr>
        <w:t>Description</w:t>
      </w:r>
      <w:r>
        <w:tab/>
      </w:r>
      <w:r>
        <w:fldChar w:fldCharType="begin"/>
      </w:r>
      <w:r>
        <w:instrText xml:space="preserve"> PAGEREF _Toc436300811 \h </w:instrText>
      </w:r>
      <w:r>
        <w:fldChar w:fldCharType="separate"/>
      </w:r>
      <w:r>
        <w:t>47</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SimSun"/>
        </w:rPr>
        <w:t>5.37.1.1</w:t>
      </w:r>
      <w:r>
        <w:rPr>
          <w:rFonts w:asciiTheme="minorHAnsi" w:eastAsiaTheme="minorEastAsia" w:hAnsiTheme="minorHAnsi" w:cstheme="minorBidi"/>
          <w:sz w:val="22"/>
          <w:szCs w:val="22"/>
          <w:lang w:eastAsia="en-GB"/>
        </w:rPr>
        <w:tab/>
      </w:r>
      <w:r w:rsidRPr="00A67645">
        <w:rPr>
          <w:rFonts w:eastAsia="SimSun"/>
        </w:rPr>
        <w:t>Pre-conditions</w:t>
      </w:r>
      <w:r>
        <w:tab/>
      </w:r>
      <w:r>
        <w:fldChar w:fldCharType="begin"/>
      </w:r>
      <w:r>
        <w:instrText xml:space="preserve"> PAGEREF _Toc436300812 \h </w:instrText>
      </w:r>
      <w:r>
        <w:fldChar w:fldCharType="separate"/>
      </w:r>
      <w:r>
        <w:t>47</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SimSun"/>
        </w:rPr>
        <w:t>5.37.1.2</w:t>
      </w:r>
      <w:r>
        <w:rPr>
          <w:rFonts w:asciiTheme="minorHAnsi" w:eastAsiaTheme="minorEastAsia" w:hAnsiTheme="minorHAnsi" w:cstheme="minorBidi"/>
          <w:sz w:val="22"/>
          <w:szCs w:val="22"/>
          <w:lang w:eastAsia="en-GB"/>
        </w:rPr>
        <w:tab/>
      </w:r>
      <w:r w:rsidRPr="00A67645">
        <w:rPr>
          <w:rFonts w:eastAsia="SimSun"/>
        </w:rPr>
        <w:t>Service flows</w:t>
      </w:r>
      <w:r>
        <w:tab/>
      </w:r>
      <w:r>
        <w:fldChar w:fldCharType="begin"/>
      </w:r>
      <w:r>
        <w:instrText xml:space="preserve"> PAGEREF _Toc436300813 \h </w:instrText>
      </w:r>
      <w:r>
        <w:fldChar w:fldCharType="separate"/>
      </w:r>
      <w:r>
        <w:t>47</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SimSun"/>
        </w:rPr>
        <w:t>5.37.1.3</w:t>
      </w:r>
      <w:r>
        <w:rPr>
          <w:rFonts w:asciiTheme="minorHAnsi" w:eastAsiaTheme="minorEastAsia" w:hAnsiTheme="minorHAnsi" w:cstheme="minorBidi"/>
          <w:sz w:val="22"/>
          <w:szCs w:val="22"/>
          <w:lang w:eastAsia="en-GB"/>
        </w:rPr>
        <w:tab/>
      </w:r>
      <w:r w:rsidRPr="00A67645">
        <w:rPr>
          <w:rFonts w:eastAsia="SimSun"/>
        </w:rPr>
        <w:t>Post-conditions</w:t>
      </w:r>
      <w:r>
        <w:tab/>
      </w:r>
      <w:r>
        <w:fldChar w:fldCharType="begin"/>
      </w:r>
      <w:r>
        <w:instrText xml:space="preserve"> PAGEREF _Toc436300814 \h </w:instrText>
      </w:r>
      <w:r>
        <w:fldChar w:fldCharType="separate"/>
      </w:r>
      <w:r>
        <w:t>48</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5.37</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_Toc436300815 \h </w:instrText>
      </w:r>
      <w:r>
        <w:fldChar w:fldCharType="separate"/>
      </w:r>
      <w:r>
        <w:t>48</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5.37</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_Toc436300816 \h </w:instrText>
      </w:r>
      <w:r>
        <w:fldChar w:fldCharType="separate"/>
      </w:r>
      <w:r>
        <w:t>48</w:t>
      </w:r>
      <w:r>
        <w:fldChar w:fldCharType="end"/>
      </w:r>
    </w:p>
    <w:p w:rsidR="00B22EC4" w:rsidRDefault="00B22EC4">
      <w:pPr>
        <w:pStyle w:val="TOC2"/>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ICN Based Content Retrieval</w:t>
      </w:r>
      <w:r>
        <w:tab/>
      </w:r>
      <w:r>
        <w:fldChar w:fldCharType="begin"/>
      </w:r>
      <w:r>
        <w:instrText xml:space="preserve"> PAGEREF _Toc436300817 \h </w:instrText>
      </w:r>
      <w:r>
        <w:fldChar w:fldCharType="separate"/>
      </w:r>
      <w:r>
        <w:t>48</w:t>
      </w:r>
      <w:r>
        <w:fldChar w:fldCharType="end"/>
      </w:r>
    </w:p>
    <w:p w:rsidR="00B22EC4" w:rsidRDefault="00B22EC4">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_Toc436300818 \h </w:instrText>
      </w:r>
      <w:r>
        <w:fldChar w:fldCharType="separate"/>
      </w:r>
      <w:r>
        <w:t>48</w:t>
      </w:r>
      <w:r>
        <w:fldChar w:fldCharType="end"/>
      </w:r>
    </w:p>
    <w:p w:rsidR="00B22EC4" w:rsidRDefault="00B22EC4">
      <w:pPr>
        <w:pStyle w:val="TOC4"/>
        <w:rPr>
          <w:rFonts w:asciiTheme="minorHAnsi" w:eastAsiaTheme="minorEastAsia" w:hAnsiTheme="minorHAnsi" w:cstheme="minorBidi"/>
          <w:sz w:val="22"/>
          <w:szCs w:val="22"/>
          <w:lang w:eastAsia="en-GB"/>
        </w:rPr>
      </w:pPr>
      <w:r>
        <w:t>5.38.1.1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_Toc436300819 \h </w:instrText>
      </w:r>
      <w:r>
        <w:fldChar w:fldCharType="separate"/>
      </w:r>
      <w:r>
        <w:t>49</w:t>
      </w:r>
      <w:r>
        <w:fldChar w:fldCharType="end"/>
      </w:r>
    </w:p>
    <w:p w:rsidR="00B22EC4" w:rsidRDefault="00B22EC4">
      <w:pPr>
        <w:pStyle w:val="TOC4"/>
        <w:rPr>
          <w:rFonts w:asciiTheme="minorHAnsi" w:eastAsiaTheme="minorEastAsia" w:hAnsiTheme="minorHAnsi" w:cstheme="minorBidi"/>
          <w:sz w:val="22"/>
          <w:szCs w:val="22"/>
          <w:lang w:eastAsia="en-GB"/>
        </w:rPr>
      </w:pPr>
      <w:r>
        <w:t>5.38.1.2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_Toc436300820 \h </w:instrText>
      </w:r>
      <w:r>
        <w:fldChar w:fldCharType="separate"/>
      </w:r>
      <w:r>
        <w:t>49</w:t>
      </w:r>
      <w:r>
        <w:fldChar w:fldCharType="end"/>
      </w:r>
    </w:p>
    <w:p w:rsidR="00B22EC4" w:rsidRDefault="00B22EC4">
      <w:pPr>
        <w:pStyle w:val="TOC4"/>
        <w:rPr>
          <w:rFonts w:asciiTheme="minorHAnsi" w:eastAsiaTheme="minorEastAsia" w:hAnsiTheme="minorHAnsi" w:cstheme="minorBidi"/>
          <w:sz w:val="22"/>
          <w:szCs w:val="22"/>
          <w:lang w:eastAsia="en-GB"/>
        </w:rPr>
      </w:pPr>
      <w:r>
        <w:t>5.38.1.3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_Toc436300821 \h </w:instrText>
      </w:r>
      <w:r>
        <w:fldChar w:fldCharType="separate"/>
      </w:r>
      <w:r>
        <w:t>49</w:t>
      </w:r>
      <w:r>
        <w:fldChar w:fldCharType="end"/>
      </w:r>
    </w:p>
    <w:p w:rsidR="00B22EC4" w:rsidRDefault="00B22EC4">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_Toc436300822 \h </w:instrText>
      </w:r>
      <w:r>
        <w:fldChar w:fldCharType="separate"/>
      </w:r>
      <w:r>
        <w:t>49</w:t>
      </w:r>
      <w:r>
        <w:fldChar w:fldCharType="end"/>
      </w:r>
    </w:p>
    <w:p w:rsidR="00B22EC4" w:rsidRDefault="00B22EC4">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_Toc436300823 \h </w:instrText>
      </w:r>
      <w:r>
        <w:fldChar w:fldCharType="separate"/>
      </w:r>
      <w:r>
        <w:t>49</w:t>
      </w:r>
      <w:r>
        <w:fldChar w:fldCharType="end"/>
      </w:r>
    </w:p>
    <w:p w:rsidR="00B22EC4" w:rsidRDefault="00B22EC4">
      <w:pPr>
        <w:pStyle w:val="TOC2"/>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Wireless Briefcase</w:t>
      </w:r>
      <w:r>
        <w:tab/>
      </w:r>
      <w:r>
        <w:fldChar w:fldCharType="begin"/>
      </w:r>
      <w:r>
        <w:instrText xml:space="preserve"> PAGEREF _Toc436300824 \h </w:instrText>
      </w:r>
      <w:r>
        <w:fldChar w:fldCharType="separate"/>
      </w:r>
      <w:r>
        <w:t>49</w:t>
      </w:r>
      <w:r>
        <w:fldChar w:fldCharType="end"/>
      </w:r>
    </w:p>
    <w:p w:rsidR="00B22EC4" w:rsidRDefault="00B22EC4">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_Toc436300825 \h </w:instrText>
      </w:r>
      <w:r>
        <w:fldChar w:fldCharType="separate"/>
      </w:r>
      <w:r>
        <w:t>49</w:t>
      </w:r>
      <w:r>
        <w:fldChar w:fldCharType="end"/>
      </w:r>
    </w:p>
    <w:p w:rsidR="00B22EC4" w:rsidRDefault="00B22EC4">
      <w:pPr>
        <w:pStyle w:val="TOC4"/>
        <w:rPr>
          <w:rFonts w:asciiTheme="minorHAnsi" w:eastAsiaTheme="minorEastAsia" w:hAnsiTheme="minorHAnsi" w:cstheme="minorBidi"/>
          <w:sz w:val="22"/>
          <w:szCs w:val="22"/>
          <w:lang w:eastAsia="en-GB"/>
        </w:rPr>
      </w:pPr>
      <w:r>
        <w:t>5.39.1.1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_Toc436300826 \h </w:instrText>
      </w:r>
      <w:r>
        <w:fldChar w:fldCharType="separate"/>
      </w:r>
      <w:r>
        <w:t>50</w:t>
      </w:r>
      <w:r>
        <w:fldChar w:fldCharType="end"/>
      </w:r>
    </w:p>
    <w:p w:rsidR="00B22EC4" w:rsidRDefault="00B22EC4">
      <w:pPr>
        <w:pStyle w:val="TOC4"/>
        <w:rPr>
          <w:rFonts w:asciiTheme="minorHAnsi" w:eastAsiaTheme="minorEastAsia" w:hAnsiTheme="minorHAnsi" w:cstheme="minorBidi"/>
          <w:sz w:val="22"/>
          <w:szCs w:val="22"/>
          <w:lang w:eastAsia="en-GB"/>
        </w:rPr>
      </w:pPr>
      <w:r>
        <w:t>5.39.1.2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_Toc436300827 \h </w:instrText>
      </w:r>
      <w:r>
        <w:fldChar w:fldCharType="separate"/>
      </w:r>
      <w:r>
        <w:t>50</w:t>
      </w:r>
      <w:r>
        <w:fldChar w:fldCharType="end"/>
      </w:r>
    </w:p>
    <w:p w:rsidR="00B22EC4" w:rsidRDefault="00B22EC4">
      <w:pPr>
        <w:pStyle w:val="TOC4"/>
        <w:rPr>
          <w:rFonts w:asciiTheme="minorHAnsi" w:eastAsiaTheme="minorEastAsia" w:hAnsiTheme="minorHAnsi" w:cstheme="minorBidi"/>
          <w:sz w:val="22"/>
          <w:szCs w:val="22"/>
          <w:lang w:eastAsia="en-GB"/>
        </w:rPr>
      </w:pPr>
      <w:r>
        <w:t>5.39.1.3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_Toc436300828 \h </w:instrText>
      </w:r>
      <w:r>
        <w:fldChar w:fldCharType="separate"/>
      </w:r>
      <w:r>
        <w:t>50</w:t>
      </w:r>
      <w:r>
        <w:fldChar w:fldCharType="end"/>
      </w:r>
    </w:p>
    <w:p w:rsidR="00B22EC4" w:rsidRDefault="00B22EC4">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_Toc436300829 \h </w:instrText>
      </w:r>
      <w:r>
        <w:fldChar w:fldCharType="separate"/>
      </w:r>
      <w:r>
        <w:t>50</w:t>
      </w:r>
      <w:r>
        <w:fldChar w:fldCharType="end"/>
      </w:r>
    </w:p>
    <w:p w:rsidR="00B22EC4" w:rsidRDefault="00B22EC4">
      <w:pPr>
        <w:pStyle w:val="TOC3"/>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_Toc436300830 \h </w:instrText>
      </w:r>
      <w:r>
        <w:fldChar w:fldCharType="separate"/>
      </w:r>
      <w:r>
        <w:t>50</w:t>
      </w:r>
      <w:r>
        <w:fldChar w:fldCharType="end"/>
      </w:r>
    </w:p>
    <w:p w:rsidR="00B22EC4" w:rsidRDefault="00B22EC4">
      <w:pPr>
        <w:pStyle w:val="TOC2"/>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rsidRPr="00A67645">
        <w:rPr>
          <w:rFonts w:eastAsia="SimSun"/>
          <w:lang w:eastAsia="en-GB"/>
        </w:rPr>
        <w:t>Devices with variable data</w:t>
      </w:r>
      <w:r>
        <w:tab/>
      </w:r>
      <w:r>
        <w:fldChar w:fldCharType="begin"/>
      </w:r>
      <w:r>
        <w:instrText xml:space="preserve"> PAGEREF _Toc436300831 \h </w:instrText>
      </w:r>
      <w:r>
        <w:fldChar w:fldCharType="separate"/>
      </w:r>
      <w:r>
        <w:t>51</w:t>
      </w:r>
      <w:r>
        <w:fldChar w:fldCharType="end"/>
      </w:r>
    </w:p>
    <w:p w:rsidR="00B22EC4" w:rsidRDefault="00B22EC4">
      <w:pPr>
        <w:pStyle w:val="TOC3"/>
        <w:rPr>
          <w:rFonts w:asciiTheme="minorHAnsi" w:eastAsiaTheme="minorEastAsia" w:hAnsiTheme="minorHAnsi" w:cstheme="minorBidi"/>
          <w:sz w:val="22"/>
          <w:szCs w:val="22"/>
          <w:lang w:eastAsia="en-GB"/>
        </w:rPr>
      </w:pPr>
      <w:r>
        <w:t>5.40.1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_Toc436300832 \h </w:instrText>
      </w:r>
      <w:r>
        <w:fldChar w:fldCharType="separate"/>
      </w:r>
      <w:r>
        <w:t>51</w:t>
      </w:r>
      <w:r>
        <w:fldChar w:fldCharType="end"/>
      </w:r>
    </w:p>
    <w:p w:rsidR="00B22EC4" w:rsidRDefault="00B22EC4">
      <w:pPr>
        <w:pStyle w:val="TOC3"/>
        <w:rPr>
          <w:rFonts w:asciiTheme="minorHAnsi" w:eastAsiaTheme="minorEastAsia" w:hAnsiTheme="minorHAnsi" w:cstheme="minorBidi"/>
          <w:sz w:val="22"/>
          <w:szCs w:val="22"/>
          <w:lang w:eastAsia="en-GB"/>
        </w:rPr>
      </w:pPr>
      <w:r>
        <w:t>5.40.2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_Toc436300833 \h </w:instrText>
      </w:r>
      <w:r>
        <w:fldChar w:fldCharType="separate"/>
      </w:r>
      <w:r>
        <w:t>51</w:t>
      </w:r>
      <w:r>
        <w:fldChar w:fldCharType="end"/>
      </w:r>
    </w:p>
    <w:p w:rsidR="00B22EC4" w:rsidRDefault="00B22EC4">
      <w:pPr>
        <w:pStyle w:val="TOC2"/>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Domestic Home Monitoring</w:t>
      </w:r>
      <w:r>
        <w:tab/>
      </w:r>
      <w:r>
        <w:fldChar w:fldCharType="begin"/>
      </w:r>
      <w:r>
        <w:instrText xml:space="preserve"> PAGEREF _Toc436300834 \h </w:instrText>
      </w:r>
      <w:r>
        <w:fldChar w:fldCharType="separate"/>
      </w:r>
      <w:r>
        <w:t>51</w:t>
      </w:r>
      <w:r>
        <w:fldChar w:fldCharType="end"/>
      </w:r>
    </w:p>
    <w:p w:rsidR="00B22EC4" w:rsidRDefault="00B22EC4">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_Toc436300835 \h </w:instrText>
      </w:r>
      <w:r>
        <w:fldChar w:fldCharType="separate"/>
      </w:r>
      <w:r>
        <w:t>51</w:t>
      </w:r>
      <w:r>
        <w:fldChar w:fldCharType="end"/>
      </w:r>
    </w:p>
    <w:p w:rsidR="00B22EC4" w:rsidRDefault="00B22EC4">
      <w:pPr>
        <w:pStyle w:val="TOC4"/>
        <w:rPr>
          <w:rFonts w:asciiTheme="minorHAnsi" w:eastAsiaTheme="minorEastAsia" w:hAnsiTheme="minorHAnsi" w:cstheme="minorBidi"/>
          <w:sz w:val="22"/>
          <w:szCs w:val="22"/>
          <w:lang w:eastAsia="en-GB"/>
        </w:rPr>
      </w:pPr>
      <w:r>
        <w:t>5.41.1.1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_Toc436300836 \h </w:instrText>
      </w:r>
      <w:r>
        <w:fldChar w:fldCharType="separate"/>
      </w:r>
      <w:r>
        <w:t>52</w:t>
      </w:r>
      <w:r>
        <w:fldChar w:fldCharType="end"/>
      </w:r>
    </w:p>
    <w:p w:rsidR="00B22EC4" w:rsidRDefault="00B22EC4">
      <w:pPr>
        <w:pStyle w:val="TOC4"/>
        <w:rPr>
          <w:rFonts w:asciiTheme="minorHAnsi" w:eastAsiaTheme="minorEastAsia" w:hAnsiTheme="minorHAnsi" w:cstheme="minorBidi"/>
          <w:sz w:val="22"/>
          <w:szCs w:val="22"/>
          <w:lang w:eastAsia="en-GB"/>
        </w:rPr>
      </w:pPr>
      <w:r>
        <w:t>5.41.1.2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_Toc436300837 \h </w:instrText>
      </w:r>
      <w:r>
        <w:fldChar w:fldCharType="separate"/>
      </w:r>
      <w:r>
        <w:t>52</w:t>
      </w:r>
      <w:r>
        <w:fldChar w:fldCharType="end"/>
      </w:r>
    </w:p>
    <w:p w:rsidR="00B22EC4" w:rsidRDefault="00B22EC4">
      <w:pPr>
        <w:pStyle w:val="TOC4"/>
        <w:rPr>
          <w:rFonts w:asciiTheme="minorHAnsi" w:eastAsiaTheme="minorEastAsia" w:hAnsiTheme="minorHAnsi" w:cstheme="minorBidi"/>
          <w:sz w:val="22"/>
          <w:szCs w:val="22"/>
          <w:lang w:eastAsia="en-GB"/>
        </w:rPr>
      </w:pPr>
      <w:r>
        <w:t>5.41.1.3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_Toc436300838 \h </w:instrText>
      </w:r>
      <w:r>
        <w:fldChar w:fldCharType="separate"/>
      </w:r>
      <w:r>
        <w:t>52</w:t>
      </w:r>
      <w:r>
        <w:fldChar w:fldCharType="end"/>
      </w:r>
    </w:p>
    <w:p w:rsidR="00B22EC4" w:rsidRDefault="00B22EC4">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_Toc436300839 \h </w:instrText>
      </w:r>
      <w:r>
        <w:fldChar w:fldCharType="separate"/>
      </w:r>
      <w:r>
        <w:t>52</w:t>
      </w:r>
      <w:r>
        <w:fldChar w:fldCharType="end"/>
      </w:r>
    </w:p>
    <w:p w:rsidR="00B22EC4" w:rsidRDefault="00B22EC4">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_Toc436300840 \h </w:instrText>
      </w:r>
      <w:r>
        <w:fldChar w:fldCharType="separate"/>
      </w:r>
      <w:r>
        <w:t>52</w:t>
      </w:r>
      <w:r>
        <w:fldChar w:fldCharType="end"/>
      </w:r>
    </w:p>
    <w:p w:rsidR="00B22EC4" w:rsidRDefault="00B22EC4">
      <w:pPr>
        <w:pStyle w:val="TOC2"/>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Low mobility devices</w:t>
      </w:r>
      <w:r>
        <w:tab/>
      </w:r>
      <w:r>
        <w:fldChar w:fldCharType="begin"/>
      </w:r>
      <w:r>
        <w:instrText xml:space="preserve"> PAGEREF _Toc436300841 \h </w:instrText>
      </w:r>
      <w:r>
        <w:fldChar w:fldCharType="separate"/>
      </w:r>
      <w:r>
        <w:t>53</w:t>
      </w:r>
      <w:r>
        <w:fldChar w:fldCharType="end"/>
      </w:r>
    </w:p>
    <w:p w:rsidR="00B22EC4" w:rsidRDefault="00B22EC4">
      <w:pPr>
        <w:pStyle w:val="TOC3"/>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Use case description</w:t>
      </w:r>
      <w:r>
        <w:tab/>
      </w:r>
      <w:r>
        <w:fldChar w:fldCharType="begin"/>
      </w:r>
      <w:r>
        <w:instrText xml:space="preserve"> PAGEREF _Toc436300842 \h </w:instrText>
      </w:r>
      <w:r>
        <w:fldChar w:fldCharType="separate"/>
      </w:r>
      <w:r>
        <w:t>53</w:t>
      </w:r>
      <w:r>
        <w:fldChar w:fldCharType="end"/>
      </w:r>
    </w:p>
    <w:p w:rsidR="00B22EC4" w:rsidRDefault="00B22EC4">
      <w:pPr>
        <w:pStyle w:val="TOC3"/>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_Toc436300843 \h </w:instrText>
      </w:r>
      <w:r>
        <w:fldChar w:fldCharType="separate"/>
      </w:r>
      <w:r>
        <w:t>53</w:t>
      </w:r>
      <w:r>
        <w:fldChar w:fldCharType="end"/>
      </w:r>
    </w:p>
    <w:p w:rsidR="00B22EC4" w:rsidRDefault="00B22EC4">
      <w:pPr>
        <w:pStyle w:val="TOC3"/>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_Toc436300844 \h </w:instrText>
      </w:r>
      <w:r>
        <w:fldChar w:fldCharType="separate"/>
      </w:r>
      <w:r>
        <w:t>53</w:t>
      </w:r>
      <w:r>
        <w:fldChar w:fldCharType="end"/>
      </w:r>
    </w:p>
    <w:p w:rsidR="00B22EC4" w:rsidRDefault="00B22EC4">
      <w:pPr>
        <w:pStyle w:val="TOC2"/>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M</w:t>
      </w:r>
      <w:r w:rsidRPr="00A67645">
        <w:rPr>
          <w:rFonts w:eastAsia="SimSun"/>
          <w:lang w:eastAsia="en-GB"/>
        </w:rPr>
        <w:t>aterials and inventory management and location tracking</w:t>
      </w:r>
      <w:r>
        <w:tab/>
      </w:r>
      <w:r>
        <w:fldChar w:fldCharType="begin"/>
      </w:r>
      <w:r>
        <w:instrText xml:space="preserve"> PAGEREF _Toc436300845 \h </w:instrText>
      </w:r>
      <w:r>
        <w:fldChar w:fldCharType="separate"/>
      </w:r>
      <w:r>
        <w:t>53</w:t>
      </w:r>
      <w:r>
        <w:fldChar w:fldCharType="end"/>
      </w:r>
    </w:p>
    <w:p w:rsidR="00B22EC4" w:rsidRDefault="00B22EC4">
      <w:pPr>
        <w:pStyle w:val="TOC3"/>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_Toc436300846 \h </w:instrText>
      </w:r>
      <w:r>
        <w:fldChar w:fldCharType="separate"/>
      </w:r>
      <w:r>
        <w:t>53</w:t>
      </w:r>
      <w:r>
        <w:fldChar w:fldCharType="end"/>
      </w:r>
    </w:p>
    <w:p w:rsidR="00B22EC4" w:rsidRDefault="00B22EC4">
      <w:pPr>
        <w:pStyle w:val="TOC3"/>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_Toc436300847 \h </w:instrText>
      </w:r>
      <w:r>
        <w:fldChar w:fldCharType="separate"/>
      </w:r>
      <w:r>
        <w:t>54</w:t>
      </w:r>
      <w:r>
        <w:fldChar w:fldCharType="end"/>
      </w:r>
    </w:p>
    <w:p w:rsidR="00B22EC4" w:rsidRDefault="00B22EC4">
      <w:pPr>
        <w:pStyle w:val="TOC3"/>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_Toc436300848 \h </w:instrText>
      </w:r>
      <w:r>
        <w:fldChar w:fldCharType="separate"/>
      </w:r>
      <w:r>
        <w:t>54</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SimSun"/>
          <w:lang w:eastAsia="zh-CN"/>
        </w:rPr>
        <w:t>5</w:t>
      </w:r>
      <w:r>
        <w:t>.4</w:t>
      </w:r>
      <w:r w:rsidRPr="00A67645">
        <w:rPr>
          <w:rFonts w:eastAsia="SimSun"/>
          <w:lang w:eastAsia="zh-CN"/>
        </w:rPr>
        <w:t>4</w:t>
      </w:r>
      <w:r>
        <w:rPr>
          <w:rFonts w:asciiTheme="minorHAnsi" w:eastAsiaTheme="minorEastAsia" w:hAnsiTheme="minorHAnsi" w:cstheme="minorBidi"/>
          <w:sz w:val="22"/>
          <w:szCs w:val="22"/>
          <w:lang w:eastAsia="en-GB"/>
        </w:rPr>
        <w:tab/>
      </w:r>
      <w:r>
        <w:rPr>
          <w:lang w:eastAsia="zh-CN"/>
        </w:rPr>
        <w:t>Cloud Robotics</w:t>
      </w:r>
      <w:r>
        <w:tab/>
      </w:r>
      <w:r>
        <w:fldChar w:fldCharType="begin"/>
      </w:r>
      <w:r>
        <w:instrText xml:space="preserve"> PAGEREF _Toc436300849 \h </w:instrText>
      </w:r>
      <w:r>
        <w:fldChar w:fldCharType="separate"/>
      </w:r>
      <w:r>
        <w:t>54</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.4</w:t>
      </w:r>
      <w:r w:rsidRPr="00A67645">
        <w:rPr>
          <w:rFonts w:eastAsia="SimSun"/>
          <w:lang w:eastAsia="zh-CN"/>
        </w:rPr>
        <w:t>4</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_Toc436300850 \h </w:instrText>
      </w:r>
      <w:r>
        <w:fldChar w:fldCharType="separate"/>
      </w:r>
      <w:r>
        <w:t>54</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Calibri"/>
        </w:rPr>
        <w:t>5.4</w:t>
      </w:r>
      <w:r w:rsidRPr="00A67645">
        <w:rPr>
          <w:rFonts w:eastAsia="SimSun"/>
          <w:lang w:eastAsia="zh-CN"/>
        </w:rPr>
        <w:t>4</w:t>
      </w:r>
      <w:r w:rsidRPr="00A67645">
        <w:rPr>
          <w:rFonts w:eastAsia="Calibri"/>
        </w:rPr>
        <w:t>.</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_Toc436300851 \h </w:instrText>
      </w:r>
      <w:r>
        <w:fldChar w:fldCharType="separate"/>
      </w:r>
      <w:r>
        <w:t>54</w:t>
      </w:r>
      <w:r>
        <w:fldChar w:fldCharType="end"/>
      </w:r>
    </w:p>
    <w:p w:rsidR="00B22EC4" w:rsidRDefault="00B22EC4">
      <w:pPr>
        <w:pStyle w:val="TOC3"/>
        <w:rPr>
          <w:rFonts w:asciiTheme="minorHAnsi" w:eastAsiaTheme="minorEastAsia" w:hAnsiTheme="minorHAnsi" w:cstheme="minorBidi"/>
          <w:sz w:val="22"/>
          <w:szCs w:val="22"/>
          <w:lang w:eastAsia="en-GB"/>
        </w:rPr>
      </w:pPr>
      <w:r>
        <w:t>5.4</w:t>
      </w:r>
      <w:r w:rsidRPr="00A67645">
        <w:rPr>
          <w:rFonts w:eastAsia="SimSun"/>
          <w:lang w:eastAsia="zh-CN"/>
        </w:rPr>
        <w:t>4</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_Toc436300852 \h </w:instrText>
      </w:r>
      <w:r>
        <w:fldChar w:fldCharType="separate"/>
      </w:r>
      <w:r>
        <w:t>54</w:t>
      </w:r>
      <w:r>
        <w:fldChar w:fldCharType="end"/>
      </w:r>
    </w:p>
    <w:p w:rsidR="00B22EC4" w:rsidRDefault="00B22EC4">
      <w:pPr>
        <w:pStyle w:val="TOC2"/>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Industrial Factory Automation</w:t>
      </w:r>
      <w:r>
        <w:tab/>
      </w:r>
      <w:r>
        <w:fldChar w:fldCharType="begin"/>
      </w:r>
      <w:r>
        <w:instrText xml:space="preserve"> PAGEREF _Toc436300853 \h </w:instrText>
      </w:r>
      <w:r>
        <w:fldChar w:fldCharType="separate"/>
      </w:r>
      <w:r>
        <w:t>55</w:t>
      </w:r>
      <w:r>
        <w:fldChar w:fldCharType="end"/>
      </w:r>
    </w:p>
    <w:p w:rsidR="00B22EC4" w:rsidRDefault="00B22EC4">
      <w:pPr>
        <w:pStyle w:val="TOC3"/>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_Toc436300854 \h </w:instrText>
      </w:r>
      <w:r>
        <w:fldChar w:fldCharType="separate"/>
      </w:r>
      <w:r>
        <w:t>55</w:t>
      </w:r>
      <w:r>
        <w:fldChar w:fldCharType="end"/>
      </w:r>
    </w:p>
    <w:p w:rsidR="00B22EC4" w:rsidRDefault="00B22EC4">
      <w:pPr>
        <w:pStyle w:val="TOC4"/>
        <w:rPr>
          <w:rFonts w:asciiTheme="minorHAnsi" w:eastAsiaTheme="minorEastAsia" w:hAnsiTheme="minorHAnsi" w:cstheme="minorBidi"/>
          <w:sz w:val="22"/>
          <w:szCs w:val="22"/>
          <w:lang w:eastAsia="en-GB"/>
        </w:rPr>
      </w:pPr>
      <w:r>
        <w:t>5.45.1.1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_Toc436300855 \h </w:instrText>
      </w:r>
      <w:r>
        <w:fldChar w:fldCharType="separate"/>
      </w:r>
      <w:r>
        <w:t>55</w:t>
      </w:r>
      <w:r>
        <w:fldChar w:fldCharType="end"/>
      </w:r>
    </w:p>
    <w:p w:rsidR="00B22EC4" w:rsidRDefault="00B22EC4">
      <w:pPr>
        <w:pStyle w:val="TOC4"/>
        <w:rPr>
          <w:rFonts w:asciiTheme="minorHAnsi" w:eastAsiaTheme="minorEastAsia" w:hAnsiTheme="minorHAnsi" w:cstheme="minorBidi"/>
          <w:sz w:val="22"/>
          <w:szCs w:val="22"/>
          <w:lang w:eastAsia="en-GB"/>
        </w:rPr>
      </w:pPr>
      <w:r>
        <w:t>5.45.1.2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_Toc436300856 \h </w:instrText>
      </w:r>
      <w:r>
        <w:fldChar w:fldCharType="separate"/>
      </w:r>
      <w:r>
        <w:t>55</w:t>
      </w:r>
      <w:r>
        <w:fldChar w:fldCharType="end"/>
      </w:r>
    </w:p>
    <w:p w:rsidR="00B22EC4" w:rsidRDefault="00B22EC4">
      <w:pPr>
        <w:pStyle w:val="TOC4"/>
        <w:rPr>
          <w:rFonts w:asciiTheme="minorHAnsi" w:eastAsiaTheme="minorEastAsia" w:hAnsiTheme="minorHAnsi" w:cstheme="minorBidi"/>
          <w:sz w:val="22"/>
          <w:szCs w:val="22"/>
          <w:lang w:eastAsia="en-GB"/>
        </w:rPr>
      </w:pPr>
      <w:r>
        <w:t>5.45.1.3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_Toc436300857 \h </w:instrText>
      </w:r>
      <w:r>
        <w:fldChar w:fldCharType="separate"/>
      </w:r>
      <w:r>
        <w:t>56</w:t>
      </w:r>
      <w:r>
        <w:fldChar w:fldCharType="end"/>
      </w:r>
    </w:p>
    <w:p w:rsidR="00B22EC4" w:rsidRDefault="00B22EC4">
      <w:pPr>
        <w:pStyle w:val="TOC3"/>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_Toc436300858 \h </w:instrText>
      </w:r>
      <w:r>
        <w:fldChar w:fldCharType="separate"/>
      </w:r>
      <w:r>
        <w:t>56</w:t>
      </w:r>
      <w:r>
        <w:fldChar w:fldCharType="end"/>
      </w:r>
    </w:p>
    <w:p w:rsidR="00B22EC4" w:rsidRDefault="00B22EC4">
      <w:pPr>
        <w:pStyle w:val="TOC3"/>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_Toc436300859 \h </w:instrText>
      </w:r>
      <w:r>
        <w:fldChar w:fldCharType="separate"/>
      </w:r>
      <w:r>
        <w:t>56</w:t>
      </w:r>
      <w:r>
        <w:fldChar w:fldCharType="end"/>
      </w:r>
    </w:p>
    <w:p w:rsidR="00B22EC4" w:rsidRDefault="00B22EC4">
      <w:pPr>
        <w:pStyle w:val="TOC2"/>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Industrial Process Automation</w:t>
      </w:r>
      <w:r>
        <w:tab/>
      </w:r>
      <w:r>
        <w:fldChar w:fldCharType="begin"/>
      </w:r>
      <w:r>
        <w:instrText xml:space="preserve"> PAGEREF _Toc436300860 \h </w:instrText>
      </w:r>
      <w:r>
        <w:fldChar w:fldCharType="separate"/>
      </w:r>
      <w:r>
        <w:t>57</w:t>
      </w:r>
      <w:r>
        <w:fldChar w:fldCharType="end"/>
      </w:r>
    </w:p>
    <w:p w:rsidR="00B22EC4" w:rsidRDefault="00B22EC4">
      <w:pPr>
        <w:pStyle w:val="TOC3"/>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_Toc436300861 \h </w:instrText>
      </w:r>
      <w:r>
        <w:fldChar w:fldCharType="separate"/>
      </w:r>
      <w:r>
        <w:t>57</w:t>
      </w:r>
      <w:r>
        <w:fldChar w:fldCharType="end"/>
      </w:r>
    </w:p>
    <w:p w:rsidR="00B22EC4" w:rsidRDefault="00B22EC4">
      <w:pPr>
        <w:pStyle w:val="TOC4"/>
        <w:rPr>
          <w:rFonts w:asciiTheme="minorHAnsi" w:eastAsiaTheme="minorEastAsia" w:hAnsiTheme="minorHAnsi" w:cstheme="minorBidi"/>
          <w:sz w:val="22"/>
          <w:szCs w:val="22"/>
          <w:lang w:eastAsia="en-GB"/>
        </w:rPr>
      </w:pPr>
      <w:r>
        <w:t>5.46.1.1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_Toc436300862 \h </w:instrText>
      </w:r>
      <w:r>
        <w:fldChar w:fldCharType="separate"/>
      </w:r>
      <w:r>
        <w:t>57</w:t>
      </w:r>
      <w:r>
        <w:fldChar w:fldCharType="end"/>
      </w:r>
    </w:p>
    <w:p w:rsidR="00B22EC4" w:rsidRDefault="00B22EC4">
      <w:pPr>
        <w:pStyle w:val="TOC4"/>
        <w:rPr>
          <w:rFonts w:asciiTheme="minorHAnsi" w:eastAsiaTheme="minorEastAsia" w:hAnsiTheme="minorHAnsi" w:cstheme="minorBidi"/>
          <w:sz w:val="22"/>
          <w:szCs w:val="22"/>
          <w:lang w:eastAsia="en-GB"/>
        </w:rPr>
      </w:pPr>
      <w:r>
        <w:t>5.46.1.2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_Toc436300863 \h </w:instrText>
      </w:r>
      <w:r>
        <w:fldChar w:fldCharType="separate"/>
      </w:r>
      <w:r>
        <w:t>57</w:t>
      </w:r>
      <w:r>
        <w:fldChar w:fldCharType="end"/>
      </w:r>
    </w:p>
    <w:p w:rsidR="00B22EC4" w:rsidRDefault="00B22EC4">
      <w:pPr>
        <w:pStyle w:val="TOC4"/>
        <w:rPr>
          <w:rFonts w:asciiTheme="minorHAnsi" w:eastAsiaTheme="minorEastAsia" w:hAnsiTheme="minorHAnsi" w:cstheme="minorBidi"/>
          <w:sz w:val="22"/>
          <w:szCs w:val="22"/>
          <w:lang w:eastAsia="en-GB"/>
        </w:rPr>
      </w:pPr>
      <w:r>
        <w:t>5.46.1.3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_Toc436300864 \h </w:instrText>
      </w:r>
      <w:r>
        <w:fldChar w:fldCharType="separate"/>
      </w:r>
      <w:r>
        <w:t>58</w:t>
      </w:r>
      <w:r>
        <w:fldChar w:fldCharType="end"/>
      </w:r>
    </w:p>
    <w:p w:rsidR="00B22EC4" w:rsidRDefault="00B22EC4">
      <w:pPr>
        <w:pStyle w:val="TOC3"/>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_Toc436300865 \h </w:instrText>
      </w:r>
      <w:r>
        <w:fldChar w:fldCharType="separate"/>
      </w:r>
      <w:r>
        <w:t>58</w:t>
      </w:r>
      <w:r>
        <w:fldChar w:fldCharType="end"/>
      </w:r>
    </w:p>
    <w:p w:rsidR="00B22EC4" w:rsidRDefault="00B22EC4">
      <w:pPr>
        <w:pStyle w:val="TOC3"/>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_Toc436300866 \h </w:instrText>
      </w:r>
      <w:r>
        <w:fldChar w:fldCharType="separate"/>
      </w:r>
      <w:r>
        <w:t>58</w:t>
      </w:r>
      <w:r>
        <w:fldChar w:fldCharType="end"/>
      </w:r>
    </w:p>
    <w:p w:rsidR="00B22EC4" w:rsidRDefault="00B22EC4">
      <w:pPr>
        <w:pStyle w:val="TOC2"/>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SMARTER Service Continuity</w:t>
      </w:r>
      <w:r>
        <w:tab/>
      </w:r>
      <w:r>
        <w:fldChar w:fldCharType="begin"/>
      </w:r>
      <w:r>
        <w:instrText xml:space="preserve"> PAGEREF _Toc436300867 \h </w:instrText>
      </w:r>
      <w:r>
        <w:fldChar w:fldCharType="separate"/>
      </w:r>
      <w:r>
        <w:t>58</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rPr>
        <w:t>5.47.1</w:t>
      </w:r>
      <w:r>
        <w:rPr>
          <w:rFonts w:asciiTheme="minorHAnsi" w:eastAsiaTheme="minorEastAsia" w:hAnsiTheme="minorHAnsi" w:cstheme="minorBidi"/>
          <w:sz w:val="22"/>
          <w:szCs w:val="22"/>
          <w:lang w:eastAsia="en-GB"/>
        </w:rPr>
        <w:tab/>
      </w:r>
      <w:r w:rsidRPr="00A67645">
        <w:rPr>
          <w:rFonts w:eastAsia="SimSun"/>
        </w:rPr>
        <w:t>Description</w:t>
      </w:r>
      <w:r>
        <w:tab/>
      </w:r>
      <w:r>
        <w:fldChar w:fldCharType="begin"/>
      </w:r>
      <w:r>
        <w:instrText xml:space="preserve"> PAGEREF _Toc436300868 \h </w:instrText>
      </w:r>
      <w:r>
        <w:fldChar w:fldCharType="separate"/>
      </w:r>
      <w:r>
        <w:t>58</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.47.2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_Toc436300869 \h </w:instrText>
      </w:r>
      <w:r>
        <w:fldChar w:fldCharType="separate"/>
      </w:r>
      <w:r>
        <w:t>60</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lang w:eastAsia="zh-CN"/>
        </w:rPr>
        <w:t>5</w:t>
      </w:r>
      <w:r>
        <w:t>.47.3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_Toc436300870 \h </w:instrText>
      </w:r>
      <w:r>
        <w:fldChar w:fldCharType="separate"/>
      </w:r>
      <w:r>
        <w:t>60</w:t>
      </w:r>
      <w:r>
        <w:fldChar w:fldCharType="end"/>
      </w:r>
    </w:p>
    <w:p w:rsidR="00B22EC4" w:rsidRDefault="00B22EC4">
      <w:pPr>
        <w:pStyle w:val="TOC2"/>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Provision of essential services for very low-ARPU areas</w:t>
      </w:r>
      <w:r>
        <w:tab/>
      </w:r>
      <w:r>
        <w:fldChar w:fldCharType="begin"/>
      </w:r>
      <w:r>
        <w:instrText xml:space="preserve"> PAGEREF _Toc436300871 \h </w:instrText>
      </w:r>
      <w:r>
        <w:fldChar w:fldCharType="separate"/>
      </w:r>
      <w:r>
        <w:t>61</w:t>
      </w:r>
      <w:r>
        <w:fldChar w:fldCharType="end"/>
      </w:r>
    </w:p>
    <w:p w:rsidR="00B22EC4" w:rsidRDefault="00B22EC4">
      <w:pPr>
        <w:pStyle w:val="TOC3"/>
        <w:rPr>
          <w:rFonts w:asciiTheme="minorHAnsi" w:eastAsiaTheme="minorEastAsia" w:hAnsiTheme="minorHAnsi" w:cstheme="minorBidi"/>
          <w:sz w:val="22"/>
          <w:szCs w:val="22"/>
          <w:lang w:eastAsia="en-GB"/>
        </w:rPr>
      </w:pPr>
      <w:r>
        <w:t>5.48.1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_Toc436300872 \h </w:instrText>
      </w:r>
      <w:r>
        <w:fldChar w:fldCharType="separate"/>
      </w:r>
      <w:r>
        <w:t>61</w:t>
      </w:r>
      <w:r>
        <w:fldChar w:fldCharType="end"/>
      </w:r>
    </w:p>
    <w:p w:rsidR="00B22EC4" w:rsidRDefault="00B22EC4">
      <w:pPr>
        <w:pStyle w:val="TOC3"/>
        <w:rPr>
          <w:rFonts w:asciiTheme="minorHAnsi" w:eastAsiaTheme="minorEastAsia" w:hAnsiTheme="minorHAnsi" w:cstheme="minorBidi"/>
          <w:sz w:val="22"/>
          <w:szCs w:val="22"/>
          <w:lang w:eastAsia="en-GB"/>
        </w:rPr>
      </w:pPr>
      <w:r>
        <w:lastRenderedPageBreak/>
        <w:t>5.48.2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_Toc436300873 \h </w:instrText>
      </w:r>
      <w:r>
        <w:fldChar w:fldCharType="separate"/>
      </w:r>
      <w:r>
        <w:t>61</w:t>
      </w:r>
      <w:r>
        <w:fldChar w:fldCharType="end"/>
      </w:r>
    </w:p>
    <w:p w:rsidR="00B22EC4" w:rsidRDefault="00B22EC4">
      <w:pPr>
        <w:pStyle w:val="TOC3"/>
        <w:rPr>
          <w:rFonts w:asciiTheme="minorHAnsi" w:eastAsiaTheme="minorEastAsia" w:hAnsiTheme="minorHAnsi" w:cstheme="minorBidi"/>
          <w:sz w:val="22"/>
          <w:szCs w:val="22"/>
          <w:lang w:eastAsia="en-GB"/>
        </w:rPr>
      </w:pPr>
      <w:r>
        <w:t>5.48.3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_Toc436300874 \h </w:instrText>
      </w:r>
      <w:r>
        <w:fldChar w:fldCharType="separate"/>
      </w:r>
      <w:r>
        <w:t>61</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SimSun"/>
        </w:rPr>
        <w:t>5.49</w:t>
      </w:r>
      <w:r>
        <w:rPr>
          <w:rFonts w:asciiTheme="minorHAnsi" w:eastAsiaTheme="minorEastAsia" w:hAnsiTheme="minorHAnsi" w:cstheme="minorBidi"/>
          <w:sz w:val="22"/>
          <w:szCs w:val="22"/>
          <w:lang w:eastAsia="en-GB"/>
        </w:rPr>
        <w:tab/>
      </w:r>
      <w:r w:rsidRPr="00A67645">
        <w:rPr>
          <w:rFonts w:eastAsia="SimSun"/>
        </w:rPr>
        <w:t>Network capability exposure</w:t>
      </w:r>
      <w:r>
        <w:tab/>
      </w:r>
      <w:r>
        <w:fldChar w:fldCharType="begin"/>
      </w:r>
      <w:r>
        <w:instrText xml:space="preserve"> PAGEREF _Toc436300875 \h </w:instrText>
      </w:r>
      <w:r>
        <w:fldChar w:fldCharType="separate"/>
      </w:r>
      <w:r>
        <w:t>62</w:t>
      </w:r>
      <w:r>
        <w:fldChar w:fldCharType="end"/>
      </w:r>
    </w:p>
    <w:p w:rsidR="00B22EC4" w:rsidRDefault="00B22EC4">
      <w:pPr>
        <w:pStyle w:val="TOC3"/>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rsidRPr="00A67645">
        <w:rPr>
          <w:rFonts w:eastAsia="SimSun"/>
          <w:lang w:eastAsia="zh-CN"/>
        </w:rPr>
        <w:t>D</w:t>
      </w:r>
      <w:r>
        <w:t>escription</w:t>
      </w:r>
      <w:r>
        <w:tab/>
      </w:r>
      <w:r>
        <w:fldChar w:fldCharType="begin"/>
      </w:r>
      <w:r>
        <w:instrText xml:space="preserve"> PAGEREF _Toc436300876 \h </w:instrText>
      </w:r>
      <w:r>
        <w:fldChar w:fldCharType="separate"/>
      </w:r>
      <w:r>
        <w:t>62</w:t>
      </w:r>
      <w:r>
        <w:fldChar w:fldCharType="end"/>
      </w:r>
    </w:p>
    <w:p w:rsidR="00B22EC4" w:rsidRDefault="00B22EC4">
      <w:pPr>
        <w:pStyle w:val="TOC3"/>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_Toc436300877 \h </w:instrText>
      </w:r>
      <w:r>
        <w:fldChar w:fldCharType="separate"/>
      </w:r>
      <w:r>
        <w:t>62</w:t>
      </w:r>
      <w:r>
        <w:fldChar w:fldCharType="end"/>
      </w:r>
    </w:p>
    <w:p w:rsidR="00B22EC4" w:rsidRDefault="00B22EC4">
      <w:pPr>
        <w:pStyle w:val="TOC3"/>
        <w:rPr>
          <w:rFonts w:asciiTheme="minorHAnsi" w:eastAsiaTheme="minorEastAsia" w:hAnsiTheme="minorHAnsi" w:cstheme="minorBidi"/>
          <w:sz w:val="22"/>
          <w:szCs w:val="22"/>
          <w:lang w:eastAsia="en-GB"/>
        </w:rPr>
      </w:pPr>
      <w:r>
        <w:t>5.49.3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_Toc436300878 \h </w:instrText>
      </w:r>
      <w:r>
        <w:fldChar w:fldCharType="separate"/>
      </w:r>
      <w:r>
        <w:t>62</w:t>
      </w:r>
      <w:r>
        <w:fldChar w:fldCharType="end"/>
      </w:r>
    </w:p>
    <w:p w:rsidR="00B22EC4" w:rsidRDefault="00B22EC4">
      <w:pPr>
        <w:pStyle w:val="TOC2"/>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 xml:space="preserve">Low-delay speech </w:t>
      </w:r>
      <w:r w:rsidRPr="00A67645">
        <w:rPr>
          <w:lang w:val="en-US"/>
        </w:rPr>
        <w:t>and video</w:t>
      </w:r>
      <w:r>
        <w:t xml:space="preserve"> coding</w:t>
      </w:r>
      <w:r>
        <w:tab/>
      </w:r>
      <w:r>
        <w:fldChar w:fldCharType="begin"/>
      </w:r>
      <w:r>
        <w:instrText xml:space="preserve"> PAGEREF _Toc436300879 \h </w:instrText>
      </w:r>
      <w:r>
        <w:fldChar w:fldCharType="separate"/>
      </w:r>
      <w:r>
        <w:t>62</w:t>
      </w:r>
      <w:r>
        <w:fldChar w:fldCharType="end"/>
      </w:r>
    </w:p>
    <w:p w:rsidR="00B22EC4" w:rsidRDefault="00B22EC4">
      <w:pPr>
        <w:pStyle w:val="TOC3"/>
        <w:rPr>
          <w:rFonts w:asciiTheme="minorHAnsi" w:eastAsiaTheme="minorEastAsia" w:hAnsiTheme="minorHAnsi" w:cstheme="minorBidi"/>
          <w:sz w:val="22"/>
          <w:szCs w:val="22"/>
          <w:lang w:eastAsia="en-GB"/>
        </w:rPr>
      </w:pPr>
      <w:r>
        <w:t>5.50.1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_Toc436300880 \h </w:instrText>
      </w:r>
      <w:r>
        <w:fldChar w:fldCharType="separate"/>
      </w:r>
      <w:r>
        <w:t>62</w:t>
      </w:r>
      <w:r>
        <w:fldChar w:fldCharType="end"/>
      </w:r>
    </w:p>
    <w:p w:rsidR="00B22EC4" w:rsidRDefault="00B22EC4">
      <w:pPr>
        <w:pStyle w:val="TOC3"/>
        <w:rPr>
          <w:rFonts w:asciiTheme="minorHAnsi" w:eastAsiaTheme="minorEastAsia" w:hAnsiTheme="minorHAnsi" w:cstheme="minorBidi"/>
          <w:sz w:val="22"/>
          <w:szCs w:val="22"/>
          <w:lang w:eastAsia="en-GB"/>
        </w:rPr>
      </w:pPr>
      <w:r>
        <w:t>5.50.2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_Toc436300881 \h </w:instrText>
      </w:r>
      <w:r>
        <w:fldChar w:fldCharType="separate"/>
      </w:r>
      <w:r>
        <w:t>63</w:t>
      </w:r>
      <w:r>
        <w:fldChar w:fldCharType="end"/>
      </w:r>
    </w:p>
    <w:p w:rsidR="00B22EC4" w:rsidRDefault="00B22EC4">
      <w:pPr>
        <w:pStyle w:val="TOC3"/>
        <w:rPr>
          <w:rFonts w:asciiTheme="minorHAnsi" w:eastAsiaTheme="minorEastAsia" w:hAnsiTheme="minorHAnsi" w:cstheme="minorBidi"/>
          <w:sz w:val="22"/>
          <w:szCs w:val="22"/>
          <w:lang w:eastAsia="en-GB"/>
        </w:rPr>
      </w:pPr>
      <w:r>
        <w:t>5.50.3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_Toc436300882 \h </w:instrText>
      </w:r>
      <w:r>
        <w:fldChar w:fldCharType="separate"/>
      </w:r>
      <w:r>
        <w:t>63</w:t>
      </w:r>
      <w:r>
        <w:fldChar w:fldCharType="end"/>
      </w:r>
    </w:p>
    <w:p w:rsidR="00B22EC4" w:rsidRDefault="00B22EC4">
      <w:pPr>
        <w:pStyle w:val="TOC2"/>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 xml:space="preserve">Network enhancements to support </w:t>
      </w:r>
      <w:r w:rsidRPr="00A67645">
        <w:rPr>
          <w:rFonts w:eastAsia="SimSun"/>
          <w:lang w:eastAsia="zh-CN"/>
        </w:rPr>
        <w:t>scalability and automation</w:t>
      </w:r>
      <w:r>
        <w:tab/>
      </w:r>
      <w:r>
        <w:fldChar w:fldCharType="begin"/>
      </w:r>
      <w:r>
        <w:instrText xml:space="preserve"> PAGEREF _Toc436300883 \h </w:instrText>
      </w:r>
      <w:r>
        <w:fldChar w:fldCharType="separate"/>
      </w:r>
      <w:r>
        <w:t>63</w:t>
      </w:r>
      <w:r>
        <w:fldChar w:fldCharType="end"/>
      </w:r>
    </w:p>
    <w:p w:rsidR="00B22EC4" w:rsidRDefault="00B22EC4">
      <w:pPr>
        <w:pStyle w:val="TOC3"/>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_Toc436300884 \h </w:instrText>
      </w:r>
      <w:r>
        <w:fldChar w:fldCharType="separate"/>
      </w:r>
      <w:r>
        <w:t>63</w:t>
      </w:r>
      <w:r>
        <w:fldChar w:fldCharType="end"/>
      </w:r>
    </w:p>
    <w:p w:rsidR="00B22EC4" w:rsidRDefault="00B22EC4">
      <w:pPr>
        <w:pStyle w:val="TOC3"/>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_Toc436300885 \h </w:instrText>
      </w:r>
      <w:r>
        <w:fldChar w:fldCharType="separate"/>
      </w:r>
      <w:r>
        <w:t>63</w:t>
      </w:r>
      <w:r>
        <w:fldChar w:fldCharType="end"/>
      </w:r>
    </w:p>
    <w:p w:rsidR="00B22EC4" w:rsidRDefault="00B22EC4">
      <w:pPr>
        <w:pStyle w:val="TOC3"/>
        <w:rPr>
          <w:rFonts w:asciiTheme="minorHAnsi" w:eastAsiaTheme="minorEastAsia" w:hAnsiTheme="minorHAnsi" w:cstheme="minorBidi"/>
          <w:sz w:val="22"/>
          <w:szCs w:val="22"/>
          <w:lang w:eastAsia="en-GB"/>
        </w:rPr>
      </w:pPr>
      <w:r>
        <w:t>5.51.3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_Toc436300886 \h </w:instrText>
      </w:r>
      <w:r>
        <w:fldChar w:fldCharType="separate"/>
      </w:r>
      <w:r>
        <w:t>63</w:t>
      </w:r>
      <w:r>
        <w:fldChar w:fldCharType="end"/>
      </w:r>
    </w:p>
    <w:p w:rsidR="00B22EC4" w:rsidRDefault="00B22EC4">
      <w:pPr>
        <w:pStyle w:val="TOC2"/>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Wireless Self-Backhauling</w:t>
      </w:r>
      <w:r>
        <w:tab/>
      </w:r>
      <w:r>
        <w:fldChar w:fldCharType="begin"/>
      </w:r>
      <w:r>
        <w:instrText xml:space="preserve"> PAGEREF _Toc436300887 \h </w:instrText>
      </w:r>
      <w:r>
        <w:fldChar w:fldCharType="separate"/>
      </w:r>
      <w:r>
        <w:t>63</w:t>
      </w:r>
      <w:r>
        <w:fldChar w:fldCharType="end"/>
      </w:r>
    </w:p>
    <w:p w:rsidR="00B22EC4" w:rsidRDefault="00B22EC4">
      <w:pPr>
        <w:pStyle w:val="TOC3"/>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_Toc436300888 \h </w:instrText>
      </w:r>
      <w:r>
        <w:fldChar w:fldCharType="separate"/>
      </w:r>
      <w:r>
        <w:t>63</w:t>
      </w:r>
      <w:r>
        <w:fldChar w:fldCharType="end"/>
      </w:r>
    </w:p>
    <w:p w:rsidR="00B22EC4" w:rsidRDefault="00B22EC4">
      <w:pPr>
        <w:pStyle w:val="TOC4"/>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_Toc436300889 \h </w:instrText>
      </w:r>
      <w:r>
        <w:fldChar w:fldCharType="separate"/>
      </w:r>
      <w:r>
        <w:t>64</w:t>
      </w:r>
      <w:r>
        <w:fldChar w:fldCharType="end"/>
      </w:r>
    </w:p>
    <w:p w:rsidR="00B22EC4" w:rsidRDefault="00B22EC4">
      <w:pPr>
        <w:pStyle w:val="TOC4"/>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_Toc436300890 \h </w:instrText>
      </w:r>
      <w:r>
        <w:fldChar w:fldCharType="separate"/>
      </w:r>
      <w:r>
        <w:t>64</w:t>
      </w:r>
      <w:r>
        <w:fldChar w:fldCharType="end"/>
      </w:r>
    </w:p>
    <w:p w:rsidR="00B22EC4" w:rsidRDefault="00B22EC4">
      <w:pPr>
        <w:pStyle w:val="TOC4"/>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_Toc436300891 \h </w:instrText>
      </w:r>
      <w:r>
        <w:fldChar w:fldCharType="separate"/>
      </w:r>
      <w:r>
        <w:t>64</w:t>
      </w:r>
      <w:r>
        <w:fldChar w:fldCharType="end"/>
      </w:r>
    </w:p>
    <w:p w:rsidR="00B22EC4" w:rsidRDefault="00B22EC4">
      <w:pPr>
        <w:pStyle w:val="TOC3"/>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_Toc436300892 \h </w:instrText>
      </w:r>
      <w:r>
        <w:fldChar w:fldCharType="separate"/>
      </w:r>
      <w:r>
        <w:t>64</w:t>
      </w:r>
      <w:r>
        <w:fldChar w:fldCharType="end"/>
      </w:r>
    </w:p>
    <w:p w:rsidR="00B22EC4" w:rsidRDefault="00B22EC4">
      <w:pPr>
        <w:pStyle w:val="TOC3"/>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_Toc436300893 \h </w:instrText>
      </w:r>
      <w:r>
        <w:fldChar w:fldCharType="separate"/>
      </w:r>
      <w:r>
        <w:t>64</w:t>
      </w:r>
      <w:r>
        <w:fldChar w:fldCharType="end"/>
      </w:r>
    </w:p>
    <w:p w:rsidR="00B22EC4" w:rsidRDefault="00B22EC4">
      <w:pPr>
        <w:pStyle w:val="TOC2"/>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Vehicular Internet &amp; Infotainment</w:t>
      </w:r>
      <w:r>
        <w:tab/>
      </w:r>
      <w:r>
        <w:fldChar w:fldCharType="begin"/>
      </w:r>
      <w:r>
        <w:instrText xml:space="preserve"> PAGEREF _Toc436300894 \h </w:instrText>
      </w:r>
      <w:r>
        <w:fldChar w:fldCharType="separate"/>
      </w:r>
      <w:r>
        <w:t>65</w:t>
      </w:r>
      <w:r>
        <w:fldChar w:fldCharType="end"/>
      </w:r>
    </w:p>
    <w:p w:rsidR="00B22EC4" w:rsidRDefault="00B22EC4">
      <w:pPr>
        <w:pStyle w:val="TOC3"/>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_Toc436300895 \h </w:instrText>
      </w:r>
      <w:r>
        <w:fldChar w:fldCharType="separate"/>
      </w:r>
      <w:r>
        <w:t>65</w:t>
      </w:r>
      <w:r>
        <w:fldChar w:fldCharType="end"/>
      </w:r>
    </w:p>
    <w:p w:rsidR="00B22EC4" w:rsidRDefault="00B22EC4">
      <w:pPr>
        <w:pStyle w:val="TOC4"/>
        <w:rPr>
          <w:rFonts w:asciiTheme="minorHAnsi" w:eastAsiaTheme="minorEastAsia" w:hAnsiTheme="minorHAnsi" w:cstheme="minorBidi"/>
          <w:sz w:val="22"/>
          <w:szCs w:val="22"/>
          <w:lang w:eastAsia="en-GB"/>
        </w:rPr>
      </w:pPr>
      <w:r>
        <w:t>5.53.1.1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_Toc436300896 \h </w:instrText>
      </w:r>
      <w:r>
        <w:fldChar w:fldCharType="separate"/>
      </w:r>
      <w:r>
        <w:t>65</w:t>
      </w:r>
      <w:r>
        <w:fldChar w:fldCharType="end"/>
      </w:r>
    </w:p>
    <w:p w:rsidR="00B22EC4" w:rsidRDefault="00B22EC4">
      <w:pPr>
        <w:pStyle w:val="TOC4"/>
        <w:rPr>
          <w:rFonts w:asciiTheme="minorHAnsi" w:eastAsiaTheme="minorEastAsia" w:hAnsiTheme="minorHAnsi" w:cstheme="minorBidi"/>
          <w:sz w:val="22"/>
          <w:szCs w:val="22"/>
          <w:lang w:eastAsia="en-GB"/>
        </w:rPr>
      </w:pPr>
      <w:r>
        <w:t>5.53.1.2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_Toc436300897 \h </w:instrText>
      </w:r>
      <w:r>
        <w:fldChar w:fldCharType="separate"/>
      </w:r>
      <w:r>
        <w:t>65</w:t>
      </w:r>
      <w:r>
        <w:fldChar w:fldCharType="end"/>
      </w:r>
    </w:p>
    <w:p w:rsidR="00B22EC4" w:rsidRDefault="00B22EC4">
      <w:pPr>
        <w:pStyle w:val="TOC4"/>
        <w:rPr>
          <w:rFonts w:asciiTheme="minorHAnsi" w:eastAsiaTheme="minorEastAsia" w:hAnsiTheme="minorHAnsi" w:cstheme="minorBidi"/>
          <w:sz w:val="22"/>
          <w:szCs w:val="22"/>
          <w:lang w:eastAsia="en-GB"/>
        </w:rPr>
      </w:pPr>
      <w:r>
        <w:t>5.53.1.3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_Toc436300898 \h </w:instrText>
      </w:r>
      <w:r>
        <w:fldChar w:fldCharType="separate"/>
      </w:r>
      <w:r>
        <w:t>65</w:t>
      </w:r>
      <w:r>
        <w:fldChar w:fldCharType="end"/>
      </w:r>
    </w:p>
    <w:p w:rsidR="00B22EC4" w:rsidRDefault="00B22EC4">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_Toc436300899 \h </w:instrText>
      </w:r>
      <w:r>
        <w:fldChar w:fldCharType="separate"/>
      </w:r>
      <w:r>
        <w:t>65</w:t>
      </w:r>
      <w:r>
        <w:fldChar w:fldCharType="end"/>
      </w:r>
    </w:p>
    <w:p w:rsidR="00B22EC4" w:rsidRDefault="00B22EC4">
      <w:pPr>
        <w:pStyle w:val="TOC3"/>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_Toc436300900 \h </w:instrText>
      </w:r>
      <w:r>
        <w:fldChar w:fldCharType="separate"/>
      </w:r>
      <w:r>
        <w:t>65</w:t>
      </w:r>
      <w:r>
        <w:fldChar w:fldCharType="end"/>
      </w:r>
    </w:p>
    <w:p w:rsidR="00B22EC4" w:rsidRDefault="00B22EC4">
      <w:pPr>
        <w:pStyle w:val="TOC2"/>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Local UAV Collaboration</w:t>
      </w:r>
      <w:r>
        <w:tab/>
      </w:r>
      <w:r>
        <w:fldChar w:fldCharType="begin"/>
      </w:r>
      <w:r>
        <w:instrText xml:space="preserve"> PAGEREF _Toc436300901 \h </w:instrText>
      </w:r>
      <w:r>
        <w:fldChar w:fldCharType="separate"/>
      </w:r>
      <w:r>
        <w:t>66</w:t>
      </w:r>
      <w:r>
        <w:fldChar w:fldCharType="end"/>
      </w:r>
    </w:p>
    <w:p w:rsidR="00B22EC4" w:rsidRDefault="00B22EC4">
      <w:pPr>
        <w:pStyle w:val="TOC3"/>
        <w:rPr>
          <w:rFonts w:asciiTheme="minorHAnsi" w:eastAsiaTheme="minorEastAsia" w:hAnsiTheme="minorHAnsi" w:cstheme="minorBidi"/>
          <w:sz w:val="22"/>
          <w:szCs w:val="22"/>
          <w:lang w:eastAsia="en-GB"/>
        </w:rPr>
      </w:pPr>
      <w:r>
        <w:t>5.54.1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_Toc436300902 \h </w:instrText>
      </w:r>
      <w:r>
        <w:fldChar w:fldCharType="separate"/>
      </w:r>
      <w:r>
        <w:t>66</w:t>
      </w:r>
      <w:r>
        <w:fldChar w:fldCharType="end"/>
      </w:r>
    </w:p>
    <w:p w:rsidR="00B22EC4" w:rsidRDefault="00B22EC4">
      <w:pPr>
        <w:pStyle w:val="TOC4"/>
        <w:rPr>
          <w:rFonts w:asciiTheme="minorHAnsi" w:eastAsiaTheme="minorEastAsia" w:hAnsiTheme="minorHAnsi" w:cstheme="minorBidi"/>
          <w:sz w:val="22"/>
          <w:szCs w:val="22"/>
          <w:lang w:eastAsia="en-GB"/>
        </w:rPr>
      </w:pPr>
      <w:r>
        <w:t>5.54.1.1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_Toc436300903 \h </w:instrText>
      </w:r>
      <w:r>
        <w:fldChar w:fldCharType="separate"/>
      </w:r>
      <w:r>
        <w:t>66</w:t>
      </w:r>
      <w:r>
        <w:fldChar w:fldCharType="end"/>
      </w:r>
    </w:p>
    <w:p w:rsidR="00B22EC4" w:rsidRDefault="00B22EC4">
      <w:pPr>
        <w:pStyle w:val="TOC4"/>
        <w:rPr>
          <w:rFonts w:asciiTheme="minorHAnsi" w:eastAsiaTheme="minorEastAsia" w:hAnsiTheme="minorHAnsi" w:cstheme="minorBidi"/>
          <w:sz w:val="22"/>
          <w:szCs w:val="22"/>
          <w:lang w:eastAsia="en-GB"/>
        </w:rPr>
      </w:pPr>
      <w:r>
        <w:t>5.54.1.2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_Toc436300904 \h </w:instrText>
      </w:r>
      <w:r>
        <w:fldChar w:fldCharType="separate"/>
      </w:r>
      <w:r>
        <w:t>66</w:t>
      </w:r>
      <w:r>
        <w:fldChar w:fldCharType="end"/>
      </w:r>
    </w:p>
    <w:p w:rsidR="00B22EC4" w:rsidRDefault="00B22EC4">
      <w:pPr>
        <w:pStyle w:val="TOC4"/>
        <w:rPr>
          <w:rFonts w:asciiTheme="minorHAnsi" w:eastAsiaTheme="minorEastAsia" w:hAnsiTheme="minorHAnsi" w:cstheme="minorBidi"/>
          <w:sz w:val="22"/>
          <w:szCs w:val="22"/>
          <w:lang w:eastAsia="en-GB"/>
        </w:rPr>
      </w:pPr>
      <w:r>
        <w:t>5.54.1.3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_Toc436300905 \h </w:instrText>
      </w:r>
      <w:r>
        <w:fldChar w:fldCharType="separate"/>
      </w:r>
      <w:r>
        <w:t>67</w:t>
      </w:r>
      <w:r>
        <w:fldChar w:fldCharType="end"/>
      </w:r>
    </w:p>
    <w:p w:rsidR="00B22EC4" w:rsidRDefault="00B22EC4">
      <w:pPr>
        <w:pStyle w:val="TOC3"/>
        <w:rPr>
          <w:rFonts w:asciiTheme="minorHAnsi" w:eastAsiaTheme="minorEastAsia" w:hAnsiTheme="minorHAnsi" w:cstheme="minorBidi"/>
          <w:sz w:val="22"/>
          <w:szCs w:val="22"/>
          <w:lang w:eastAsia="en-GB"/>
        </w:rPr>
      </w:pPr>
      <w:r>
        <w:t>5.54.2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_Toc436300906 \h </w:instrText>
      </w:r>
      <w:r>
        <w:fldChar w:fldCharType="separate"/>
      </w:r>
      <w:r>
        <w:t>67</w:t>
      </w:r>
      <w:r>
        <w:fldChar w:fldCharType="end"/>
      </w:r>
    </w:p>
    <w:p w:rsidR="00B22EC4" w:rsidRDefault="00B22EC4">
      <w:pPr>
        <w:pStyle w:val="TOC3"/>
        <w:rPr>
          <w:rFonts w:asciiTheme="minorHAnsi" w:eastAsiaTheme="minorEastAsia" w:hAnsiTheme="minorHAnsi" w:cstheme="minorBidi"/>
          <w:sz w:val="22"/>
          <w:szCs w:val="22"/>
          <w:lang w:eastAsia="en-GB"/>
        </w:rPr>
      </w:pPr>
      <w:r>
        <w:t>5.54.3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_Toc436300907 \h </w:instrText>
      </w:r>
      <w:r>
        <w:fldChar w:fldCharType="separate"/>
      </w:r>
      <w:r>
        <w:t>67</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Malgun Gothic"/>
        </w:rPr>
        <w:t>5.55</w:t>
      </w:r>
      <w:r>
        <w:rPr>
          <w:rFonts w:asciiTheme="minorHAnsi" w:eastAsiaTheme="minorEastAsia" w:hAnsiTheme="minorHAnsi" w:cstheme="minorBidi"/>
          <w:sz w:val="22"/>
          <w:szCs w:val="22"/>
          <w:lang w:eastAsia="en-GB"/>
        </w:rPr>
        <w:tab/>
      </w:r>
      <w:r w:rsidRPr="00A67645">
        <w:rPr>
          <w:rFonts w:eastAsia="Malgun Gothic"/>
        </w:rPr>
        <w:t>High Accuracy Enhanced Positioning (ePositioning)</w:t>
      </w:r>
      <w:r>
        <w:tab/>
      </w:r>
      <w:r>
        <w:fldChar w:fldCharType="begin"/>
      </w:r>
      <w:r>
        <w:instrText xml:space="preserve"> PAGEREF _Toc436300908 \h </w:instrText>
      </w:r>
      <w:r>
        <w:fldChar w:fldCharType="separate"/>
      </w:r>
      <w:r>
        <w:t>68</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Malgun Gothic"/>
        </w:rPr>
        <w:t>5.55.1</w:t>
      </w:r>
      <w:r>
        <w:rPr>
          <w:rFonts w:asciiTheme="minorHAnsi" w:eastAsiaTheme="minorEastAsia" w:hAnsiTheme="minorHAnsi" w:cstheme="minorBidi"/>
          <w:sz w:val="22"/>
          <w:szCs w:val="22"/>
          <w:lang w:eastAsia="en-GB"/>
        </w:rPr>
        <w:tab/>
      </w:r>
      <w:r w:rsidRPr="00A67645">
        <w:rPr>
          <w:rFonts w:eastAsia="Malgun Gothic"/>
        </w:rPr>
        <w:t>Description</w:t>
      </w:r>
      <w:r>
        <w:tab/>
      </w:r>
      <w:r>
        <w:fldChar w:fldCharType="begin"/>
      </w:r>
      <w:r>
        <w:instrText xml:space="preserve"> PAGEREF _Toc436300909 \h </w:instrText>
      </w:r>
      <w:r>
        <w:fldChar w:fldCharType="separate"/>
      </w:r>
      <w:r>
        <w:t>68</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Malgun Gothic"/>
        </w:rPr>
        <w:t>5.55.1.1</w:t>
      </w:r>
      <w:r>
        <w:rPr>
          <w:rFonts w:asciiTheme="minorHAnsi" w:eastAsiaTheme="minorEastAsia" w:hAnsiTheme="minorHAnsi" w:cstheme="minorBidi"/>
          <w:sz w:val="22"/>
          <w:szCs w:val="22"/>
          <w:lang w:eastAsia="en-GB"/>
        </w:rPr>
        <w:tab/>
      </w:r>
      <w:r w:rsidRPr="00A67645">
        <w:rPr>
          <w:rFonts w:eastAsia="Malgun Gothic"/>
        </w:rPr>
        <w:t>Pre-conditions</w:t>
      </w:r>
      <w:r>
        <w:tab/>
      </w:r>
      <w:r>
        <w:fldChar w:fldCharType="begin"/>
      </w:r>
      <w:r>
        <w:instrText xml:space="preserve"> PAGEREF _Toc436300910 \h </w:instrText>
      </w:r>
      <w:r>
        <w:fldChar w:fldCharType="separate"/>
      </w:r>
      <w:r>
        <w:t>68</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Malgun Gothic"/>
        </w:rPr>
        <w:t>5.55.1.2</w:t>
      </w:r>
      <w:r>
        <w:rPr>
          <w:rFonts w:asciiTheme="minorHAnsi" w:eastAsiaTheme="minorEastAsia" w:hAnsiTheme="minorHAnsi" w:cstheme="minorBidi"/>
          <w:sz w:val="22"/>
          <w:szCs w:val="22"/>
          <w:lang w:eastAsia="en-GB"/>
        </w:rPr>
        <w:tab/>
      </w:r>
      <w:r w:rsidRPr="00A67645">
        <w:rPr>
          <w:rFonts w:eastAsia="Malgun Gothic"/>
        </w:rPr>
        <w:t>Service Flows</w:t>
      </w:r>
      <w:r>
        <w:tab/>
      </w:r>
      <w:r>
        <w:fldChar w:fldCharType="begin"/>
      </w:r>
      <w:r>
        <w:instrText xml:space="preserve"> PAGEREF _Toc436300911 \h </w:instrText>
      </w:r>
      <w:r>
        <w:fldChar w:fldCharType="separate"/>
      </w:r>
      <w:r>
        <w:t>68</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Malgun Gothic"/>
        </w:rPr>
        <w:t>5.55.1.3</w:t>
      </w:r>
      <w:r>
        <w:rPr>
          <w:rFonts w:asciiTheme="minorHAnsi" w:eastAsiaTheme="minorEastAsia" w:hAnsiTheme="minorHAnsi" w:cstheme="minorBidi"/>
          <w:sz w:val="22"/>
          <w:szCs w:val="22"/>
          <w:lang w:eastAsia="en-GB"/>
        </w:rPr>
        <w:tab/>
      </w:r>
      <w:r w:rsidRPr="00A67645">
        <w:rPr>
          <w:rFonts w:eastAsia="Malgun Gothic"/>
        </w:rPr>
        <w:t>Post-conditions</w:t>
      </w:r>
      <w:r>
        <w:tab/>
      </w:r>
      <w:r>
        <w:fldChar w:fldCharType="begin"/>
      </w:r>
      <w:r>
        <w:instrText xml:space="preserve"> PAGEREF _Toc436300912 \h </w:instrText>
      </w:r>
      <w:r>
        <w:fldChar w:fldCharType="separate"/>
      </w:r>
      <w:r>
        <w:t>69</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Malgun Gothic"/>
        </w:rPr>
        <w:t>5.55.2</w:t>
      </w:r>
      <w:r>
        <w:rPr>
          <w:rFonts w:asciiTheme="minorHAnsi" w:eastAsiaTheme="minorEastAsia" w:hAnsiTheme="minorHAnsi" w:cstheme="minorBidi"/>
          <w:sz w:val="22"/>
          <w:szCs w:val="22"/>
          <w:lang w:eastAsia="en-GB"/>
        </w:rPr>
        <w:tab/>
      </w:r>
      <w:r w:rsidRPr="00A67645">
        <w:rPr>
          <w:rFonts w:eastAsia="Malgun Gothic"/>
        </w:rPr>
        <w:t>Potential Service Requirements</w:t>
      </w:r>
      <w:r>
        <w:tab/>
      </w:r>
      <w:r>
        <w:fldChar w:fldCharType="begin"/>
      </w:r>
      <w:r>
        <w:instrText xml:space="preserve"> PAGEREF _Toc436300913 \h </w:instrText>
      </w:r>
      <w:r>
        <w:fldChar w:fldCharType="separate"/>
      </w:r>
      <w:r>
        <w:t>69</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Malgun Gothic"/>
        </w:rPr>
        <w:t>5.55.3</w:t>
      </w:r>
      <w:r>
        <w:rPr>
          <w:rFonts w:asciiTheme="minorHAnsi" w:eastAsiaTheme="minorEastAsia" w:hAnsiTheme="minorHAnsi" w:cstheme="minorBidi"/>
          <w:sz w:val="22"/>
          <w:szCs w:val="22"/>
          <w:lang w:eastAsia="en-GB"/>
        </w:rPr>
        <w:tab/>
      </w:r>
      <w:r w:rsidRPr="00A67645">
        <w:rPr>
          <w:rFonts w:eastAsia="Malgun Gothic"/>
        </w:rPr>
        <w:t>Potential Operational Requirements</w:t>
      </w:r>
      <w:r>
        <w:tab/>
      </w:r>
      <w:r>
        <w:fldChar w:fldCharType="begin"/>
      </w:r>
      <w:r>
        <w:instrText xml:space="preserve"> PAGEREF _Toc436300914 \h </w:instrText>
      </w:r>
      <w:r>
        <w:fldChar w:fldCharType="separate"/>
      </w:r>
      <w:r>
        <w:t>69</w:t>
      </w:r>
      <w:r>
        <w:fldChar w:fldCharType="end"/>
      </w:r>
    </w:p>
    <w:p w:rsidR="00B22EC4" w:rsidRDefault="00B22EC4">
      <w:pPr>
        <w:pStyle w:val="TOC2"/>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Broadcasting Support</w:t>
      </w:r>
      <w:r>
        <w:tab/>
      </w:r>
      <w:r>
        <w:fldChar w:fldCharType="begin"/>
      </w:r>
      <w:r>
        <w:instrText xml:space="preserve"> PAGEREF _Toc436300915 \h </w:instrText>
      </w:r>
      <w:r>
        <w:fldChar w:fldCharType="separate"/>
      </w:r>
      <w:r>
        <w:t>69</w:t>
      </w:r>
      <w:r>
        <w:fldChar w:fldCharType="end"/>
      </w:r>
    </w:p>
    <w:p w:rsidR="00B22EC4" w:rsidRDefault="00B22EC4">
      <w:pPr>
        <w:pStyle w:val="TOC3"/>
        <w:rPr>
          <w:rFonts w:asciiTheme="minorHAnsi" w:eastAsiaTheme="minorEastAsia" w:hAnsiTheme="minorHAnsi" w:cstheme="minorBidi"/>
          <w:sz w:val="22"/>
          <w:szCs w:val="22"/>
          <w:lang w:eastAsia="en-GB"/>
        </w:rPr>
      </w:pPr>
      <w:r>
        <w:t>5.56.1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_Toc436300916 \h </w:instrText>
      </w:r>
      <w:r>
        <w:fldChar w:fldCharType="separate"/>
      </w:r>
      <w:r>
        <w:t>69</w:t>
      </w:r>
      <w:r>
        <w:fldChar w:fldCharType="end"/>
      </w:r>
    </w:p>
    <w:p w:rsidR="00B22EC4" w:rsidRDefault="00B22EC4">
      <w:pPr>
        <w:pStyle w:val="TOC4"/>
        <w:rPr>
          <w:rFonts w:asciiTheme="minorHAnsi" w:eastAsiaTheme="minorEastAsia" w:hAnsiTheme="minorHAnsi" w:cstheme="minorBidi"/>
          <w:sz w:val="22"/>
          <w:szCs w:val="22"/>
          <w:lang w:eastAsia="en-GB"/>
        </w:rPr>
      </w:pPr>
      <w:r>
        <w:t>5.56.1.1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_Toc436300917 \h </w:instrText>
      </w:r>
      <w:r>
        <w:fldChar w:fldCharType="separate"/>
      </w:r>
      <w:r>
        <w:t>69</w:t>
      </w:r>
      <w:r>
        <w:fldChar w:fldCharType="end"/>
      </w:r>
    </w:p>
    <w:p w:rsidR="00B22EC4" w:rsidRDefault="00B22EC4">
      <w:pPr>
        <w:pStyle w:val="TOC4"/>
        <w:rPr>
          <w:rFonts w:asciiTheme="minorHAnsi" w:eastAsiaTheme="minorEastAsia" w:hAnsiTheme="minorHAnsi" w:cstheme="minorBidi"/>
          <w:sz w:val="22"/>
          <w:szCs w:val="22"/>
          <w:lang w:eastAsia="en-GB"/>
        </w:rPr>
      </w:pPr>
      <w:r>
        <w:t>5.56.1.2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_Toc436300918 \h </w:instrText>
      </w:r>
      <w:r>
        <w:fldChar w:fldCharType="separate"/>
      </w:r>
      <w:r>
        <w:t>69</w:t>
      </w:r>
      <w:r>
        <w:fldChar w:fldCharType="end"/>
      </w:r>
    </w:p>
    <w:p w:rsidR="00B22EC4" w:rsidRDefault="00B22EC4">
      <w:pPr>
        <w:pStyle w:val="TOC4"/>
        <w:rPr>
          <w:rFonts w:asciiTheme="minorHAnsi" w:eastAsiaTheme="minorEastAsia" w:hAnsiTheme="minorHAnsi" w:cstheme="minorBidi"/>
          <w:sz w:val="22"/>
          <w:szCs w:val="22"/>
          <w:lang w:eastAsia="en-GB"/>
        </w:rPr>
      </w:pPr>
      <w:r>
        <w:t>5.56.1.3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_Toc436300919 \h </w:instrText>
      </w:r>
      <w:r>
        <w:fldChar w:fldCharType="separate"/>
      </w:r>
      <w:r>
        <w:t>69</w:t>
      </w:r>
      <w:r>
        <w:fldChar w:fldCharType="end"/>
      </w:r>
    </w:p>
    <w:p w:rsidR="00B22EC4" w:rsidRDefault="00B22EC4">
      <w:pPr>
        <w:pStyle w:val="TOC3"/>
        <w:rPr>
          <w:rFonts w:asciiTheme="minorHAnsi" w:eastAsiaTheme="minorEastAsia" w:hAnsiTheme="minorHAnsi" w:cstheme="minorBidi"/>
          <w:sz w:val="22"/>
          <w:szCs w:val="22"/>
          <w:lang w:eastAsia="en-GB"/>
        </w:rPr>
      </w:pPr>
      <w:r>
        <w:t>5.56.2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_Toc436300920 \h </w:instrText>
      </w:r>
      <w:r>
        <w:fldChar w:fldCharType="separate"/>
      </w:r>
      <w:r>
        <w:t>69</w:t>
      </w:r>
      <w:r>
        <w:fldChar w:fldCharType="end"/>
      </w:r>
    </w:p>
    <w:p w:rsidR="00B22EC4" w:rsidRDefault="00B22EC4">
      <w:pPr>
        <w:pStyle w:val="TOC3"/>
        <w:rPr>
          <w:rFonts w:asciiTheme="minorHAnsi" w:eastAsiaTheme="minorEastAsia" w:hAnsiTheme="minorHAnsi" w:cstheme="minorBidi"/>
          <w:sz w:val="22"/>
          <w:szCs w:val="22"/>
          <w:lang w:eastAsia="en-GB"/>
        </w:rPr>
      </w:pPr>
      <w:r>
        <w:t>5.56.3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_Toc436300921 \h </w:instrText>
      </w:r>
      <w:r>
        <w:fldChar w:fldCharType="separate"/>
      </w:r>
      <w:r>
        <w:t>69</w:t>
      </w:r>
      <w:r>
        <w:fldChar w:fldCharType="end"/>
      </w:r>
    </w:p>
    <w:p w:rsidR="00B22EC4" w:rsidRDefault="00B22EC4">
      <w:pPr>
        <w:pStyle w:val="TOC2"/>
        <w:rPr>
          <w:rFonts w:asciiTheme="minorHAnsi" w:eastAsiaTheme="minorEastAsia" w:hAnsiTheme="minorHAnsi" w:cstheme="minorBidi"/>
          <w:sz w:val="22"/>
          <w:szCs w:val="22"/>
          <w:lang w:eastAsia="en-GB"/>
        </w:rPr>
      </w:pPr>
      <w:r>
        <w:t>5.57</w:t>
      </w:r>
      <w:r>
        <w:rPr>
          <w:rFonts w:asciiTheme="minorHAnsi" w:eastAsiaTheme="minorEastAsia" w:hAnsiTheme="minorHAnsi" w:cstheme="minorBidi"/>
          <w:sz w:val="22"/>
          <w:szCs w:val="22"/>
          <w:lang w:eastAsia="en-GB"/>
        </w:rPr>
        <w:tab/>
      </w:r>
      <w:r>
        <w:t>Ad-Hoc Broadcasting</w:t>
      </w:r>
      <w:r>
        <w:tab/>
      </w:r>
      <w:r>
        <w:fldChar w:fldCharType="begin"/>
      </w:r>
      <w:r>
        <w:instrText xml:space="preserve"> PAGEREF _Toc436300922 \h </w:instrText>
      </w:r>
      <w:r>
        <w:fldChar w:fldCharType="separate"/>
      </w:r>
      <w:r>
        <w:t>70</w:t>
      </w:r>
      <w:r>
        <w:fldChar w:fldCharType="end"/>
      </w:r>
    </w:p>
    <w:p w:rsidR="00B22EC4" w:rsidRDefault="00B22EC4">
      <w:pPr>
        <w:pStyle w:val="TOC3"/>
        <w:rPr>
          <w:rFonts w:asciiTheme="minorHAnsi" w:eastAsiaTheme="minorEastAsia" w:hAnsiTheme="minorHAnsi" w:cstheme="minorBidi"/>
          <w:sz w:val="22"/>
          <w:szCs w:val="22"/>
          <w:lang w:eastAsia="en-GB"/>
        </w:rPr>
      </w:pPr>
      <w:r>
        <w:t>5.57.1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_Toc436300923 \h </w:instrText>
      </w:r>
      <w:r>
        <w:fldChar w:fldCharType="separate"/>
      </w:r>
      <w:r>
        <w:t>70</w:t>
      </w:r>
      <w:r>
        <w:fldChar w:fldCharType="end"/>
      </w:r>
    </w:p>
    <w:p w:rsidR="00B22EC4" w:rsidRDefault="00B22EC4">
      <w:pPr>
        <w:pStyle w:val="TOC4"/>
        <w:rPr>
          <w:rFonts w:asciiTheme="minorHAnsi" w:eastAsiaTheme="minorEastAsia" w:hAnsiTheme="minorHAnsi" w:cstheme="minorBidi"/>
          <w:sz w:val="22"/>
          <w:szCs w:val="22"/>
          <w:lang w:eastAsia="en-GB"/>
        </w:rPr>
      </w:pPr>
      <w:r>
        <w:t>5.57.1.1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_Toc436300924 \h </w:instrText>
      </w:r>
      <w:r>
        <w:fldChar w:fldCharType="separate"/>
      </w:r>
      <w:r>
        <w:t>70</w:t>
      </w:r>
      <w:r>
        <w:fldChar w:fldCharType="end"/>
      </w:r>
    </w:p>
    <w:p w:rsidR="00B22EC4" w:rsidRDefault="00B22EC4">
      <w:pPr>
        <w:pStyle w:val="TOC4"/>
        <w:rPr>
          <w:rFonts w:asciiTheme="minorHAnsi" w:eastAsiaTheme="minorEastAsia" w:hAnsiTheme="minorHAnsi" w:cstheme="minorBidi"/>
          <w:sz w:val="22"/>
          <w:szCs w:val="22"/>
          <w:lang w:eastAsia="en-GB"/>
        </w:rPr>
      </w:pPr>
      <w:r>
        <w:t>5.57.1.2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_Toc436300925 \h </w:instrText>
      </w:r>
      <w:r>
        <w:fldChar w:fldCharType="separate"/>
      </w:r>
      <w:r>
        <w:t>70</w:t>
      </w:r>
      <w:r>
        <w:fldChar w:fldCharType="end"/>
      </w:r>
    </w:p>
    <w:p w:rsidR="00B22EC4" w:rsidRDefault="00B22EC4">
      <w:pPr>
        <w:pStyle w:val="TOC4"/>
        <w:rPr>
          <w:rFonts w:asciiTheme="minorHAnsi" w:eastAsiaTheme="minorEastAsia" w:hAnsiTheme="minorHAnsi" w:cstheme="minorBidi"/>
          <w:sz w:val="22"/>
          <w:szCs w:val="22"/>
          <w:lang w:eastAsia="en-GB"/>
        </w:rPr>
      </w:pPr>
      <w:r>
        <w:t>5.57.1.3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_Toc436300926 \h </w:instrText>
      </w:r>
      <w:r>
        <w:fldChar w:fldCharType="separate"/>
      </w:r>
      <w:r>
        <w:t>71</w:t>
      </w:r>
      <w:r>
        <w:fldChar w:fldCharType="end"/>
      </w:r>
    </w:p>
    <w:p w:rsidR="00B22EC4" w:rsidRDefault="00B22EC4">
      <w:pPr>
        <w:pStyle w:val="TOC3"/>
        <w:rPr>
          <w:rFonts w:asciiTheme="minorHAnsi" w:eastAsiaTheme="minorEastAsia" w:hAnsiTheme="minorHAnsi" w:cstheme="minorBidi"/>
          <w:sz w:val="22"/>
          <w:szCs w:val="22"/>
          <w:lang w:eastAsia="en-GB"/>
        </w:rPr>
      </w:pPr>
      <w:r>
        <w:t>5.57.2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_Toc436300927 \h </w:instrText>
      </w:r>
      <w:r>
        <w:fldChar w:fldCharType="separate"/>
      </w:r>
      <w:r>
        <w:t>71</w:t>
      </w:r>
      <w:r>
        <w:fldChar w:fldCharType="end"/>
      </w:r>
    </w:p>
    <w:p w:rsidR="00B22EC4" w:rsidRDefault="00B22EC4">
      <w:pPr>
        <w:pStyle w:val="TOC3"/>
        <w:rPr>
          <w:rFonts w:asciiTheme="minorHAnsi" w:eastAsiaTheme="minorEastAsia" w:hAnsiTheme="minorHAnsi" w:cstheme="minorBidi"/>
          <w:sz w:val="22"/>
          <w:szCs w:val="22"/>
          <w:lang w:eastAsia="en-GB"/>
        </w:rPr>
      </w:pPr>
      <w:r>
        <w:t>5.57.3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_Toc436300928 \h </w:instrText>
      </w:r>
      <w:r>
        <w:fldChar w:fldCharType="separate"/>
      </w:r>
      <w:r>
        <w:t>71</w:t>
      </w:r>
      <w:r>
        <w:fldChar w:fldCharType="end"/>
      </w:r>
    </w:p>
    <w:p w:rsidR="00B22EC4" w:rsidRDefault="00B22EC4">
      <w:pPr>
        <w:pStyle w:val="TOC2"/>
        <w:rPr>
          <w:rFonts w:asciiTheme="minorHAnsi" w:eastAsiaTheme="minorEastAsia" w:hAnsiTheme="minorHAnsi" w:cstheme="minorBidi"/>
          <w:sz w:val="22"/>
          <w:szCs w:val="22"/>
          <w:lang w:eastAsia="en-GB"/>
        </w:rPr>
      </w:pPr>
      <w:r>
        <w:rPr>
          <w:lang w:eastAsia="ko-KR"/>
        </w:rPr>
        <w:t>5</w:t>
      </w:r>
      <w:r>
        <w:t>.5</w:t>
      </w:r>
      <w:r w:rsidRPr="00A67645">
        <w:rPr>
          <w:rFonts w:eastAsia="SimSun"/>
          <w:lang w:eastAsia="zh-CN"/>
        </w:rPr>
        <w:t>8</w:t>
      </w:r>
      <w:r>
        <w:rPr>
          <w:rFonts w:asciiTheme="minorHAnsi" w:eastAsiaTheme="minorEastAsia" w:hAnsiTheme="minorHAnsi" w:cstheme="minorBidi"/>
          <w:sz w:val="22"/>
          <w:szCs w:val="22"/>
          <w:lang w:eastAsia="en-GB"/>
        </w:rPr>
        <w:tab/>
      </w:r>
      <w:r>
        <w:t xml:space="preserve">Use Case </w:t>
      </w:r>
      <w:r w:rsidRPr="00A67645">
        <w:rPr>
          <w:rFonts w:eastAsia="Malgun Gothic"/>
          <w:lang w:eastAsia="ko-KR"/>
        </w:rPr>
        <w:t>for Green Radio</w:t>
      </w:r>
      <w:r>
        <w:tab/>
      </w:r>
      <w:r>
        <w:fldChar w:fldCharType="begin"/>
      </w:r>
      <w:r>
        <w:instrText xml:space="preserve"> PAGEREF _Toc436300929 \h </w:instrText>
      </w:r>
      <w:r>
        <w:fldChar w:fldCharType="separate"/>
      </w:r>
      <w:r>
        <w:t>71</w:t>
      </w:r>
      <w:r>
        <w:fldChar w:fldCharType="end"/>
      </w:r>
    </w:p>
    <w:p w:rsidR="00B22EC4" w:rsidRDefault="00B22EC4">
      <w:pPr>
        <w:pStyle w:val="TOC3"/>
        <w:rPr>
          <w:rFonts w:asciiTheme="minorHAnsi" w:eastAsiaTheme="minorEastAsia" w:hAnsiTheme="minorHAnsi" w:cstheme="minorBidi"/>
          <w:sz w:val="22"/>
          <w:szCs w:val="22"/>
          <w:lang w:eastAsia="en-GB"/>
        </w:rPr>
      </w:pPr>
      <w:r>
        <w:rPr>
          <w:lang w:eastAsia="ko-KR"/>
        </w:rPr>
        <w:t>5</w:t>
      </w:r>
      <w:r>
        <w:t>.5</w:t>
      </w:r>
      <w:r w:rsidRPr="00A67645">
        <w:rPr>
          <w:rFonts w:eastAsia="SimSun"/>
          <w:lang w:eastAsia="zh-CN"/>
        </w:rPr>
        <w:t>8</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_Toc436300930 \h </w:instrText>
      </w:r>
      <w:r>
        <w:fldChar w:fldCharType="separate"/>
      </w:r>
      <w:r>
        <w:t>71</w:t>
      </w:r>
      <w:r>
        <w:fldChar w:fldCharType="end"/>
      </w:r>
    </w:p>
    <w:p w:rsidR="00B22EC4" w:rsidRDefault="00B22EC4">
      <w:pPr>
        <w:pStyle w:val="TOC3"/>
        <w:rPr>
          <w:rFonts w:asciiTheme="minorHAnsi" w:eastAsiaTheme="minorEastAsia" w:hAnsiTheme="minorHAnsi" w:cstheme="minorBidi"/>
          <w:sz w:val="22"/>
          <w:szCs w:val="22"/>
          <w:lang w:eastAsia="en-GB"/>
        </w:rPr>
      </w:pPr>
      <w:r>
        <w:rPr>
          <w:lang w:eastAsia="ko-KR"/>
        </w:rPr>
        <w:t>5</w:t>
      </w:r>
      <w:r>
        <w:t>.5</w:t>
      </w:r>
      <w:r w:rsidRPr="00A67645">
        <w:rPr>
          <w:rFonts w:eastAsia="SimSun"/>
          <w:lang w:eastAsia="zh-CN"/>
        </w:rPr>
        <w:t>8</w:t>
      </w:r>
      <w:r>
        <w:t>.2</w:t>
      </w:r>
      <w:r>
        <w:rPr>
          <w:rFonts w:asciiTheme="minorHAnsi" w:eastAsiaTheme="minorEastAsia" w:hAnsiTheme="minorHAnsi" w:cstheme="minorBidi"/>
          <w:sz w:val="22"/>
          <w:szCs w:val="22"/>
          <w:lang w:eastAsia="en-GB"/>
        </w:rPr>
        <w:tab/>
      </w:r>
      <w:r>
        <w:t xml:space="preserve"> </w:t>
      </w:r>
      <w:r w:rsidRPr="00A67645">
        <w:rPr>
          <w:rFonts w:eastAsia="Malgun Gothic"/>
          <w:lang w:eastAsia="ko-KR"/>
        </w:rPr>
        <w:t>Potential Service Requirements</w:t>
      </w:r>
      <w:r>
        <w:tab/>
      </w:r>
      <w:r>
        <w:fldChar w:fldCharType="begin"/>
      </w:r>
      <w:r>
        <w:instrText xml:space="preserve"> PAGEREF _Toc436300931 \h </w:instrText>
      </w:r>
      <w:r>
        <w:fldChar w:fldCharType="separate"/>
      </w:r>
      <w:r>
        <w:t>71</w:t>
      </w:r>
      <w:r>
        <w:fldChar w:fldCharType="end"/>
      </w:r>
    </w:p>
    <w:p w:rsidR="00B22EC4" w:rsidRDefault="00B22EC4">
      <w:pPr>
        <w:pStyle w:val="TOC3"/>
        <w:rPr>
          <w:rFonts w:asciiTheme="minorHAnsi" w:eastAsiaTheme="minorEastAsia" w:hAnsiTheme="minorHAnsi" w:cstheme="minorBidi"/>
          <w:sz w:val="22"/>
          <w:szCs w:val="22"/>
          <w:lang w:eastAsia="en-GB"/>
        </w:rPr>
      </w:pPr>
      <w:r>
        <w:rPr>
          <w:lang w:eastAsia="ko-KR"/>
        </w:rPr>
        <w:t>5</w:t>
      </w:r>
      <w:r>
        <w:t>.5</w:t>
      </w:r>
      <w:r w:rsidRPr="00A67645">
        <w:rPr>
          <w:rFonts w:eastAsia="SimSun"/>
          <w:lang w:eastAsia="zh-CN"/>
        </w:rPr>
        <w:t>8</w:t>
      </w:r>
      <w:r>
        <w:t>.3</w:t>
      </w:r>
      <w:r>
        <w:rPr>
          <w:rFonts w:asciiTheme="minorHAnsi" w:eastAsiaTheme="minorEastAsia" w:hAnsiTheme="minorHAnsi" w:cstheme="minorBidi"/>
          <w:sz w:val="22"/>
          <w:szCs w:val="22"/>
          <w:lang w:eastAsia="en-GB"/>
        </w:rPr>
        <w:tab/>
      </w:r>
      <w:r w:rsidRPr="00A67645">
        <w:rPr>
          <w:rFonts w:eastAsia="Malgun Gothic"/>
          <w:lang w:eastAsia="ko-KR"/>
        </w:rPr>
        <w:t>Potential Operational Requirements</w:t>
      </w:r>
      <w:r>
        <w:tab/>
      </w:r>
      <w:r>
        <w:fldChar w:fldCharType="begin"/>
      </w:r>
      <w:r>
        <w:instrText xml:space="preserve"> PAGEREF _Toc436300932 \h </w:instrText>
      </w:r>
      <w:r>
        <w:fldChar w:fldCharType="separate"/>
      </w:r>
      <w:r>
        <w:t>72</w:t>
      </w:r>
      <w:r>
        <w:fldChar w:fldCharType="end"/>
      </w:r>
    </w:p>
    <w:p w:rsidR="00B22EC4" w:rsidRDefault="00B22EC4">
      <w:pPr>
        <w:pStyle w:val="TOC2"/>
        <w:rPr>
          <w:rFonts w:asciiTheme="minorHAnsi" w:eastAsiaTheme="minorEastAsia" w:hAnsiTheme="minorHAnsi" w:cstheme="minorBidi"/>
          <w:sz w:val="22"/>
          <w:szCs w:val="22"/>
          <w:lang w:eastAsia="en-GB"/>
        </w:rPr>
      </w:pPr>
      <w:r>
        <w:t>5.59</w:t>
      </w:r>
      <w:r>
        <w:rPr>
          <w:rFonts w:asciiTheme="minorHAnsi" w:eastAsiaTheme="minorEastAsia" w:hAnsiTheme="minorHAnsi" w:cstheme="minorBidi"/>
          <w:sz w:val="22"/>
          <w:szCs w:val="22"/>
          <w:lang w:eastAsia="en-GB"/>
        </w:rPr>
        <w:tab/>
      </w:r>
      <w:r>
        <w:t>Massive Internet of Things M2M and device identification</w:t>
      </w:r>
      <w:r>
        <w:tab/>
      </w:r>
      <w:r>
        <w:fldChar w:fldCharType="begin"/>
      </w:r>
      <w:r>
        <w:instrText xml:space="preserve"> PAGEREF _Toc436300933 \h </w:instrText>
      </w:r>
      <w:r>
        <w:fldChar w:fldCharType="separate"/>
      </w:r>
      <w:r>
        <w:t>72</w:t>
      </w:r>
      <w:r>
        <w:fldChar w:fldCharType="end"/>
      </w:r>
    </w:p>
    <w:p w:rsidR="00B22EC4" w:rsidRDefault="00B22EC4">
      <w:pPr>
        <w:pStyle w:val="TOC3"/>
        <w:rPr>
          <w:rFonts w:asciiTheme="minorHAnsi" w:eastAsiaTheme="minorEastAsia" w:hAnsiTheme="minorHAnsi" w:cstheme="minorBidi"/>
          <w:sz w:val="22"/>
          <w:szCs w:val="22"/>
          <w:lang w:eastAsia="en-GB"/>
        </w:rPr>
      </w:pPr>
      <w:r>
        <w:t>5.59.1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_Toc436300934 \h </w:instrText>
      </w:r>
      <w:r>
        <w:fldChar w:fldCharType="separate"/>
      </w:r>
      <w:r>
        <w:t>72</w:t>
      </w:r>
      <w:r>
        <w:fldChar w:fldCharType="end"/>
      </w:r>
    </w:p>
    <w:p w:rsidR="00B22EC4" w:rsidRDefault="00B22EC4">
      <w:pPr>
        <w:pStyle w:val="TOC3"/>
        <w:rPr>
          <w:rFonts w:asciiTheme="minorHAnsi" w:eastAsiaTheme="minorEastAsia" w:hAnsiTheme="minorHAnsi" w:cstheme="minorBidi"/>
          <w:sz w:val="22"/>
          <w:szCs w:val="22"/>
          <w:lang w:eastAsia="en-GB"/>
        </w:rPr>
      </w:pPr>
      <w:r>
        <w:lastRenderedPageBreak/>
        <w:t>5.59.2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_Toc436300935 \h </w:instrText>
      </w:r>
      <w:r>
        <w:fldChar w:fldCharType="separate"/>
      </w:r>
      <w:r>
        <w:t>73</w:t>
      </w:r>
      <w:r>
        <w:fldChar w:fldCharType="end"/>
      </w:r>
    </w:p>
    <w:p w:rsidR="00B22EC4" w:rsidRDefault="00B22EC4">
      <w:pPr>
        <w:pStyle w:val="TOC3"/>
        <w:rPr>
          <w:rFonts w:asciiTheme="minorHAnsi" w:eastAsiaTheme="minorEastAsia" w:hAnsiTheme="minorHAnsi" w:cstheme="minorBidi"/>
          <w:sz w:val="22"/>
          <w:szCs w:val="22"/>
          <w:lang w:eastAsia="en-GB"/>
        </w:rPr>
      </w:pPr>
      <w:r>
        <w:t>5.59.3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_Toc436300936 \h </w:instrText>
      </w:r>
      <w:r>
        <w:fldChar w:fldCharType="separate"/>
      </w:r>
      <w:r>
        <w:t>73</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Malgun Gothic"/>
        </w:rPr>
        <w:t>5.60</w:t>
      </w:r>
      <w:r>
        <w:rPr>
          <w:rFonts w:asciiTheme="minorHAnsi" w:eastAsiaTheme="minorEastAsia" w:hAnsiTheme="minorHAnsi" w:cstheme="minorBidi"/>
          <w:sz w:val="22"/>
          <w:szCs w:val="22"/>
          <w:lang w:eastAsia="en-GB"/>
        </w:rPr>
        <w:tab/>
      </w:r>
      <w:r w:rsidRPr="00A67645">
        <w:rPr>
          <w:rFonts w:eastAsia="SimSun"/>
        </w:rPr>
        <w:t>Light weight device communication</w:t>
      </w:r>
      <w:r>
        <w:tab/>
      </w:r>
      <w:r>
        <w:fldChar w:fldCharType="begin"/>
      </w:r>
      <w:r>
        <w:instrText xml:space="preserve"> PAGEREF _Toc436300937 \h </w:instrText>
      </w:r>
      <w:r>
        <w:fldChar w:fldCharType="separate"/>
      </w:r>
      <w:r>
        <w:t>73</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Malgun Gothic"/>
        </w:rPr>
        <w:t>5.60.1</w:t>
      </w:r>
      <w:r>
        <w:rPr>
          <w:rFonts w:asciiTheme="minorHAnsi" w:eastAsiaTheme="minorEastAsia" w:hAnsiTheme="minorHAnsi" w:cstheme="minorBidi"/>
          <w:sz w:val="22"/>
          <w:szCs w:val="22"/>
          <w:lang w:eastAsia="en-GB"/>
        </w:rPr>
        <w:tab/>
      </w:r>
      <w:r w:rsidRPr="00A67645">
        <w:rPr>
          <w:rFonts w:eastAsia="Malgun Gothic"/>
        </w:rPr>
        <w:t>Description</w:t>
      </w:r>
      <w:r>
        <w:tab/>
      </w:r>
      <w:r>
        <w:fldChar w:fldCharType="begin"/>
      </w:r>
      <w:r>
        <w:instrText xml:space="preserve"> PAGEREF _Toc436300938 \h </w:instrText>
      </w:r>
      <w:r>
        <w:fldChar w:fldCharType="separate"/>
      </w:r>
      <w:r>
        <w:t>73</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Malgun Gothic"/>
        </w:rPr>
        <w:t>5.60.2</w:t>
      </w:r>
      <w:r>
        <w:rPr>
          <w:rFonts w:asciiTheme="minorHAnsi" w:eastAsiaTheme="minorEastAsia" w:hAnsiTheme="minorHAnsi" w:cstheme="minorBidi"/>
          <w:sz w:val="22"/>
          <w:szCs w:val="22"/>
          <w:lang w:eastAsia="en-GB"/>
        </w:rPr>
        <w:tab/>
      </w:r>
      <w:r w:rsidRPr="00A67645">
        <w:rPr>
          <w:rFonts w:eastAsia="Malgun Gothic"/>
        </w:rPr>
        <w:t>Potential service requirements</w:t>
      </w:r>
      <w:r>
        <w:tab/>
      </w:r>
      <w:r>
        <w:fldChar w:fldCharType="begin"/>
      </w:r>
      <w:r>
        <w:instrText xml:space="preserve"> PAGEREF _Toc436300939 \h </w:instrText>
      </w:r>
      <w:r>
        <w:fldChar w:fldCharType="separate"/>
      </w:r>
      <w:r>
        <w:t>74</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Malgun Gothic"/>
        </w:rPr>
        <w:t>5.60.3</w:t>
      </w:r>
      <w:r>
        <w:rPr>
          <w:rFonts w:asciiTheme="minorHAnsi" w:eastAsiaTheme="minorEastAsia" w:hAnsiTheme="minorHAnsi" w:cstheme="minorBidi"/>
          <w:sz w:val="22"/>
          <w:szCs w:val="22"/>
          <w:lang w:eastAsia="en-GB"/>
        </w:rPr>
        <w:tab/>
      </w:r>
      <w:r w:rsidRPr="00A67645">
        <w:rPr>
          <w:rFonts w:eastAsia="Malgun Gothic"/>
        </w:rPr>
        <w:t>Potential operational requirements</w:t>
      </w:r>
      <w:r>
        <w:tab/>
      </w:r>
      <w:r>
        <w:fldChar w:fldCharType="begin"/>
      </w:r>
      <w:r>
        <w:instrText xml:space="preserve"> PAGEREF _Toc436300940 \h </w:instrText>
      </w:r>
      <w:r>
        <w:fldChar w:fldCharType="separate"/>
      </w:r>
      <w:r>
        <w:t>74</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Arial Unicode MS"/>
          <w:u w:color="000000"/>
          <w:bdr w:val="nil"/>
        </w:rPr>
        <w:t>5.61</w:t>
      </w:r>
      <w:r>
        <w:rPr>
          <w:rFonts w:asciiTheme="minorHAnsi" w:eastAsiaTheme="minorEastAsia" w:hAnsiTheme="minorHAnsi" w:cstheme="minorBidi"/>
          <w:sz w:val="22"/>
          <w:szCs w:val="22"/>
          <w:lang w:eastAsia="en-GB"/>
        </w:rPr>
        <w:tab/>
      </w:r>
      <w:r w:rsidRPr="00A67645">
        <w:rPr>
          <w:rFonts w:eastAsia="Arial Unicode MS"/>
          <w:u w:color="000000"/>
          <w:bdr w:val="nil"/>
        </w:rPr>
        <w:t>Fronthaul/Backhaul Network Sharing</w:t>
      </w:r>
      <w:r>
        <w:tab/>
      </w:r>
      <w:r>
        <w:fldChar w:fldCharType="begin"/>
      </w:r>
      <w:r>
        <w:instrText xml:space="preserve"> PAGEREF _Toc436300941 \h </w:instrText>
      </w:r>
      <w:r>
        <w:fldChar w:fldCharType="separate"/>
      </w:r>
      <w:r>
        <w:t>74</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Arial Unicode MS"/>
          <w:u w:color="000000"/>
          <w:bdr w:val="nil"/>
        </w:rPr>
        <w:t>5.61.1</w:t>
      </w:r>
      <w:r>
        <w:rPr>
          <w:rFonts w:asciiTheme="minorHAnsi" w:eastAsiaTheme="minorEastAsia" w:hAnsiTheme="minorHAnsi" w:cstheme="minorBidi"/>
          <w:sz w:val="22"/>
          <w:szCs w:val="22"/>
          <w:lang w:eastAsia="en-GB"/>
        </w:rPr>
        <w:tab/>
      </w:r>
      <w:r w:rsidRPr="00A67645">
        <w:rPr>
          <w:rFonts w:eastAsia="Arial Unicode MS"/>
          <w:u w:color="000000"/>
          <w:bdr w:val="nil"/>
        </w:rPr>
        <w:t>Description</w:t>
      </w:r>
      <w:r>
        <w:tab/>
      </w:r>
      <w:r>
        <w:fldChar w:fldCharType="begin"/>
      </w:r>
      <w:r>
        <w:instrText xml:space="preserve"> PAGEREF _Toc436300942 \h </w:instrText>
      </w:r>
      <w:r>
        <w:fldChar w:fldCharType="separate"/>
      </w:r>
      <w:r>
        <w:t>74</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Arial Unicode MS"/>
          <w:u w:color="000000"/>
          <w:bdr w:val="nil"/>
        </w:rPr>
        <w:t>5.61.2</w:t>
      </w:r>
      <w:r>
        <w:rPr>
          <w:rFonts w:asciiTheme="minorHAnsi" w:eastAsiaTheme="minorEastAsia" w:hAnsiTheme="minorHAnsi" w:cstheme="minorBidi"/>
          <w:sz w:val="22"/>
          <w:szCs w:val="22"/>
          <w:lang w:eastAsia="en-GB"/>
        </w:rPr>
        <w:tab/>
      </w:r>
      <w:r w:rsidRPr="00A67645">
        <w:rPr>
          <w:rFonts w:eastAsia="Arial Unicode MS"/>
          <w:u w:color="000000"/>
          <w:bdr w:val="nil"/>
        </w:rPr>
        <w:t>Potential service requirements</w:t>
      </w:r>
      <w:r>
        <w:tab/>
      </w:r>
      <w:r>
        <w:fldChar w:fldCharType="begin"/>
      </w:r>
      <w:r>
        <w:instrText xml:space="preserve"> PAGEREF _Toc436300943 \h </w:instrText>
      </w:r>
      <w:r>
        <w:fldChar w:fldCharType="separate"/>
      </w:r>
      <w:r>
        <w:t>74</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Arial Unicode MS"/>
          <w:u w:color="000000"/>
          <w:bdr w:val="nil"/>
        </w:rPr>
        <w:t>5.61.3</w:t>
      </w:r>
      <w:r>
        <w:rPr>
          <w:rFonts w:asciiTheme="minorHAnsi" w:eastAsiaTheme="minorEastAsia" w:hAnsiTheme="minorHAnsi" w:cstheme="minorBidi"/>
          <w:sz w:val="22"/>
          <w:szCs w:val="22"/>
          <w:lang w:eastAsia="en-GB"/>
        </w:rPr>
        <w:tab/>
      </w:r>
      <w:r w:rsidRPr="00A67645">
        <w:rPr>
          <w:rFonts w:eastAsia="Arial Unicode MS"/>
          <w:u w:color="000000"/>
          <w:bdr w:val="nil"/>
        </w:rPr>
        <w:t>Potential operational requirements</w:t>
      </w:r>
      <w:r>
        <w:tab/>
      </w:r>
      <w:r>
        <w:fldChar w:fldCharType="begin"/>
      </w:r>
      <w:r>
        <w:instrText xml:space="preserve"> PAGEREF _Toc436300944 \h </w:instrText>
      </w:r>
      <w:r>
        <w:fldChar w:fldCharType="separate"/>
      </w:r>
      <w:r>
        <w:t>74</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MS Mincho"/>
        </w:rPr>
        <w:t>5.62</w:t>
      </w:r>
      <w:r>
        <w:rPr>
          <w:rFonts w:asciiTheme="minorHAnsi" w:eastAsiaTheme="minorEastAsia" w:hAnsiTheme="minorHAnsi" w:cstheme="minorBidi"/>
          <w:sz w:val="22"/>
          <w:szCs w:val="22"/>
          <w:lang w:eastAsia="en-GB"/>
        </w:rPr>
        <w:tab/>
      </w:r>
      <w:r w:rsidRPr="00A67645">
        <w:rPr>
          <w:rFonts w:eastAsia="MS Mincho"/>
        </w:rPr>
        <w:t>Device Theft Preventions / Stolen Device Recovery</w:t>
      </w:r>
      <w:r>
        <w:tab/>
      </w:r>
      <w:r>
        <w:fldChar w:fldCharType="begin"/>
      </w:r>
      <w:r>
        <w:instrText xml:space="preserve"> PAGEREF _Toc436300945 \h </w:instrText>
      </w:r>
      <w:r>
        <w:fldChar w:fldCharType="separate"/>
      </w:r>
      <w:r>
        <w:t>74</w:t>
      </w:r>
      <w:r>
        <w:fldChar w:fldCharType="end"/>
      </w:r>
    </w:p>
    <w:p w:rsidR="00B22EC4" w:rsidRDefault="00B22EC4">
      <w:pPr>
        <w:pStyle w:val="TOC3"/>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_Toc436300946 \h </w:instrText>
      </w:r>
      <w:r>
        <w:fldChar w:fldCharType="separate"/>
      </w:r>
      <w:r>
        <w:t>74</w:t>
      </w:r>
      <w:r>
        <w:fldChar w:fldCharType="end"/>
      </w:r>
    </w:p>
    <w:p w:rsidR="00B22EC4" w:rsidRDefault="00B22EC4">
      <w:pPr>
        <w:pStyle w:val="TOC3"/>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_Toc436300947 \h </w:instrText>
      </w:r>
      <w:r>
        <w:fldChar w:fldCharType="separate"/>
      </w:r>
      <w:r>
        <w:t>74</w:t>
      </w:r>
      <w:r>
        <w:fldChar w:fldCharType="end"/>
      </w:r>
    </w:p>
    <w:p w:rsidR="00B22EC4" w:rsidRDefault="00B22EC4">
      <w:pPr>
        <w:pStyle w:val="TOC3"/>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_Toc436300948 \h </w:instrText>
      </w:r>
      <w:r>
        <w:fldChar w:fldCharType="separate"/>
      </w:r>
      <w:r>
        <w:t>75</w:t>
      </w:r>
      <w:r>
        <w:fldChar w:fldCharType="end"/>
      </w:r>
    </w:p>
    <w:p w:rsidR="00B22EC4" w:rsidRDefault="00B22EC4">
      <w:pPr>
        <w:pStyle w:val="TOC2"/>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Diversified Connectivity</w:t>
      </w:r>
      <w:r>
        <w:tab/>
      </w:r>
      <w:r>
        <w:fldChar w:fldCharType="begin"/>
      </w:r>
      <w:r>
        <w:instrText xml:space="preserve"> PAGEREF _Toc436300949 \h </w:instrText>
      </w:r>
      <w:r>
        <w:fldChar w:fldCharType="separate"/>
      </w:r>
      <w:r>
        <w:t>75</w:t>
      </w:r>
      <w:r>
        <w:fldChar w:fldCharType="end"/>
      </w:r>
    </w:p>
    <w:p w:rsidR="00B22EC4" w:rsidRDefault="00B22EC4">
      <w:pPr>
        <w:pStyle w:val="TOC3"/>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_Toc436300950 \h </w:instrText>
      </w:r>
      <w:r>
        <w:fldChar w:fldCharType="separate"/>
      </w:r>
      <w:r>
        <w:t>75</w:t>
      </w:r>
      <w:r>
        <w:fldChar w:fldCharType="end"/>
      </w:r>
    </w:p>
    <w:p w:rsidR="00B22EC4" w:rsidRDefault="00B22EC4">
      <w:pPr>
        <w:pStyle w:val="TOC3"/>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_Toc436300951 \h </w:instrText>
      </w:r>
      <w:r>
        <w:fldChar w:fldCharType="separate"/>
      </w:r>
      <w:r>
        <w:t>76</w:t>
      </w:r>
      <w:r>
        <w:fldChar w:fldCharType="end"/>
      </w:r>
    </w:p>
    <w:p w:rsidR="00B22EC4" w:rsidRDefault="00B22EC4">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_Toc436300952 \h </w:instrText>
      </w:r>
      <w:r>
        <w:fldChar w:fldCharType="separate"/>
      </w:r>
      <w:r>
        <w:t>76</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PMingLiU"/>
        </w:rPr>
        <w:t>5.64</w:t>
      </w:r>
      <w:r>
        <w:rPr>
          <w:rFonts w:asciiTheme="minorHAnsi" w:eastAsiaTheme="minorEastAsia" w:hAnsiTheme="minorHAnsi" w:cstheme="minorBidi"/>
          <w:sz w:val="22"/>
          <w:szCs w:val="22"/>
          <w:lang w:eastAsia="en-GB"/>
        </w:rPr>
        <w:tab/>
      </w:r>
      <w:r w:rsidRPr="00A67645">
        <w:rPr>
          <w:rFonts w:eastAsia="PMingLiU"/>
        </w:rPr>
        <w:t>User Multi-Connectivity across operators</w:t>
      </w:r>
      <w:r>
        <w:tab/>
      </w:r>
      <w:r>
        <w:fldChar w:fldCharType="begin"/>
      </w:r>
      <w:r>
        <w:instrText xml:space="preserve"> PAGEREF _Toc436300953 \h </w:instrText>
      </w:r>
      <w:r>
        <w:fldChar w:fldCharType="separate"/>
      </w:r>
      <w:r>
        <w:t>76</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PMingLiU"/>
        </w:rPr>
        <w:t>5.64.1</w:t>
      </w:r>
      <w:r>
        <w:rPr>
          <w:rFonts w:asciiTheme="minorHAnsi" w:eastAsiaTheme="minorEastAsia" w:hAnsiTheme="minorHAnsi" w:cstheme="minorBidi"/>
          <w:sz w:val="22"/>
          <w:szCs w:val="22"/>
          <w:lang w:eastAsia="en-GB"/>
        </w:rPr>
        <w:tab/>
      </w:r>
      <w:r w:rsidRPr="00A67645">
        <w:rPr>
          <w:rFonts w:eastAsia="PMingLiU"/>
        </w:rPr>
        <w:t>Description</w:t>
      </w:r>
      <w:r>
        <w:tab/>
      </w:r>
      <w:r>
        <w:fldChar w:fldCharType="begin"/>
      </w:r>
      <w:r>
        <w:instrText xml:space="preserve"> PAGEREF _Toc436300954 \h </w:instrText>
      </w:r>
      <w:r>
        <w:fldChar w:fldCharType="separate"/>
      </w:r>
      <w:r>
        <w:t>76</w:t>
      </w:r>
      <w:r>
        <w:fldChar w:fldCharType="end"/>
      </w:r>
    </w:p>
    <w:p w:rsidR="00B22EC4" w:rsidRDefault="00B22EC4">
      <w:pPr>
        <w:pStyle w:val="TOC3"/>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_Toc436300955 \h </w:instrText>
      </w:r>
      <w:r>
        <w:fldChar w:fldCharType="separate"/>
      </w:r>
      <w:r>
        <w:t>77</w:t>
      </w:r>
      <w:r>
        <w:fldChar w:fldCharType="end"/>
      </w:r>
    </w:p>
    <w:p w:rsidR="00B22EC4" w:rsidRDefault="00B22EC4">
      <w:pPr>
        <w:pStyle w:val="TOC3"/>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_Toc436300956 \h </w:instrText>
      </w:r>
      <w:r>
        <w:fldChar w:fldCharType="separate"/>
      </w:r>
      <w:r>
        <w:t>77</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lang w:val="en-US"/>
        </w:rPr>
        <w:t>5.65</w:t>
      </w:r>
      <w:r>
        <w:rPr>
          <w:rFonts w:asciiTheme="minorHAnsi" w:eastAsiaTheme="minorEastAsia" w:hAnsiTheme="minorHAnsi" w:cstheme="minorBidi"/>
          <w:sz w:val="22"/>
          <w:szCs w:val="22"/>
          <w:lang w:eastAsia="en-GB"/>
        </w:rPr>
        <w:tab/>
      </w:r>
      <w:r>
        <w:t>Moving ambulance and bio-connectivity</w:t>
      </w:r>
      <w:r>
        <w:tab/>
      </w:r>
      <w:r>
        <w:fldChar w:fldCharType="begin"/>
      </w:r>
      <w:r>
        <w:instrText xml:space="preserve"> PAGEREF _Toc436300957 \h </w:instrText>
      </w:r>
      <w:r>
        <w:fldChar w:fldCharType="separate"/>
      </w:r>
      <w:r>
        <w:t>77</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lang w:val="en-US"/>
        </w:rPr>
        <w:t>5</w:t>
      </w: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_Toc436300958 \h </w:instrText>
      </w:r>
      <w:r>
        <w:fldChar w:fldCharType="separate"/>
      </w:r>
      <w:r>
        <w:t>77</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lang w:val="en-US"/>
        </w:rPr>
        <w:t>5</w:t>
      </w:r>
      <w:r>
        <w:t>.65.2</w:t>
      </w:r>
      <w:r>
        <w:rPr>
          <w:rFonts w:asciiTheme="minorHAnsi" w:eastAsiaTheme="minorEastAsia" w:hAnsiTheme="minorHAnsi" w:cstheme="minorBidi"/>
          <w:sz w:val="22"/>
          <w:szCs w:val="22"/>
          <w:lang w:eastAsia="en-GB"/>
        </w:rPr>
        <w:tab/>
      </w:r>
      <w:r w:rsidRPr="00A67645">
        <w:rPr>
          <w:lang w:val="en-US"/>
        </w:rPr>
        <w:t>Potential Service Requirements</w:t>
      </w:r>
      <w:r>
        <w:tab/>
      </w:r>
      <w:r>
        <w:fldChar w:fldCharType="begin"/>
      </w:r>
      <w:r>
        <w:instrText xml:space="preserve"> PAGEREF _Toc436300959 \h </w:instrText>
      </w:r>
      <w:r>
        <w:fldChar w:fldCharType="separate"/>
      </w:r>
      <w:r>
        <w:t>78</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lang w:val="en-US"/>
        </w:rPr>
        <w:t>5</w:t>
      </w:r>
      <w:r>
        <w:t>.65.3</w:t>
      </w:r>
      <w:r>
        <w:rPr>
          <w:rFonts w:asciiTheme="minorHAnsi" w:eastAsiaTheme="minorEastAsia" w:hAnsiTheme="minorHAnsi" w:cstheme="minorBidi"/>
          <w:sz w:val="22"/>
          <w:szCs w:val="22"/>
          <w:lang w:eastAsia="en-GB"/>
        </w:rPr>
        <w:tab/>
      </w:r>
      <w:r w:rsidRPr="00A67645">
        <w:rPr>
          <w:lang w:val="en-US"/>
        </w:rPr>
        <w:t>Potential Operational Requirements</w:t>
      </w:r>
      <w:r>
        <w:tab/>
      </w:r>
      <w:r>
        <w:fldChar w:fldCharType="begin"/>
      </w:r>
      <w:r>
        <w:instrText xml:space="preserve"> PAGEREF _Toc436300960 \h </w:instrText>
      </w:r>
      <w:r>
        <w:fldChar w:fldCharType="separate"/>
      </w:r>
      <w:r>
        <w:t>78</w:t>
      </w:r>
      <w:r>
        <w:fldChar w:fldCharType="end"/>
      </w:r>
    </w:p>
    <w:p w:rsidR="00B22EC4" w:rsidRDefault="00B22EC4">
      <w:pPr>
        <w:pStyle w:val="TOC2"/>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Broadband Direct Air to Ground Communications (DA2GC)</w:t>
      </w:r>
      <w:r>
        <w:tab/>
      </w:r>
      <w:r>
        <w:fldChar w:fldCharType="begin"/>
      </w:r>
      <w:r>
        <w:instrText xml:space="preserve"> PAGEREF _Toc436300961 \h </w:instrText>
      </w:r>
      <w:r>
        <w:fldChar w:fldCharType="separate"/>
      </w:r>
      <w:r>
        <w:t>78</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PMingLiU"/>
        </w:rPr>
        <w:t>5.66.1</w:t>
      </w:r>
      <w:r>
        <w:rPr>
          <w:rFonts w:asciiTheme="minorHAnsi" w:eastAsiaTheme="minorEastAsia" w:hAnsiTheme="minorHAnsi" w:cstheme="minorBidi"/>
          <w:sz w:val="22"/>
          <w:szCs w:val="22"/>
          <w:lang w:eastAsia="en-GB"/>
        </w:rPr>
        <w:tab/>
      </w:r>
      <w:r w:rsidRPr="00A67645">
        <w:rPr>
          <w:rFonts w:eastAsia="PMingLiU"/>
        </w:rPr>
        <w:t>Description</w:t>
      </w:r>
      <w:r>
        <w:tab/>
      </w:r>
      <w:r>
        <w:fldChar w:fldCharType="begin"/>
      </w:r>
      <w:r>
        <w:instrText xml:space="preserve"> PAGEREF _Toc436300962 \h </w:instrText>
      </w:r>
      <w:r>
        <w:fldChar w:fldCharType="separate"/>
      </w:r>
      <w:r>
        <w:t>78</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PMingLiU"/>
        </w:rPr>
        <w:t>5.66.1.1</w:t>
      </w:r>
      <w:r>
        <w:rPr>
          <w:rFonts w:asciiTheme="minorHAnsi" w:eastAsiaTheme="minorEastAsia" w:hAnsiTheme="minorHAnsi" w:cstheme="minorBidi"/>
          <w:sz w:val="22"/>
          <w:szCs w:val="22"/>
          <w:lang w:eastAsia="en-GB"/>
        </w:rPr>
        <w:tab/>
      </w:r>
      <w:r w:rsidRPr="00A67645">
        <w:rPr>
          <w:rFonts w:eastAsia="PMingLiU"/>
        </w:rPr>
        <w:t>Pre-conditions</w:t>
      </w:r>
      <w:r>
        <w:tab/>
      </w:r>
      <w:r>
        <w:fldChar w:fldCharType="begin"/>
      </w:r>
      <w:r>
        <w:instrText xml:space="preserve"> PAGEREF _Toc436300963 \h </w:instrText>
      </w:r>
      <w:r>
        <w:fldChar w:fldCharType="separate"/>
      </w:r>
      <w:r>
        <w:t>78</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PMingLiU"/>
        </w:rPr>
        <w:t>5.66.1.2</w:t>
      </w:r>
      <w:r>
        <w:rPr>
          <w:rFonts w:asciiTheme="minorHAnsi" w:eastAsiaTheme="minorEastAsia" w:hAnsiTheme="minorHAnsi" w:cstheme="minorBidi"/>
          <w:sz w:val="22"/>
          <w:szCs w:val="22"/>
          <w:lang w:eastAsia="en-GB"/>
        </w:rPr>
        <w:tab/>
      </w:r>
      <w:r w:rsidRPr="00A67645">
        <w:rPr>
          <w:rFonts w:eastAsia="PMingLiU"/>
        </w:rPr>
        <w:t>Service flows</w:t>
      </w:r>
      <w:r>
        <w:tab/>
      </w:r>
      <w:r>
        <w:fldChar w:fldCharType="begin"/>
      </w:r>
      <w:r>
        <w:instrText xml:space="preserve"> PAGEREF _Toc436300964 \h </w:instrText>
      </w:r>
      <w:r>
        <w:fldChar w:fldCharType="separate"/>
      </w:r>
      <w:r>
        <w:t>78</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PMingLiU"/>
        </w:rPr>
        <w:t>5.66.1.3</w:t>
      </w:r>
      <w:r>
        <w:rPr>
          <w:rFonts w:asciiTheme="minorHAnsi" w:eastAsiaTheme="minorEastAsia" w:hAnsiTheme="minorHAnsi" w:cstheme="minorBidi"/>
          <w:sz w:val="22"/>
          <w:szCs w:val="22"/>
          <w:lang w:eastAsia="en-GB"/>
        </w:rPr>
        <w:tab/>
      </w:r>
      <w:r w:rsidRPr="00A67645">
        <w:rPr>
          <w:rFonts w:eastAsia="PMingLiU"/>
        </w:rPr>
        <w:t>Post-conditions</w:t>
      </w:r>
      <w:r>
        <w:tab/>
      </w:r>
      <w:r>
        <w:fldChar w:fldCharType="begin"/>
      </w:r>
      <w:r>
        <w:instrText xml:space="preserve"> PAGEREF _Toc436300965 \h </w:instrText>
      </w:r>
      <w:r>
        <w:fldChar w:fldCharType="separate"/>
      </w:r>
      <w:r>
        <w:t>79</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PMingLiU"/>
        </w:rPr>
        <w:t>5.66.2</w:t>
      </w:r>
      <w:r>
        <w:rPr>
          <w:rFonts w:asciiTheme="minorHAnsi" w:eastAsiaTheme="minorEastAsia" w:hAnsiTheme="minorHAnsi" w:cstheme="minorBidi"/>
          <w:sz w:val="22"/>
          <w:szCs w:val="22"/>
          <w:lang w:eastAsia="en-GB"/>
        </w:rPr>
        <w:tab/>
      </w:r>
      <w:r w:rsidRPr="00A67645">
        <w:rPr>
          <w:rFonts w:eastAsia="PMingLiU"/>
        </w:rPr>
        <w:t>Potential Service Requirements</w:t>
      </w:r>
      <w:r>
        <w:tab/>
      </w:r>
      <w:r>
        <w:fldChar w:fldCharType="begin"/>
      </w:r>
      <w:r>
        <w:instrText xml:space="preserve"> PAGEREF _Toc436300966 \h </w:instrText>
      </w:r>
      <w:r>
        <w:fldChar w:fldCharType="separate"/>
      </w:r>
      <w:r>
        <w:t>79</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PMingLiU"/>
        </w:rPr>
        <w:t>5.66.3</w:t>
      </w:r>
      <w:r>
        <w:rPr>
          <w:rFonts w:asciiTheme="minorHAnsi" w:eastAsiaTheme="minorEastAsia" w:hAnsiTheme="minorHAnsi" w:cstheme="minorBidi"/>
          <w:sz w:val="22"/>
          <w:szCs w:val="22"/>
          <w:lang w:eastAsia="en-GB"/>
        </w:rPr>
        <w:tab/>
      </w:r>
      <w:r w:rsidRPr="00A67645">
        <w:rPr>
          <w:rFonts w:eastAsia="PMingLiU"/>
        </w:rPr>
        <w:t>Potential Operational Requirements</w:t>
      </w:r>
      <w:r>
        <w:tab/>
      </w:r>
      <w:r>
        <w:fldChar w:fldCharType="begin"/>
      </w:r>
      <w:r>
        <w:instrText xml:space="preserve"> PAGEREF _Toc436300967 \h </w:instrText>
      </w:r>
      <w:r>
        <w:fldChar w:fldCharType="separate"/>
      </w:r>
      <w:r>
        <w:t>79</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SimSun"/>
        </w:rPr>
        <w:t>5.67</w:t>
      </w:r>
      <w:r>
        <w:rPr>
          <w:rFonts w:asciiTheme="minorHAnsi" w:eastAsiaTheme="minorEastAsia" w:hAnsiTheme="minorHAnsi" w:cstheme="minorBidi"/>
          <w:sz w:val="22"/>
          <w:szCs w:val="22"/>
          <w:lang w:eastAsia="en-GB"/>
        </w:rPr>
        <w:tab/>
      </w:r>
      <w:r w:rsidRPr="00A67645">
        <w:rPr>
          <w:rFonts w:eastAsia="SimSun"/>
        </w:rPr>
        <w:t>Wearable Device Charging</w:t>
      </w:r>
      <w:r>
        <w:tab/>
      </w:r>
      <w:r>
        <w:fldChar w:fldCharType="begin"/>
      </w:r>
      <w:r>
        <w:instrText xml:space="preserve"> PAGEREF _Toc436300968 \h </w:instrText>
      </w:r>
      <w:r>
        <w:fldChar w:fldCharType="separate"/>
      </w:r>
      <w:r>
        <w:t>79</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rPr>
        <w:t>5.67.1</w:t>
      </w:r>
      <w:r>
        <w:rPr>
          <w:rFonts w:asciiTheme="minorHAnsi" w:eastAsiaTheme="minorEastAsia" w:hAnsiTheme="minorHAnsi" w:cstheme="minorBidi"/>
          <w:sz w:val="22"/>
          <w:szCs w:val="22"/>
          <w:lang w:eastAsia="en-GB"/>
        </w:rPr>
        <w:tab/>
      </w:r>
      <w:r w:rsidRPr="00A67645">
        <w:rPr>
          <w:rFonts w:eastAsia="SimSun"/>
        </w:rPr>
        <w:t>Description</w:t>
      </w:r>
      <w:r>
        <w:tab/>
      </w:r>
      <w:r>
        <w:fldChar w:fldCharType="begin"/>
      </w:r>
      <w:r>
        <w:instrText xml:space="preserve"> PAGEREF _Toc436300969 \h </w:instrText>
      </w:r>
      <w:r>
        <w:fldChar w:fldCharType="separate"/>
      </w:r>
      <w:r>
        <w:t>79</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SimSun"/>
        </w:rPr>
        <w:t>5.67.1.1</w:t>
      </w:r>
      <w:r>
        <w:rPr>
          <w:rFonts w:asciiTheme="minorHAnsi" w:eastAsiaTheme="minorEastAsia" w:hAnsiTheme="minorHAnsi" w:cstheme="minorBidi"/>
          <w:sz w:val="22"/>
          <w:szCs w:val="22"/>
          <w:lang w:eastAsia="en-GB"/>
        </w:rPr>
        <w:tab/>
      </w:r>
      <w:r w:rsidRPr="00A67645">
        <w:rPr>
          <w:rFonts w:eastAsia="SimSun"/>
        </w:rPr>
        <w:t>Pre-Conditions</w:t>
      </w:r>
      <w:r>
        <w:tab/>
      </w:r>
      <w:r>
        <w:fldChar w:fldCharType="begin"/>
      </w:r>
      <w:r>
        <w:instrText xml:space="preserve"> PAGEREF _Toc436300970 \h </w:instrText>
      </w:r>
      <w:r>
        <w:fldChar w:fldCharType="separate"/>
      </w:r>
      <w:r>
        <w:t>79</w:t>
      </w:r>
      <w:r>
        <w:fldChar w:fldCharType="end"/>
      </w:r>
    </w:p>
    <w:p w:rsidR="00B22EC4" w:rsidRDefault="00B22EC4">
      <w:pPr>
        <w:pStyle w:val="TOC4"/>
        <w:rPr>
          <w:rFonts w:asciiTheme="minorHAnsi" w:eastAsiaTheme="minorEastAsia" w:hAnsiTheme="minorHAnsi" w:cstheme="minorBidi"/>
          <w:sz w:val="22"/>
          <w:szCs w:val="22"/>
          <w:lang w:eastAsia="en-GB"/>
        </w:rPr>
      </w:pPr>
      <w:r w:rsidRPr="00A67645">
        <w:rPr>
          <w:rFonts w:eastAsia="SimSun"/>
        </w:rPr>
        <w:t>5.67.1.2</w:t>
      </w:r>
      <w:r>
        <w:rPr>
          <w:rFonts w:asciiTheme="minorHAnsi" w:eastAsiaTheme="minorEastAsia" w:hAnsiTheme="minorHAnsi" w:cstheme="minorBidi"/>
          <w:sz w:val="22"/>
          <w:szCs w:val="22"/>
          <w:lang w:eastAsia="en-GB"/>
        </w:rPr>
        <w:tab/>
      </w:r>
      <w:r w:rsidRPr="00A67645">
        <w:rPr>
          <w:rFonts w:eastAsia="SimSun"/>
        </w:rPr>
        <w:t>Service Flows</w:t>
      </w:r>
      <w:r>
        <w:tab/>
      </w:r>
      <w:r>
        <w:fldChar w:fldCharType="begin"/>
      </w:r>
      <w:r>
        <w:instrText xml:space="preserve"> PAGEREF _Toc436300971 \h </w:instrText>
      </w:r>
      <w:r>
        <w:fldChar w:fldCharType="separate"/>
      </w:r>
      <w:r>
        <w:t>79</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rPr>
        <w:t>5.67.2</w:t>
      </w:r>
      <w:r>
        <w:rPr>
          <w:rFonts w:asciiTheme="minorHAnsi" w:eastAsiaTheme="minorEastAsia" w:hAnsiTheme="minorHAnsi" w:cstheme="minorBidi"/>
          <w:sz w:val="22"/>
          <w:szCs w:val="22"/>
          <w:lang w:eastAsia="en-GB"/>
        </w:rPr>
        <w:tab/>
      </w:r>
      <w:r w:rsidRPr="00A67645">
        <w:rPr>
          <w:rFonts w:eastAsia="SimSun"/>
        </w:rPr>
        <w:t>Potential Service Requirements</w:t>
      </w:r>
      <w:r>
        <w:tab/>
      </w:r>
      <w:r>
        <w:fldChar w:fldCharType="begin"/>
      </w:r>
      <w:r>
        <w:instrText xml:space="preserve"> PAGEREF _Toc436300972 \h </w:instrText>
      </w:r>
      <w:r>
        <w:fldChar w:fldCharType="separate"/>
      </w:r>
      <w:r>
        <w:t>80</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SimSun"/>
        </w:rPr>
        <w:t>5.67.3</w:t>
      </w:r>
      <w:r>
        <w:rPr>
          <w:rFonts w:asciiTheme="minorHAnsi" w:eastAsiaTheme="minorEastAsia" w:hAnsiTheme="minorHAnsi" w:cstheme="minorBidi"/>
          <w:sz w:val="22"/>
          <w:szCs w:val="22"/>
          <w:lang w:eastAsia="en-GB"/>
        </w:rPr>
        <w:tab/>
      </w:r>
      <w:r w:rsidRPr="00A67645">
        <w:rPr>
          <w:rFonts w:eastAsia="SimSun"/>
        </w:rPr>
        <w:t>Potential Operational Requirements</w:t>
      </w:r>
      <w:r>
        <w:tab/>
      </w:r>
      <w:r>
        <w:fldChar w:fldCharType="begin"/>
      </w:r>
      <w:r>
        <w:instrText xml:space="preserve"> PAGEREF _Toc436300973 \h </w:instrText>
      </w:r>
      <w:r>
        <w:fldChar w:fldCharType="separate"/>
      </w:r>
      <w:r>
        <w:t>80</w:t>
      </w:r>
      <w:r>
        <w:fldChar w:fldCharType="end"/>
      </w:r>
    </w:p>
    <w:p w:rsidR="00B22EC4" w:rsidRDefault="00B22EC4">
      <w:pPr>
        <w:pStyle w:val="TOC2"/>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Telemedicine Support</w:t>
      </w:r>
      <w:r>
        <w:tab/>
      </w:r>
      <w:r>
        <w:fldChar w:fldCharType="begin"/>
      </w:r>
      <w:r>
        <w:instrText xml:space="preserve"> PAGEREF _Toc436300974 \h </w:instrText>
      </w:r>
      <w:r>
        <w:fldChar w:fldCharType="separate"/>
      </w:r>
      <w:r>
        <w:t>80</w:t>
      </w:r>
      <w:r>
        <w:fldChar w:fldCharType="end"/>
      </w:r>
    </w:p>
    <w:p w:rsidR="00B22EC4" w:rsidRDefault="00B22EC4">
      <w:pPr>
        <w:pStyle w:val="TOC3"/>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_Toc436300975 \h </w:instrText>
      </w:r>
      <w:r>
        <w:fldChar w:fldCharType="separate"/>
      </w:r>
      <w:r>
        <w:t>80</w:t>
      </w:r>
      <w:r>
        <w:fldChar w:fldCharType="end"/>
      </w:r>
    </w:p>
    <w:p w:rsidR="00B22EC4" w:rsidRDefault="00B22EC4">
      <w:pPr>
        <w:pStyle w:val="TOC3"/>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_Toc436300976 \h </w:instrText>
      </w:r>
      <w:r>
        <w:fldChar w:fldCharType="separate"/>
      </w:r>
      <w:r>
        <w:t>80</w:t>
      </w:r>
      <w:r>
        <w:fldChar w:fldCharType="end"/>
      </w:r>
    </w:p>
    <w:p w:rsidR="00B22EC4" w:rsidRDefault="00B22EC4">
      <w:pPr>
        <w:pStyle w:val="TOC3"/>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_Toc436300977 \h </w:instrText>
      </w:r>
      <w:r>
        <w:fldChar w:fldCharType="separate"/>
      </w:r>
      <w:r>
        <w:t>81</w:t>
      </w:r>
      <w:r>
        <w:fldChar w:fldCharType="end"/>
      </w:r>
    </w:p>
    <w:p w:rsidR="00B22EC4" w:rsidRDefault="00B22EC4">
      <w:pPr>
        <w:pStyle w:val="TOC2"/>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 Slicing – Roaming</w:t>
      </w:r>
      <w:r>
        <w:tab/>
      </w:r>
      <w:r>
        <w:fldChar w:fldCharType="begin"/>
      </w:r>
      <w:r>
        <w:instrText xml:space="preserve"> PAGEREF _Toc436300978 \h </w:instrText>
      </w:r>
      <w:r>
        <w:fldChar w:fldCharType="separate"/>
      </w:r>
      <w:r>
        <w:t>81</w:t>
      </w:r>
      <w:r>
        <w:fldChar w:fldCharType="end"/>
      </w:r>
    </w:p>
    <w:p w:rsidR="00B22EC4" w:rsidRDefault="00B22EC4">
      <w:pPr>
        <w:pStyle w:val="TOC3"/>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_Toc436300979 \h </w:instrText>
      </w:r>
      <w:r>
        <w:fldChar w:fldCharType="separate"/>
      </w:r>
      <w:r>
        <w:t>81</w:t>
      </w:r>
      <w:r>
        <w:fldChar w:fldCharType="end"/>
      </w:r>
    </w:p>
    <w:p w:rsidR="00B22EC4" w:rsidRDefault="00B22EC4">
      <w:pPr>
        <w:pStyle w:val="TOC3"/>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_Toc436300980 \h </w:instrText>
      </w:r>
      <w:r>
        <w:fldChar w:fldCharType="separate"/>
      </w:r>
      <w:r>
        <w:t>81</w:t>
      </w:r>
      <w:r>
        <w:fldChar w:fldCharType="end"/>
      </w:r>
    </w:p>
    <w:p w:rsidR="00B22EC4" w:rsidRDefault="00B22EC4">
      <w:pPr>
        <w:pStyle w:val="TOC3"/>
        <w:rPr>
          <w:rFonts w:asciiTheme="minorHAnsi" w:eastAsiaTheme="minorEastAsia" w:hAnsiTheme="minorHAnsi" w:cstheme="minorBidi"/>
          <w:sz w:val="22"/>
          <w:szCs w:val="22"/>
          <w:lang w:eastAsia="en-GB"/>
        </w:rPr>
      </w:pPr>
      <w:r>
        <w:t>5.69.3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_Toc436300981 \h </w:instrText>
      </w:r>
      <w:r>
        <w:fldChar w:fldCharType="separate"/>
      </w:r>
      <w:r>
        <w:t>81</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PMingLiU"/>
        </w:rPr>
        <w:t>5.70</w:t>
      </w:r>
      <w:r>
        <w:rPr>
          <w:rFonts w:asciiTheme="minorHAnsi" w:eastAsiaTheme="minorEastAsia" w:hAnsiTheme="minorHAnsi" w:cstheme="minorBidi"/>
          <w:sz w:val="22"/>
          <w:szCs w:val="22"/>
          <w:lang w:eastAsia="en-GB"/>
        </w:rPr>
        <w:tab/>
      </w:r>
      <w:r w:rsidRPr="00A67645">
        <w:rPr>
          <w:rFonts w:eastAsia="PMingLiU"/>
        </w:rPr>
        <w:t>Broadcast/Multicast Services using a Dedicated Radio Carrier</w:t>
      </w:r>
      <w:r>
        <w:tab/>
      </w:r>
      <w:r>
        <w:fldChar w:fldCharType="begin"/>
      </w:r>
      <w:r>
        <w:instrText xml:space="preserve"> PAGEREF _Toc436300982 \h </w:instrText>
      </w:r>
      <w:r>
        <w:fldChar w:fldCharType="separate"/>
      </w:r>
      <w:r>
        <w:t>81</w:t>
      </w:r>
      <w:r>
        <w:fldChar w:fldCharType="end"/>
      </w:r>
    </w:p>
    <w:p w:rsidR="00B22EC4" w:rsidRDefault="00B22EC4">
      <w:pPr>
        <w:pStyle w:val="TOC3"/>
        <w:rPr>
          <w:rFonts w:asciiTheme="minorHAnsi" w:eastAsiaTheme="minorEastAsia" w:hAnsiTheme="minorHAnsi" w:cstheme="minorBidi"/>
          <w:sz w:val="22"/>
          <w:szCs w:val="22"/>
          <w:lang w:eastAsia="en-GB"/>
        </w:rPr>
      </w:pPr>
      <w:r w:rsidRPr="00A67645">
        <w:rPr>
          <w:rFonts w:eastAsia="PMingLiU"/>
        </w:rPr>
        <w:t>5.70.1</w:t>
      </w:r>
      <w:r>
        <w:rPr>
          <w:rFonts w:asciiTheme="minorHAnsi" w:eastAsiaTheme="minorEastAsia" w:hAnsiTheme="minorHAnsi" w:cstheme="minorBidi"/>
          <w:sz w:val="22"/>
          <w:szCs w:val="22"/>
          <w:lang w:eastAsia="en-GB"/>
        </w:rPr>
        <w:tab/>
      </w:r>
      <w:r w:rsidRPr="00A67645">
        <w:rPr>
          <w:rFonts w:eastAsia="PMingLiU"/>
        </w:rPr>
        <w:t>Description</w:t>
      </w:r>
      <w:r>
        <w:tab/>
      </w:r>
      <w:r>
        <w:fldChar w:fldCharType="begin"/>
      </w:r>
      <w:r>
        <w:instrText xml:space="preserve"> PAGEREF _Toc436300983 \h </w:instrText>
      </w:r>
      <w:r>
        <w:fldChar w:fldCharType="separate"/>
      </w:r>
      <w:r>
        <w:t>81</w:t>
      </w:r>
      <w:r>
        <w:fldChar w:fldCharType="end"/>
      </w:r>
    </w:p>
    <w:p w:rsidR="00B22EC4" w:rsidRDefault="00B22EC4">
      <w:pPr>
        <w:pStyle w:val="TOC3"/>
        <w:rPr>
          <w:rFonts w:asciiTheme="minorHAnsi" w:eastAsiaTheme="minorEastAsia" w:hAnsiTheme="minorHAnsi" w:cstheme="minorBidi"/>
          <w:sz w:val="22"/>
          <w:szCs w:val="22"/>
          <w:lang w:eastAsia="en-GB"/>
        </w:rPr>
      </w:pPr>
      <w:r>
        <w:t>5.70.2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_Toc436300984 \h </w:instrText>
      </w:r>
      <w:r>
        <w:fldChar w:fldCharType="separate"/>
      </w:r>
      <w:r>
        <w:t>82</w:t>
      </w:r>
      <w:r>
        <w:fldChar w:fldCharType="end"/>
      </w:r>
    </w:p>
    <w:p w:rsidR="00B22EC4" w:rsidRDefault="00B22EC4">
      <w:pPr>
        <w:pStyle w:val="TOC3"/>
        <w:rPr>
          <w:rFonts w:asciiTheme="minorHAnsi" w:eastAsiaTheme="minorEastAsia" w:hAnsiTheme="minorHAnsi" w:cstheme="minorBidi"/>
          <w:sz w:val="22"/>
          <w:szCs w:val="22"/>
          <w:lang w:eastAsia="en-GB"/>
        </w:rPr>
      </w:pPr>
      <w:r>
        <w:t>5.70.3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_Toc436300985 \h </w:instrText>
      </w:r>
      <w:r>
        <w:fldChar w:fldCharType="separate"/>
      </w:r>
      <w:r>
        <w:t>82</w:t>
      </w:r>
      <w:r>
        <w:fldChar w:fldCharType="end"/>
      </w:r>
    </w:p>
    <w:p w:rsidR="00B22EC4" w:rsidRDefault="00B22EC4">
      <w:pPr>
        <w:pStyle w:val="TOC2"/>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Wireless Local Loop</w:t>
      </w:r>
      <w:r>
        <w:tab/>
      </w:r>
      <w:r>
        <w:fldChar w:fldCharType="begin"/>
      </w:r>
      <w:r>
        <w:instrText xml:space="preserve"> PAGEREF _Toc436300986 \h </w:instrText>
      </w:r>
      <w:r>
        <w:fldChar w:fldCharType="separate"/>
      </w:r>
      <w:r>
        <w:t>83</w:t>
      </w:r>
      <w:r>
        <w:fldChar w:fldCharType="end"/>
      </w:r>
    </w:p>
    <w:p w:rsidR="00B22EC4" w:rsidRDefault="00B22EC4">
      <w:pPr>
        <w:pStyle w:val="TOC3"/>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_Toc436300987 \h </w:instrText>
      </w:r>
      <w:r>
        <w:fldChar w:fldCharType="separate"/>
      </w:r>
      <w:r>
        <w:t>83</w:t>
      </w:r>
      <w:r>
        <w:fldChar w:fldCharType="end"/>
      </w:r>
    </w:p>
    <w:p w:rsidR="00B22EC4" w:rsidRDefault="00B22EC4">
      <w:pPr>
        <w:pStyle w:val="TOC3"/>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_Toc436300988 \h </w:instrText>
      </w:r>
      <w:r>
        <w:fldChar w:fldCharType="separate"/>
      </w:r>
      <w:r>
        <w:t>83</w:t>
      </w:r>
      <w:r>
        <w:fldChar w:fldCharType="end"/>
      </w:r>
    </w:p>
    <w:p w:rsidR="00B22EC4" w:rsidRDefault="00B22EC4">
      <w:pPr>
        <w:pStyle w:val="TOC3"/>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_Toc436300989 \h </w:instrText>
      </w:r>
      <w:r>
        <w:fldChar w:fldCharType="separate"/>
      </w:r>
      <w:r>
        <w:t>83</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PMingLiU"/>
        </w:rPr>
        <w:t>5.72</w:t>
      </w:r>
      <w:r>
        <w:rPr>
          <w:rFonts w:asciiTheme="minorHAnsi" w:eastAsiaTheme="minorEastAsia" w:hAnsiTheme="minorHAnsi" w:cstheme="minorBidi"/>
          <w:sz w:val="22"/>
          <w:szCs w:val="22"/>
          <w:lang w:eastAsia="en-GB"/>
        </w:rPr>
        <w:tab/>
      </w:r>
      <w:r w:rsidRPr="00A67645">
        <w:rPr>
          <w:rFonts w:eastAsia="PMingLiU"/>
        </w:rPr>
        <w:t>5G Connectivity Using Satellites</w:t>
      </w:r>
      <w:r>
        <w:tab/>
      </w:r>
      <w:r>
        <w:fldChar w:fldCharType="begin"/>
      </w:r>
      <w:r>
        <w:instrText xml:space="preserve"> PAGEREF _Toc436300990 \h </w:instrText>
      </w:r>
      <w:r>
        <w:fldChar w:fldCharType="separate"/>
      </w:r>
      <w:r>
        <w:t>83</w:t>
      </w:r>
      <w:r>
        <w:fldChar w:fldCharType="end"/>
      </w:r>
    </w:p>
    <w:p w:rsidR="00B22EC4" w:rsidRDefault="00B22EC4">
      <w:pPr>
        <w:pStyle w:val="TOC3"/>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_Toc436300991 \h </w:instrText>
      </w:r>
      <w:r>
        <w:fldChar w:fldCharType="separate"/>
      </w:r>
      <w:r>
        <w:t>83</w:t>
      </w:r>
      <w:r>
        <w:fldChar w:fldCharType="end"/>
      </w:r>
    </w:p>
    <w:p w:rsidR="00B22EC4" w:rsidRDefault="00B22EC4">
      <w:pPr>
        <w:pStyle w:val="TOC3"/>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_Toc436300992 \h </w:instrText>
      </w:r>
      <w:r>
        <w:fldChar w:fldCharType="separate"/>
      </w:r>
      <w:r>
        <w:t>84</w:t>
      </w:r>
      <w:r>
        <w:fldChar w:fldCharType="end"/>
      </w:r>
    </w:p>
    <w:p w:rsidR="00B22EC4" w:rsidRDefault="00B22EC4">
      <w:pPr>
        <w:pStyle w:val="TOC3"/>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_Toc436300993 \h </w:instrText>
      </w:r>
      <w:r>
        <w:fldChar w:fldCharType="separate"/>
      </w:r>
      <w:r>
        <w:t>84</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PMingLiU"/>
        </w:rPr>
        <w:t>5.73</w:t>
      </w:r>
      <w:r>
        <w:rPr>
          <w:rFonts w:asciiTheme="minorHAnsi" w:eastAsiaTheme="minorEastAsia" w:hAnsiTheme="minorHAnsi" w:cstheme="minorBidi"/>
          <w:sz w:val="22"/>
          <w:szCs w:val="22"/>
          <w:lang w:eastAsia="en-GB"/>
        </w:rPr>
        <w:tab/>
      </w:r>
      <w:r w:rsidRPr="00A67645">
        <w:rPr>
          <w:rFonts w:eastAsia="PMingLiU"/>
        </w:rPr>
        <w:t>Use case of Delivery Assurance for High Latency Tolerant Services</w:t>
      </w:r>
      <w:r>
        <w:tab/>
      </w:r>
      <w:r>
        <w:fldChar w:fldCharType="begin"/>
      </w:r>
      <w:r>
        <w:instrText xml:space="preserve"> PAGEREF _Toc436300994 \h </w:instrText>
      </w:r>
      <w:r>
        <w:fldChar w:fldCharType="separate"/>
      </w:r>
      <w:r>
        <w:t>84</w:t>
      </w:r>
      <w:r>
        <w:fldChar w:fldCharType="end"/>
      </w:r>
    </w:p>
    <w:p w:rsidR="00B22EC4" w:rsidRDefault="00B22EC4">
      <w:pPr>
        <w:pStyle w:val="TOC3"/>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_Toc436300995 \h </w:instrText>
      </w:r>
      <w:r>
        <w:fldChar w:fldCharType="separate"/>
      </w:r>
      <w:r>
        <w:t>84</w:t>
      </w:r>
      <w:r>
        <w:fldChar w:fldCharType="end"/>
      </w:r>
    </w:p>
    <w:p w:rsidR="00B22EC4" w:rsidRDefault="00B22EC4">
      <w:pPr>
        <w:pStyle w:val="TOC3"/>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_Toc436300996 \h </w:instrText>
      </w:r>
      <w:r>
        <w:fldChar w:fldCharType="separate"/>
      </w:r>
      <w:r>
        <w:t>84</w:t>
      </w:r>
      <w:r>
        <w:fldChar w:fldCharType="end"/>
      </w:r>
    </w:p>
    <w:p w:rsidR="00B22EC4" w:rsidRDefault="00B22EC4">
      <w:pPr>
        <w:pStyle w:val="TOC3"/>
        <w:rPr>
          <w:rFonts w:asciiTheme="minorHAnsi" w:eastAsiaTheme="minorEastAsia" w:hAnsiTheme="minorHAnsi" w:cstheme="minorBidi"/>
          <w:sz w:val="22"/>
          <w:szCs w:val="22"/>
          <w:lang w:eastAsia="en-GB"/>
        </w:rPr>
      </w:pPr>
      <w:r>
        <w:lastRenderedPageBreak/>
        <w:t>5.73.3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_Toc436300997 \h </w:instrText>
      </w:r>
      <w:r>
        <w:fldChar w:fldCharType="separate"/>
      </w:r>
      <w:r>
        <w:t>84</w:t>
      </w:r>
      <w:r>
        <w:fldChar w:fldCharType="end"/>
      </w:r>
    </w:p>
    <w:p w:rsidR="00B22EC4" w:rsidRDefault="00B22EC4">
      <w:pPr>
        <w:pStyle w:val="TOC2"/>
        <w:rPr>
          <w:rFonts w:asciiTheme="minorHAnsi" w:eastAsiaTheme="minorEastAsia" w:hAnsiTheme="minorHAnsi" w:cstheme="minorBidi"/>
          <w:sz w:val="22"/>
          <w:szCs w:val="22"/>
          <w:lang w:eastAsia="en-GB"/>
        </w:rPr>
      </w:pPr>
      <w:r w:rsidRPr="00A67645">
        <w:rPr>
          <w:rFonts w:eastAsia="PMingLiU"/>
        </w:rPr>
        <w:t>5.74</w:t>
      </w:r>
      <w:r>
        <w:rPr>
          <w:rFonts w:asciiTheme="minorHAnsi" w:eastAsiaTheme="minorEastAsia" w:hAnsiTheme="minorHAnsi" w:cstheme="minorBidi"/>
          <w:sz w:val="22"/>
          <w:szCs w:val="22"/>
          <w:lang w:eastAsia="en-GB"/>
        </w:rPr>
        <w:tab/>
      </w:r>
      <w:r w:rsidRPr="00A67645">
        <w:rPr>
          <w:rFonts w:eastAsia="PMingLiU"/>
        </w:rPr>
        <w:t>Use case for Priority, QoS and Policy Control</w:t>
      </w:r>
      <w:r>
        <w:tab/>
      </w:r>
      <w:r>
        <w:fldChar w:fldCharType="begin"/>
      </w:r>
      <w:r>
        <w:instrText xml:space="preserve"> PAGEREF _Toc436300998 \h </w:instrText>
      </w:r>
      <w:r>
        <w:fldChar w:fldCharType="separate"/>
      </w:r>
      <w:r>
        <w:t>84</w:t>
      </w:r>
      <w:r>
        <w:fldChar w:fldCharType="end"/>
      </w:r>
    </w:p>
    <w:p w:rsidR="00B22EC4" w:rsidRDefault="00B22EC4">
      <w:pPr>
        <w:pStyle w:val="TOC3"/>
        <w:rPr>
          <w:rFonts w:asciiTheme="minorHAnsi" w:eastAsiaTheme="minorEastAsia" w:hAnsiTheme="minorHAnsi" w:cstheme="minorBidi"/>
          <w:sz w:val="22"/>
          <w:szCs w:val="22"/>
          <w:lang w:eastAsia="en-GB"/>
        </w:rPr>
      </w:pPr>
      <w:r>
        <w:t>5.74.1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_Toc436300999 \h </w:instrText>
      </w:r>
      <w:r>
        <w:fldChar w:fldCharType="separate"/>
      </w:r>
      <w:r>
        <w:t>84</w:t>
      </w:r>
      <w:r>
        <w:fldChar w:fldCharType="end"/>
      </w:r>
    </w:p>
    <w:p w:rsidR="00B22EC4" w:rsidRDefault="00B22EC4">
      <w:pPr>
        <w:pStyle w:val="TOC3"/>
        <w:rPr>
          <w:rFonts w:asciiTheme="minorHAnsi" w:eastAsiaTheme="minorEastAsia" w:hAnsiTheme="minorHAnsi" w:cstheme="minorBidi"/>
          <w:sz w:val="22"/>
          <w:szCs w:val="22"/>
          <w:lang w:eastAsia="en-GB"/>
        </w:rPr>
      </w:pPr>
      <w:r>
        <w:t>5.74.2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_Toc436301000 \h </w:instrText>
      </w:r>
      <w:r>
        <w:fldChar w:fldCharType="separate"/>
      </w:r>
      <w:r>
        <w:t>86</w:t>
      </w:r>
      <w:r>
        <w:fldChar w:fldCharType="end"/>
      </w:r>
    </w:p>
    <w:p w:rsidR="00B22EC4" w:rsidRDefault="00B22EC4">
      <w:pPr>
        <w:pStyle w:val="TOC3"/>
        <w:rPr>
          <w:rFonts w:asciiTheme="minorHAnsi" w:eastAsiaTheme="minorEastAsia" w:hAnsiTheme="minorHAnsi" w:cstheme="minorBidi"/>
          <w:sz w:val="22"/>
          <w:szCs w:val="22"/>
          <w:lang w:eastAsia="en-GB"/>
        </w:rPr>
      </w:pPr>
      <w:r>
        <w:t>5.74.3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_Toc436301001 \h </w:instrText>
      </w:r>
      <w:r>
        <w:fldChar w:fldCharType="separate"/>
      </w:r>
      <w:r>
        <w:t>86</w:t>
      </w:r>
      <w:r>
        <w:fldChar w:fldCharType="end"/>
      </w:r>
    </w:p>
    <w:p w:rsidR="00B22EC4" w:rsidRDefault="00B22EC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Considerations</w:t>
      </w:r>
      <w:r>
        <w:tab/>
      </w:r>
      <w:r>
        <w:fldChar w:fldCharType="begin"/>
      </w:r>
      <w:r>
        <w:instrText xml:space="preserve"> PAGEREF _Toc436301002 \h </w:instrText>
      </w:r>
      <w:r>
        <w:fldChar w:fldCharType="separate"/>
      </w:r>
      <w:r>
        <w:t>8</w:t>
      </w:r>
      <w:r>
        <w:t>6</w:t>
      </w:r>
      <w:r>
        <w:fldChar w:fldCharType="end"/>
      </w:r>
    </w:p>
    <w:p w:rsidR="00B22EC4" w:rsidRDefault="00B22EC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Considerations on security</w:t>
      </w:r>
      <w:r>
        <w:tab/>
      </w:r>
      <w:r>
        <w:fldChar w:fldCharType="begin"/>
      </w:r>
      <w:r>
        <w:instrText xml:space="preserve"> PAGEREF _Toc436301003 \h </w:instrText>
      </w:r>
      <w:r>
        <w:fldChar w:fldCharType="separate"/>
      </w:r>
      <w:r>
        <w:t>86</w:t>
      </w:r>
      <w:r>
        <w:fldChar w:fldCharType="end"/>
      </w:r>
    </w:p>
    <w:p w:rsidR="00B22EC4" w:rsidRDefault="00B22EC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Considerations on grouping of use cases</w:t>
      </w:r>
      <w:r>
        <w:tab/>
      </w:r>
      <w:r>
        <w:fldChar w:fldCharType="begin"/>
      </w:r>
      <w:r>
        <w:instrText xml:space="preserve"> PAGEREF _Toc436301004 \h </w:instrText>
      </w:r>
      <w:r>
        <w:fldChar w:fldCharType="separate"/>
      </w:r>
      <w:r>
        <w:t>86</w:t>
      </w:r>
      <w:r>
        <w:fldChar w:fldCharType="end"/>
      </w:r>
    </w:p>
    <w:p w:rsidR="00B22EC4" w:rsidRDefault="00B22EC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Considerations on grouping of potential requirements</w:t>
      </w:r>
      <w:r>
        <w:tab/>
      </w:r>
      <w:r>
        <w:fldChar w:fldCharType="begin"/>
      </w:r>
      <w:r>
        <w:instrText xml:space="preserve"> PAGEREF _Toc436301005 \h </w:instrText>
      </w:r>
      <w:r>
        <w:fldChar w:fldCharType="separate"/>
      </w:r>
      <w:r>
        <w:t>90</w:t>
      </w:r>
      <w:r>
        <w:fldChar w:fldCharType="end"/>
      </w:r>
    </w:p>
    <w:p w:rsidR="00B22EC4" w:rsidRDefault="00B22EC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r>
      <w:r>
        <w:instrText xml:space="preserve"> PAGEREF _Toc436301006 \h </w:instrText>
      </w:r>
      <w:r>
        <w:fldChar w:fldCharType="separate"/>
      </w:r>
      <w:r>
        <w:t>90</w:t>
      </w:r>
      <w:r>
        <w:fldChar w:fldCharType="end"/>
      </w:r>
    </w:p>
    <w:p w:rsidR="00B22EC4" w:rsidRDefault="00B22EC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Potential requirements for vertical groups (eMBB, MIOT, CriC, eV2X)</w:t>
      </w:r>
      <w:r>
        <w:tab/>
      </w:r>
      <w:r>
        <w:fldChar w:fldCharType="begin"/>
      </w:r>
      <w:r>
        <w:instrText xml:space="preserve"> PAGEREF _Toc436301007 \h </w:instrText>
      </w:r>
      <w:r>
        <w:fldChar w:fldCharType="separate"/>
      </w:r>
      <w:r>
        <w:t>90</w:t>
      </w:r>
      <w:r>
        <w:fldChar w:fldCharType="end"/>
      </w:r>
    </w:p>
    <w:p w:rsidR="00B22EC4" w:rsidRDefault="00A22E20">
      <w:pPr>
        <w:pStyle w:val="TOC1"/>
        <w:rPr>
          <w:rFonts w:asciiTheme="minorHAnsi" w:eastAsiaTheme="minorEastAsia" w:hAnsiTheme="minorHAnsi" w:cstheme="minorBidi"/>
          <w:szCs w:val="22"/>
          <w:lang w:eastAsia="en-GB"/>
        </w:rPr>
      </w:pPr>
      <w:r>
        <w:t>7</w:t>
      </w:r>
      <w:r w:rsidR="00B22EC4">
        <w:rPr>
          <w:rFonts w:asciiTheme="minorHAnsi" w:eastAsiaTheme="minorEastAsia" w:hAnsiTheme="minorHAnsi" w:cstheme="minorBidi"/>
          <w:szCs w:val="22"/>
          <w:lang w:eastAsia="en-GB"/>
        </w:rPr>
        <w:tab/>
      </w:r>
      <w:r w:rsidR="00B22EC4">
        <w:t>Conclusion and Recommendations</w:t>
      </w:r>
      <w:r w:rsidR="00B22EC4">
        <w:tab/>
      </w:r>
      <w:r w:rsidR="00B22EC4">
        <w:fldChar w:fldCharType="begin"/>
      </w:r>
      <w:r w:rsidR="00B22EC4">
        <w:instrText xml:space="preserve"> PAGEREF _Toc436301008 \h </w:instrText>
      </w:r>
      <w:r w:rsidR="00B22EC4">
        <w:fldChar w:fldCharType="separate"/>
      </w:r>
      <w:r w:rsidR="00B22EC4">
        <w:t>9</w:t>
      </w:r>
      <w:r w:rsidR="00B22EC4">
        <w:t>2</w:t>
      </w:r>
      <w:r w:rsidR="00B22EC4">
        <w:fldChar w:fldCharType="end"/>
      </w:r>
    </w:p>
    <w:p w:rsidR="00B22EC4" w:rsidRDefault="00B22EC4">
      <w:pPr>
        <w:pStyle w:val="TOC1"/>
        <w:tabs>
          <w:tab w:val="left" w:pos="1134"/>
        </w:tabs>
        <w:rPr>
          <w:rFonts w:asciiTheme="minorHAnsi" w:eastAsiaTheme="minorEastAsia" w:hAnsiTheme="minorHAnsi" w:cstheme="minorBidi"/>
          <w:szCs w:val="22"/>
          <w:lang w:eastAsia="en-GB"/>
        </w:rPr>
      </w:pPr>
      <w:r>
        <w:t>Annex A:</w:t>
      </w:r>
      <w:r>
        <w:rPr>
          <w:rFonts w:asciiTheme="minorHAnsi" w:eastAsiaTheme="minorEastAsia" w:hAnsiTheme="minorHAnsi" w:cstheme="minorBidi"/>
          <w:szCs w:val="22"/>
          <w:lang w:eastAsia="en-GB"/>
        </w:rPr>
        <w:tab/>
      </w:r>
      <w:r>
        <w:t>Time Delay analysis</w:t>
      </w:r>
      <w:r>
        <w:tab/>
      </w:r>
      <w:r>
        <w:fldChar w:fldCharType="begin"/>
      </w:r>
      <w:r>
        <w:instrText xml:space="preserve"> PAGEREF _Toc436301009 \h </w:instrText>
      </w:r>
      <w:r>
        <w:fldChar w:fldCharType="separate"/>
      </w:r>
      <w:r>
        <w:t>93</w:t>
      </w:r>
      <w:r>
        <w:fldChar w:fldCharType="end"/>
      </w:r>
    </w:p>
    <w:p w:rsidR="00B22EC4" w:rsidRDefault="00B22EC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Time Delay Scenarios</w:t>
      </w:r>
      <w:r>
        <w:tab/>
      </w:r>
      <w:r>
        <w:fldChar w:fldCharType="begin"/>
      </w:r>
      <w:r>
        <w:instrText xml:space="preserve"> PAGEREF _Toc436301010 \h </w:instrText>
      </w:r>
      <w:r>
        <w:fldChar w:fldCharType="separate"/>
      </w:r>
      <w:r>
        <w:t>93</w:t>
      </w:r>
      <w:r>
        <w:fldChar w:fldCharType="end"/>
      </w:r>
    </w:p>
    <w:p w:rsidR="00B22EC4" w:rsidRDefault="00B22EC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Physical limit</w:t>
      </w:r>
      <w:r>
        <w:tab/>
      </w:r>
      <w:r>
        <w:fldChar w:fldCharType="begin"/>
      </w:r>
      <w:r>
        <w:instrText xml:space="preserve"> PAGEREF _Toc436301011 \h </w:instrText>
      </w:r>
      <w:r>
        <w:fldChar w:fldCharType="separate"/>
      </w:r>
      <w:r>
        <w:t>94</w:t>
      </w:r>
      <w:r>
        <w:fldChar w:fldCharType="end"/>
      </w:r>
    </w:p>
    <w:p w:rsidR="00B22EC4" w:rsidRDefault="00B22EC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Conclusions</w:t>
      </w:r>
      <w:r>
        <w:tab/>
      </w:r>
      <w:r>
        <w:fldChar w:fldCharType="begin"/>
      </w:r>
      <w:r>
        <w:instrText xml:space="preserve"> PAGEREF _Toc436301012 \h </w:instrText>
      </w:r>
      <w:r>
        <w:fldChar w:fldCharType="separate"/>
      </w:r>
      <w:r>
        <w:t>95</w:t>
      </w:r>
      <w:r>
        <w:fldChar w:fldCharType="end"/>
      </w:r>
    </w:p>
    <w:p w:rsidR="00B22EC4" w:rsidRDefault="00FD34C4" w:rsidP="00FD34C4">
      <w:pPr>
        <w:pStyle w:val="TOC9"/>
        <w:tabs>
          <w:tab w:val="left" w:pos="1134"/>
        </w:tabs>
        <w:ind w:left="567" w:hanging="567"/>
        <w:rPr>
          <w:rFonts w:asciiTheme="minorHAnsi" w:eastAsiaTheme="minorEastAsia" w:hAnsiTheme="minorHAnsi" w:cstheme="minorBidi"/>
          <w:b w:val="0"/>
          <w:szCs w:val="22"/>
          <w:lang w:eastAsia="en-GB"/>
        </w:rPr>
      </w:pPr>
      <w:r>
        <w:rPr>
          <w:b w:val="0"/>
        </w:rPr>
        <w:t>Annex B:</w:t>
      </w:r>
      <w:r>
        <w:rPr>
          <w:b w:val="0"/>
        </w:rPr>
        <w:tab/>
      </w:r>
      <w:r w:rsidR="00B22EC4" w:rsidRPr="00FD34C4">
        <w:rPr>
          <w:b w:val="0"/>
        </w:rPr>
        <w:t>Change history</w:t>
      </w:r>
      <w:r w:rsidR="00B22EC4">
        <w:tab/>
      </w:r>
      <w:r w:rsidR="00B22EC4" w:rsidRPr="00A22E20">
        <w:rPr>
          <w:b w:val="0"/>
        </w:rPr>
        <w:fldChar w:fldCharType="begin"/>
      </w:r>
      <w:r w:rsidR="00B22EC4" w:rsidRPr="00195387">
        <w:rPr>
          <w:b w:val="0"/>
        </w:rPr>
        <w:instrText xml:space="preserve"> PAGEREF _Toc436301013 \h </w:instrText>
      </w:r>
      <w:r w:rsidR="00B22EC4" w:rsidRPr="00195387">
        <w:rPr>
          <w:b w:val="0"/>
        </w:rPr>
      </w:r>
      <w:r w:rsidR="00B22EC4" w:rsidRPr="00A22E20">
        <w:rPr>
          <w:b w:val="0"/>
        </w:rPr>
        <w:fldChar w:fldCharType="separate"/>
      </w:r>
      <w:r w:rsidR="00B22EC4" w:rsidRPr="00A22E20">
        <w:rPr>
          <w:b w:val="0"/>
        </w:rPr>
        <w:t>9</w:t>
      </w:r>
      <w:r w:rsidR="00B22EC4" w:rsidRPr="00A22E20">
        <w:rPr>
          <w:b w:val="0"/>
        </w:rPr>
        <w:t>6</w:t>
      </w:r>
      <w:r w:rsidR="00B22EC4" w:rsidRPr="00A22E20">
        <w:rPr>
          <w:b w:val="0"/>
        </w:rPr>
        <w:fldChar w:fldCharType="end"/>
      </w:r>
    </w:p>
    <w:p w:rsidR="00E8629F" w:rsidRPr="00414670" w:rsidRDefault="007A12B5">
      <w:r w:rsidRPr="008B67E3">
        <w:rPr>
          <w:noProof/>
          <w:sz w:val="22"/>
        </w:rPr>
        <w:fldChar w:fldCharType="end"/>
      </w:r>
    </w:p>
    <w:p w:rsidR="00E8629F" w:rsidRPr="00414670" w:rsidRDefault="00E8629F">
      <w:pPr>
        <w:pStyle w:val="Heading1"/>
      </w:pPr>
      <w:r w:rsidRPr="00414670">
        <w:br w:type="page"/>
      </w:r>
      <w:bookmarkStart w:id="3" w:name="_Toc408371040"/>
      <w:bookmarkStart w:id="4" w:name="_Toc434174598"/>
      <w:bookmarkStart w:id="5" w:name="_Toc436299205"/>
      <w:bookmarkStart w:id="6" w:name="_Toc436300250"/>
      <w:bookmarkStart w:id="7" w:name="_Toc436300632"/>
      <w:r w:rsidRPr="00414670">
        <w:lastRenderedPageBreak/>
        <w:t>Foreword</w:t>
      </w:r>
      <w:bookmarkEnd w:id="3"/>
      <w:bookmarkEnd w:id="4"/>
      <w:bookmarkEnd w:id="5"/>
      <w:bookmarkEnd w:id="6"/>
      <w:bookmarkEnd w:id="7"/>
    </w:p>
    <w:p w:rsidR="00E8629F" w:rsidRPr="00843473" w:rsidRDefault="00E8629F" w:rsidP="0095766D">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 xml:space="preserve">Version </w:t>
      </w:r>
      <w:proofErr w:type="spellStart"/>
      <w:r w:rsidRPr="008B67E3">
        <w:t>x.y.z</w:t>
      </w:r>
      <w:proofErr w:type="spellEnd"/>
    </w:p>
    <w:p w:rsidR="00E8629F" w:rsidRPr="008B67E3" w:rsidRDefault="00E8629F">
      <w:pPr>
        <w:pStyle w:val="B1"/>
      </w:pPr>
      <w:proofErr w:type="gramStart"/>
      <w:r w:rsidRPr="008B67E3">
        <w:t>where</w:t>
      </w:r>
      <w:proofErr w:type="gramEnd"/>
      <w:r w:rsidRPr="008B67E3">
        <w:t>:</w:t>
      </w:r>
    </w:p>
    <w:p w:rsidR="00E8629F" w:rsidRPr="008B67E3" w:rsidRDefault="00E8629F">
      <w:pPr>
        <w:pStyle w:val="B2"/>
      </w:pPr>
      <w:proofErr w:type="gramStart"/>
      <w:r w:rsidRPr="008B67E3">
        <w:t>x</w:t>
      </w:r>
      <w:proofErr w:type="gramEnd"/>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702DE6">
      <w:pPr>
        <w:pStyle w:val="B2"/>
      </w:pPr>
      <w:r w:rsidRPr="008B67E3">
        <w:t>Y</w:t>
      </w:r>
      <w:r w:rsidR="00E8629F" w:rsidRPr="008B67E3">
        <w:tab/>
        <w:t>the second digit is incremented for all changes of substance, i.e. technical enhancements, corrections, updates, etc.</w:t>
      </w:r>
    </w:p>
    <w:p w:rsidR="00E8629F" w:rsidRPr="008B67E3" w:rsidRDefault="00E8629F">
      <w:pPr>
        <w:pStyle w:val="B2"/>
      </w:pPr>
      <w:proofErr w:type="gramStart"/>
      <w:r w:rsidRPr="008B67E3">
        <w:t>z</w:t>
      </w:r>
      <w:proofErr w:type="gramEnd"/>
      <w:r w:rsidRPr="008B67E3">
        <w:tab/>
        <w:t>the third digit is incremented when editorial only changes have been incorporated in the document.</w:t>
      </w:r>
    </w:p>
    <w:p w:rsidR="00E8629F" w:rsidRDefault="00E8629F">
      <w:pPr>
        <w:pStyle w:val="Heading1"/>
      </w:pPr>
      <w:bookmarkStart w:id="8" w:name="_Toc408371041"/>
      <w:bookmarkStart w:id="9" w:name="_Toc434174599"/>
      <w:bookmarkStart w:id="10" w:name="_Toc436299206"/>
      <w:bookmarkStart w:id="11" w:name="_Toc436300251"/>
      <w:bookmarkStart w:id="12" w:name="_Toc436300633"/>
      <w:r w:rsidRPr="008B67E3">
        <w:t>Introduction</w:t>
      </w:r>
      <w:bookmarkEnd w:id="8"/>
      <w:bookmarkEnd w:id="9"/>
      <w:bookmarkEnd w:id="10"/>
      <w:bookmarkEnd w:id="11"/>
      <w:bookmarkEnd w:id="12"/>
    </w:p>
    <w:p w:rsidR="001E3FC5" w:rsidRPr="001E3FC5" w:rsidRDefault="001E3FC5" w:rsidP="001E3FC5">
      <w:pPr>
        <w:pStyle w:val="EditorsNote"/>
      </w:pPr>
      <w:r>
        <w:t>Editor's Note: Text to be provided for all the empty sections on this document.</w:t>
      </w:r>
    </w:p>
    <w:p w:rsidR="00E8629F" w:rsidRPr="008B67E3" w:rsidRDefault="00E8629F" w:rsidP="0095766D">
      <w:pPr>
        <w:pStyle w:val="Heading1"/>
        <w:numPr>
          <w:ilvl w:val="0"/>
          <w:numId w:val="30"/>
        </w:numPr>
        <w:ind w:left="0" w:firstLine="0"/>
      </w:pPr>
      <w:r w:rsidRPr="008B67E3">
        <w:br w:type="page"/>
      </w:r>
      <w:bookmarkStart w:id="13" w:name="_Toc408371042"/>
      <w:bookmarkStart w:id="14" w:name="_Toc434174600"/>
      <w:bookmarkStart w:id="15" w:name="_Toc436299207"/>
      <w:bookmarkStart w:id="16" w:name="_Toc436300252"/>
      <w:bookmarkStart w:id="17" w:name="_Toc436300634"/>
      <w:r w:rsidRPr="008B67E3">
        <w:lastRenderedPageBreak/>
        <w:t>Scope</w:t>
      </w:r>
      <w:bookmarkEnd w:id="13"/>
      <w:bookmarkEnd w:id="14"/>
      <w:bookmarkEnd w:id="15"/>
      <w:bookmarkEnd w:id="16"/>
      <w:bookmarkEnd w:id="17"/>
    </w:p>
    <w:p w:rsidR="00143504" w:rsidRPr="008B67E3" w:rsidRDefault="00143504" w:rsidP="0095766D">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C41434">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C41434">
      <w:pPr>
        <w:rPr>
          <w:bCs/>
        </w:rPr>
      </w:pPr>
      <w:r w:rsidRPr="00EB4409">
        <w:rPr>
          <w:bCs/>
        </w:rPr>
        <w:t xml:space="preserve">Analysis will also be made on which legacy services and requirements from the existing 3GPP systems need to be included, if fallback mechanisms to them need to be developed, or if </w:t>
      </w:r>
      <w:r w:rsidR="00EB4409">
        <w:rPr>
          <w:bCs/>
        </w:rPr>
        <w:t>fallback is</w:t>
      </w:r>
      <w:r w:rsidRPr="00EB4409">
        <w:rPr>
          <w:bCs/>
        </w:rPr>
        <w:t xml:space="preserve"> not necessary.</w:t>
      </w:r>
      <w:r w:rsidRPr="00414670">
        <w:rPr>
          <w:bCs/>
        </w:rPr>
        <w:t xml:space="preserve">  </w:t>
      </w:r>
    </w:p>
    <w:p w:rsidR="00143504" w:rsidRPr="002F4248" w:rsidRDefault="00143504" w:rsidP="00832F04">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E8629F" w:rsidRPr="008E0B30" w:rsidRDefault="00E8629F">
      <w:pPr>
        <w:pStyle w:val="Heading1"/>
      </w:pPr>
      <w:bookmarkStart w:id="18" w:name="_Toc408371043"/>
      <w:bookmarkStart w:id="19" w:name="_Toc434174601"/>
      <w:bookmarkStart w:id="20" w:name="_Toc436299208"/>
      <w:bookmarkStart w:id="21" w:name="_Toc436300253"/>
      <w:bookmarkStart w:id="22" w:name="_Toc436300635"/>
      <w:r w:rsidRPr="008E0B30">
        <w:t>2</w:t>
      </w:r>
      <w:r w:rsidRPr="008E0B30">
        <w:tab/>
        <w:t>References</w:t>
      </w:r>
      <w:bookmarkEnd w:id="18"/>
      <w:bookmarkEnd w:id="19"/>
      <w:bookmarkEnd w:id="20"/>
      <w:bookmarkEnd w:id="21"/>
      <w:bookmarkEnd w:id="22"/>
    </w:p>
    <w:p w:rsidR="004D727D" w:rsidRPr="008B67E3" w:rsidRDefault="00E8629F" w:rsidP="002F43E4">
      <w:r w:rsidRPr="008B67E3">
        <w:t xml:space="preserve">The </w:t>
      </w:r>
      <w:r w:rsidR="004D727D" w:rsidRPr="008B67E3">
        <w:t>following documents contain provisions which, through reference in this text, constitute provisions of the present document.</w:t>
      </w:r>
    </w:p>
    <w:p w:rsidR="004D727D" w:rsidRPr="008B67E3" w:rsidRDefault="004D727D" w:rsidP="004D727D">
      <w:pPr>
        <w:pStyle w:val="EX"/>
      </w:pPr>
      <w:r w:rsidRPr="008B67E3">
        <w:t>[1]</w:t>
      </w:r>
      <w:r w:rsidRPr="008B67E3">
        <w:tab/>
        <w:t>3GPP TR 21.905: "Vocabulary for 3GPP Specifications".</w:t>
      </w:r>
    </w:p>
    <w:p w:rsidR="00943663" w:rsidRPr="008B67E3" w:rsidRDefault="004D727D" w:rsidP="004D727D">
      <w:pPr>
        <w:pStyle w:val="EX"/>
      </w:pPr>
      <w:r w:rsidRPr="008B67E3">
        <w:t>[</w:t>
      </w:r>
      <w:r w:rsidRPr="008B67E3">
        <w:rPr>
          <w:noProof/>
        </w:rPr>
        <w:t>2</w:t>
      </w:r>
      <w:r w:rsidRPr="008B67E3">
        <w:t>]</w:t>
      </w:r>
      <w:r w:rsidRPr="008B67E3">
        <w:tab/>
        <w:t>NGMN 5G White Paper v1.0</w:t>
      </w:r>
    </w:p>
    <w:p w:rsidR="004D727D" w:rsidRPr="008B67E3" w:rsidRDefault="004D727D" w:rsidP="004D727D">
      <w:pPr>
        <w:pStyle w:val="EX"/>
        <w:rPr>
          <w:rFonts w:eastAsia="SimSun"/>
          <w:lang w:eastAsia="zh-CN"/>
        </w:rPr>
      </w:pPr>
      <w:r w:rsidRPr="008B67E3">
        <w:t>[3]</w:t>
      </w:r>
      <w:r w:rsidRPr="008B67E3">
        <w:tab/>
      </w:r>
      <w:r w:rsidRPr="008B67E3">
        <w:rPr>
          <w:rFonts w:eastAsia="SimSun"/>
          <w:lang w:eastAsia="zh-CN"/>
        </w:rPr>
        <w:t xml:space="preserve">China IMT2020 (5G) </w:t>
      </w:r>
      <w:r w:rsidR="00D25D08" w:rsidRPr="008B67E3">
        <w:rPr>
          <w:rFonts w:eastAsia="SimSun"/>
          <w:lang w:eastAsia="zh-CN"/>
        </w:rPr>
        <w:t>P</w:t>
      </w:r>
      <w:r w:rsidRPr="008B67E3">
        <w:rPr>
          <w:rFonts w:eastAsia="SimSun"/>
          <w:lang w:eastAsia="zh-CN"/>
        </w:rPr>
        <w:t xml:space="preserve">romotion </w:t>
      </w:r>
      <w:r w:rsidR="00D25D08" w:rsidRPr="008B67E3">
        <w:rPr>
          <w:rFonts w:eastAsia="SimSun"/>
          <w:lang w:eastAsia="zh-CN"/>
        </w:rPr>
        <w:t>G</w:t>
      </w:r>
      <w:r w:rsidRPr="008B67E3">
        <w:rPr>
          <w:rFonts w:eastAsia="SimSun"/>
          <w:lang w:eastAsia="zh-CN"/>
        </w:rPr>
        <w:t>roup white paper “5G Vision and Requirements” May 2014.</w:t>
      </w:r>
    </w:p>
    <w:p w:rsidR="004D727D" w:rsidRPr="008B67E3" w:rsidRDefault="004D727D" w:rsidP="004D727D">
      <w:pPr>
        <w:pStyle w:val="EX"/>
        <w:rPr>
          <w:rFonts w:eastAsia="SimSun"/>
          <w:lang w:eastAsia="zh-CN"/>
        </w:rPr>
      </w:pPr>
      <w:r w:rsidRPr="008B67E3">
        <w:t>[4]</w:t>
      </w:r>
      <w:r w:rsidRPr="008B67E3">
        <w:tab/>
      </w:r>
      <w:r w:rsidRPr="008B67E3">
        <w:rPr>
          <w:rFonts w:eastAsia="SimSun"/>
          <w:lang w:eastAsia="zh-CN"/>
        </w:rPr>
        <w:t>3GPP TR 36.913 v12.0.0. “Requirements for further advancements for Evolved Universal Terrestrial Radio Access (E-UTRA), Release 12”</w:t>
      </w:r>
    </w:p>
    <w:p w:rsidR="00D25D08" w:rsidRPr="008B67E3" w:rsidRDefault="00D25D08" w:rsidP="004D727D">
      <w:pPr>
        <w:pStyle w:val="EX"/>
        <w:rPr>
          <w:rFonts w:eastAsia="SimSun"/>
          <w:lang w:eastAsia="zh-CN"/>
        </w:rPr>
      </w:pPr>
      <w:r w:rsidRPr="008B67E3">
        <w:t>[5]</w:t>
      </w:r>
      <w:r w:rsidRPr="008B67E3">
        <w:tab/>
        <w:t>China IMT2020</w:t>
      </w:r>
      <w:r w:rsidR="00943663" w:rsidRPr="008B67E3">
        <w:t xml:space="preserve"> </w:t>
      </w:r>
      <w:r w:rsidRPr="008B67E3">
        <w:t>(5G) Promotion Group w</w:t>
      </w:r>
      <w:r w:rsidRPr="008B67E3">
        <w:rPr>
          <w:rFonts w:eastAsia="SimSun"/>
          <w:lang w:eastAsia="zh-CN"/>
        </w:rPr>
        <w:t>hite paper “5G Concept” February 2015.</w:t>
      </w:r>
    </w:p>
    <w:p w:rsidR="00D25D08" w:rsidRPr="008B67E3" w:rsidRDefault="00D25D08" w:rsidP="004D727D">
      <w:pPr>
        <w:pStyle w:val="EX"/>
      </w:pPr>
      <w:r w:rsidRPr="008B67E3">
        <w:t>[6]</w:t>
      </w:r>
      <w:r w:rsidRPr="008B67E3">
        <w:tab/>
        <w:t xml:space="preserve">4G Americas’ Recommendations on 5G Requirements and Solutions, October 2014. </w:t>
      </w:r>
    </w:p>
    <w:p w:rsidR="00EA194E" w:rsidRPr="008B67E3" w:rsidRDefault="00EA194E" w:rsidP="00EA194E">
      <w:pPr>
        <w:pStyle w:val="EX"/>
      </w:pPr>
      <w:r w:rsidRPr="008B67E3">
        <w:t>[</w:t>
      </w:r>
      <w:r w:rsidR="00EB4409">
        <w:t>7</w:t>
      </w:r>
      <w:r w:rsidRPr="008B67E3">
        <w:t>]</w:t>
      </w:r>
      <w:r w:rsidRPr="008B67E3">
        <w:tab/>
        <w:t xml:space="preserve">FP7 COMBO, “Requirement for converged fixed and mobile networks”, deliverable, D2.4, June, 2014, available at </w:t>
      </w:r>
      <w:hyperlink r:id="rId13" w:history="1">
        <w:r w:rsidR="00702DE6" w:rsidRPr="00544C80">
          <w:rPr>
            <w:rStyle w:val="Hyperlink"/>
          </w:rPr>
          <w:t>http://ict-combo.eu/data/uploads/pdf-combo-v2/combo_d2.4_wp4_20june2014_tid_v2.0_sec.pdf</w:t>
        </w:r>
      </w:hyperlink>
    </w:p>
    <w:p w:rsidR="00EA194E" w:rsidRPr="008B67E3" w:rsidRDefault="00EA194E" w:rsidP="00EA194E">
      <w:pPr>
        <w:pStyle w:val="EX"/>
      </w:pPr>
      <w:r w:rsidRPr="008B67E3">
        <w:t>[</w:t>
      </w:r>
      <w:r w:rsidR="00EB4409">
        <w:t>8</w:t>
      </w:r>
      <w:r w:rsidRPr="008B67E3">
        <w:t>]</w:t>
      </w:r>
      <w:r w:rsidRPr="008B67E3">
        <w:tab/>
        <w:t>3GPP TS 22.105, “Services and service capabilities”, v 12.1.0, Dec 2014.</w:t>
      </w:r>
    </w:p>
    <w:p w:rsidR="00EA194E" w:rsidRPr="008B67E3" w:rsidRDefault="00EA194E" w:rsidP="00EA194E">
      <w:pPr>
        <w:pStyle w:val="EX"/>
      </w:pPr>
      <w:r w:rsidRPr="008B67E3">
        <w:t>[</w:t>
      </w:r>
      <w:r w:rsidR="00EB4409">
        <w:t>9</w:t>
      </w:r>
      <w:r w:rsidRPr="008B67E3">
        <w:t>]</w:t>
      </w:r>
      <w:r w:rsidRPr="008B67E3">
        <w:tab/>
      </w:r>
      <w:hyperlink r:id="rId14" w:history="1">
        <w:r w:rsidR="00A07D15" w:rsidRPr="008B67E3">
          <w:rPr>
            <w:rStyle w:val="Hyperlink"/>
          </w:rPr>
          <w:t>http://www.ravepubs.com/wp-content/uploads/2013/10/Almo-G4-UHD-Presentation-PDF-v1.pdf</w:t>
        </w:r>
      </w:hyperlink>
    </w:p>
    <w:p w:rsidR="00A07D15" w:rsidRDefault="00A07D15" w:rsidP="00EA194E">
      <w:pPr>
        <w:pStyle w:val="EX"/>
        <w:rPr>
          <w:rFonts w:eastAsia="SimSun"/>
          <w:lang w:eastAsia="zh-CN"/>
        </w:rPr>
      </w:pPr>
      <w:r w:rsidRPr="008B67E3">
        <w:t>[</w:t>
      </w:r>
      <w:r w:rsidR="00EB4409">
        <w:t>10</w:t>
      </w:r>
      <w:r w:rsidRPr="008B67E3">
        <w:t>]</w:t>
      </w:r>
      <w:r w:rsidRPr="008B67E3">
        <w:tab/>
      </w:r>
      <w:r w:rsidRPr="008B67E3">
        <w:rPr>
          <w:rFonts w:eastAsia="SimSun"/>
          <w:lang w:eastAsia="zh-CN"/>
        </w:rPr>
        <w:t>GSMA, “Understanding 5G: perspectives on future technological advancements in mobile”, Dec., 2014.</w:t>
      </w:r>
    </w:p>
    <w:p w:rsidR="00E863BC" w:rsidRPr="0095398B" w:rsidRDefault="00537E60" w:rsidP="00E863BC">
      <w:pPr>
        <w:pStyle w:val="EX"/>
      </w:pPr>
      <w:r>
        <w:t>[11]</w:t>
      </w:r>
      <w:r>
        <w:tab/>
      </w:r>
      <w:r w:rsidR="00E863BC" w:rsidRPr="0095398B">
        <w:t xml:space="preserve">Requirements and Current Solutions of Wireless Communication in Industrial Automation, A. </w:t>
      </w:r>
      <w:proofErr w:type="spellStart"/>
      <w:r w:rsidR="00E863BC" w:rsidRPr="0095398B">
        <w:t>Frotzscher</w:t>
      </w:r>
      <w:proofErr w:type="spellEnd"/>
      <w:r w:rsidR="00E863BC" w:rsidRPr="0095398B">
        <w:t xml:space="preserve"> et al., IEEE ICC’14 – W8: Workshop on 5G Technologies, 2014</w:t>
      </w:r>
    </w:p>
    <w:p w:rsidR="00E863BC" w:rsidRPr="0095398B" w:rsidRDefault="00E863BC" w:rsidP="00E863BC">
      <w:pPr>
        <w:pStyle w:val="EX"/>
      </w:pPr>
      <w:r>
        <w:t>[12]</w:t>
      </w:r>
      <w:r>
        <w:tab/>
      </w:r>
      <w:r w:rsidRPr="0095398B">
        <w:t>Design of a Low-Latency, High-Reliability Wireless Communication System for Control Applications, M. Weiner et al., IEEE ICC 2014 – Selected Ares in Communications Symposium, 2014.</w:t>
      </w:r>
    </w:p>
    <w:p w:rsidR="00E863BC" w:rsidRPr="0095398B" w:rsidRDefault="00E863BC" w:rsidP="00E863BC">
      <w:pPr>
        <w:pStyle w:val="EX"/>
      </w:pPr>
      <w:r>
        <w:t>[13]</w:t>
      </w:r>
      <w:r>
        <w:tab/>
      </w:r>
      <w:r w:rsidRPr="00414670">
        <w:t xml:space="preserve">Funding project BMBF by German government on wireless Factory Automation (2014), </w:t>
      </w:r>
      <w:hyperlink r:id="rId15" w:history="1">
        <w:r w:rsidR="00702DE6" w:rsidRPr="00544C80">
          <w:rPr>
            <w:rStyle w:val="Hyperlink"/>
          </w:rPr>
          <w:t>http://www.bmbf.de/foerderungen/22967.php</w:t>
        </w:r>
      </w:hyperlink>
    </w:p>
    <w:p w:rsidR="00E863BC" w:rsidRPr="0095398B" w:rsidRDefault="00E863BC" w:rsidP="00E863BC">
      <w:pPr>
        <w:pStyle w:val="EX"/>
      </w:pPr>
      <w:r>
        <w:t>[14]</w:t>
      </w:r>
      <w:r>
        <w:tab/>
      </w:r>
      <w:r w:rsidRPr="0095398B">
        <w:t xml:space="preserve">Unplugged but Connected: Design and Implementation of a Truly Wireless Real-Time Sensor/Actuator Interface, G. </w:t>
      </w:r>
      <w:proofErr w:type="spellStart"/>
      <w:r w:rsidRPr="0095398B">
        <w:t>Scheible</w:t>
      </w:r>
      <w:proofErr w:type="spellEnd"/>
      <w:r w:rsidRPr="0095398B">
        <w:t xml:space="preserve"> et al, IEEE Industrial Electronics Magazine, 2007</w:t>
      </w:r>
    </w:p>
    <w:p w:rsidR="00537E60" w:rsidRPr="0095398B" w:rsidRDefault="00537E60" w:rsidP="00E863BC">
      <w:pPr>
        <w:pStyle w:val="EX"/>
      </w:pPr>
    </w:p>
    <w:p w:rsidR="00E863BC" w:rsidRPr="0095398B" w:rsidRDefault="00E863BC" w:rsidP="00E863BC">
      <w:pPr>
        <w:pStyle w:val="EX"/>
      </w:pPr>
      <w:r>
        <w:lastRenderedPageBreak/>
        <w:t>[15]</w:t>
      </w:r>
      <w:r>
        <w:tab/>
      </w:r>
      <w:r w:rsidRPr="0095398B">
        <w:t xml:space="preserve">Wireless Sensors in Industrial Time-Critical Environments, Jose </w:t>
      </w:r>
      <w:proofErr w:type="spellStart"/>
      <w:r w:rsidRPr="0095398B">
        <w:t>Cecilio</w:t>
      </w:r>
      <w:proofErr w:type="spellEnd"/>
      <w:r w:rsidRPr="0095398B">
        <w:t xml:space="preserve"> &amp; Pedro Furtado, Springer, ISBN 978-3-31-02888-8</w:t>
      </w:r>
    </w:p>
    <w:p w:rsidR="00E863BC" w:rsidRPr="0095398B" w:rsidRDefault="00E863BC" w:rsidP="00E863BC">
      <w:pPr>
        <w:pStyle w:val="EX"/>
      </w:pPr>
      <w:r>
        <w:t>[16]</w:t>
      </w:r>
      <w:r>
        <w:tab/>
      </w:r>
      <w:proofErr w:type="spellStart"/>
      <w:r w:rsidRPr="0095398B">
        <w:t>WirelessHART</w:t>
      </w:r>
      <w:proofErr w:type="spellEnd"/>
      <w:r w:rsidRPr="0095398B">
        <w:t xml:space="preserve"> versus ISA100.11a: The Format War Hits the Factory Floor, S. Peterson &amp; S. </w:t>
      </w:r>
      <w:proofErr w:type="spellStart"/>
      <w:r w:rsidRPr="0095398B">
        <w:t>Carlsen</w:t>
      </w:r>
      <w:proofErr w:type="spellEnd"/>
      <w:r w:rsidRPr="0095398B">
        <w:t>, IEEE Industrial Electronics Magazine, Dec 2011.</w:t>
      </w:r>
    </w:p>
    <w:p w:rsidR="00E863BC" w:rsidRPr="0095398B" w:rsidRDefault="00E863BC" w:rsidP="00E863BC">
      <w:pPr>
        <w:pStyle w:val="EX"/>
      </w:pPr>
      <w:r>
        <w:t>[17]</w:t>
      </w:r>
      <w:r>
        <w:tab/>
      </w:r>
      <w:r w:rsidRPr="0095398B">
        <w:t xml:space="preserve">Wireless Industrial Monitoring and Control Networks: The Journey So Far and the Road Ahead, P. </w:t>
      </w:r>
      <w:proofErr w:type="spellStart"/>
      <w:r w:rsidRPr="0095398B">
        <w:t>Zand</w:t>
      </w:r>
      <w:proofErr w:type="spellEnd"/>
      <w:r w:rsidRPr="0095398B">
        <w:t xml:space="preserve"> et al, J. Sens. Actuator </w:t>
      </w:r>
      <w:proofErr w:type="spellStart"/>
      <w:r w:rsidRPr="0095398B">
        <w:t>Netw</w:t>
      </w:r>
      <w:proofErr w:type="spellEnd"/>
      <w:r w:rsidRPr="0095398B">
        <w:t>. 2012.</w:t>
      </w:r>
    </w:p>
    <w:p w:rsidR="00E863BC" w:rsidRPr="0095398B" w:rsidRDefault="00E863BC" w:rsidP="00E863BC">
      <w:pPr>
        <w:pStyle w:val="EX"/>
      </w:pPr>
      <w:r>
        <w:t>[18]</w:t>
      </w:r>
      <w:r>
        <w:tab/>
      </w:r>
      <w:r w:rsidRPr="0095398B">
        <w:t xml:space="preserve">Performance Evaluation of </w:t>
      </w:r>
      <w:proofErr w:type="spellStart"/>
      <w:r w:rsidRPr="0095398B">
        <w:t>WirelessHART</w:t>
      </w:r>
      <w:proofErr w:type="spellEnd"/>
      <w:r w:rsidRPr="0095398B">
        <w:t xml:space="preserve"> for Factory Automation, S. Petersen &amp; S. Carlson, IEEE Emerging Technologies &amp; Factory Automation, 2009.</w:t>
      </w:r>
    </w:p>
    <w:p w:rsidR="00E863BC" w:rsidRPr="0095398B" w:rsidRDefault="00E863BC" w:rsidP="00E863BC">
      <w:pPr>
        <w:pStyle w:val="EX"/>
      </w:pPr>
      <w:r>
        <w:t>[19]</w:t>
      </w:r>
      <w:r>
        <w:tab/>
      </w:r>
      <w:r w:rsidRPr="0095398B">
        <w:t xml:space="preserve">Industrial Wireless Sensor Networks, ON World, </w:t>
      </w:r>
      <w:hyperlink r:id="rId16" w:history="1">
        <w:r w:rsidRPr="0095398B">
          <w:rPr>
            <w:rStyle w:val="Hyperlink"/>
            <w:szCs w:val="24"/>
          </w:rPr>
          <w:t>www.onworld.com</w:t>
        </w:r>
      </w:hyperlink>
      <w:r w:rsidRPr="0095398B">
        <w:t>, 2010</w:t>
      </w:r>
    </w:p>
    <w:p w:rsidR="00E863BC" w:rsidRDefault="00E863BC" w:rsidP="00E863BC">
      <w:pPr>
        <w:pStyle w:val="EX"/>
      </w:pPr>
      <w:r>
        <w:t>[20]</w:t>
      </w:r>
      <w:r>
        <w:tab/>
      </w:r>
      <w:r w:rsidRPr="0095398B">
        <w:t>Coexistence of Wireless Systems in Automation Technology, ZVEI - German Electrical and Electronic Manufacturers’ Association, 2009.</w:t>
      </w:r>
    </w:p>
    <w:p w:rsidR="002862E5" w:rsidRDefault="002862E5" w:rsidP="00E863BC">
      <w:pPr>
        <w:pStyle w:val="EX"/>
        <w:rPr>
          <w:rFonts w:eastAsia="SimSun"/>
          <w:lang w:eastAsia="zh-CN"/>
        </w:rPr>
      </w:pPr>
      <w:r>
        <w:t>[21]</w:t>
      </w:r>
      <w:r>
        <w:tab/>
      </w:r>
      <w:r w:rsidRPr="00734E08">
        <w:rPr>
          <w:rFonts w:eastAsia="SimSun"/>
          <w:lang w:eastAsia="zh-CN"/>
        </w:rPr>
        <w:t>China IMT2020</w:t>
      </w:r>
      <w:r w:rsidRPr="00734E08">
        <w:rPr>
          <w:rFonts w:eastAsia="SimSun" w:hint="eastAsia"/>
          <w:lang w:eastAsia="zh-CN"/>
        </w:rPr>
        <w:t xml:space="preserve"> </w:t>
      </w:r>
      <w:r w:rsidRPr="00734E08">
        <w:rPr>
          <w:rFonts w:eastAsia="SimSun"/>
          <w:lang w:eastAsia="zh-CN"/>
        </w:rPr>
        <w:t>(5G) Promotion Group</w:t>
      </w:r>
      <w:r>
        <w:rPr>
          <w:rFonts w:eastAsia="SimSun"/>
          <w:lang w:eastAsia="zh-CN"/>
        </w:rPr>
        <w:t xml:space="preserve">. </w:t>
      </w:r>
      <w:r w:rsidRPr="00734E08">
        <w:rPr>
          <w:rFonts w:eastAsia="SimSun"/>
          <w:lang w:eastAsia="zh-CN"/>
        </w:rPr>
        <w:t>“</w:t>
      </w:r>
      <w:r w:rsidRPr="00734E08">
        <w:rPr>
          <w:rFonts w:eastAsia="SimSun" w:hint="eastAsia"/>
          <w:lang w:eastAsia="zh-CN"/>
        </w:rPr>
        <w:t>5G Network Technology Architecture</w:t>
      </w:r>
      <w:r w:rsidRPr="00734E08">
        <w:rPr>
          <w:rFonts w:eastAsia="SimSun"/>
          <w:lang w:eastAsia="zh-CN"/>
        </w:rPr>
        <w:t xml:space="preserve">” </w:t>
      </w:r>
      <w:r w:rsidRPr="00734E08">
        <w:rPr>
          <w:rFonts w:eastAsia="SimSun" w:hint="eastAsia"/>
          <w:lang w:eastAsia="zh-CN"/>
        </w:rPr>
        <w:t>May</w:t>
      </w:r>
      <w:r w:rsidRPr="00734E08">
        <w:rPr>
          <w:rFonts w:eastAsia="SimSun"/>
          <w:lang w:eastAsia="zh-CN"/>
        </w:rPr>
        <w:t xml:space="preserve"> 2015</w:t>
      </w:r>
    </w:p>
    <w:p w:rsidR="002A6DA6" w:rsidRDefault="002A6DA6" w:rsidP="00E863BC">
      <w:pPr>
        <w:pStyle w:val="EX"/>
      </w:pPr>
      <w:r>
        <w:t>[22]</w:t>
      </w:r>
      <w:r>
        <w:tab/>
        <w:t xml:space="preserve">European Commission’s 5G PPP “5G Vision”, Feb. 2015. </w:t>
      </w:r>
      <w:hyperlink r:id="rId17" w:history="1">
        <w:r w:rsidRPr="002A6DA6">
          <w:rPr>
            <w:rStyle w:val="Hyperlink"/>
          </w:rPr>
          <w:t>www.5g-ppp.eu</w:t>
        </w:r>
      </w:hyperlink>
      <w:r>
        <w:t>.</w:t>
      </w:r>
    </w:p>
    <w:p w:rsidR="00002D27" w:rsidRPr="00B5432D" w:rsidRDefault="00002D27" w:rsidP="00B5432D">
      <w:pPr>
        <w:pStyle w:val="EX"/>
      </w:pPr>
      <w:r w:rsidRPr="00B5432D">
        <w:t>[23]</w:t>
      </w:r>
      <w:r w:rsidRPr="00B5432D">
        <w:tab/>
        <w:t xml:space="preserve">About Portable SIM. </w:t>
      </w:r>
      <w:hyperlink r:id="rId18" w:history="1">
        <w:r w:rsidRPr="00B5432D">
          <w:rPr>
            <w:rStyle w:val="Hyperlink"/>
            <w:color w:val="auto"/>
            <w:u w:val="none"/>
          </w:rPr>
          <w:t>https://goo.gl/fLEqb4</w:t>
        </w:r>
      </w:hyperlink>
    </w:p>
    <w:p w:rsidR="002E49C3" w:rsidRPr="00B5432D" w:rsidRDefault="002E49C3" w:rsidP="00B5432D">
      <w:pPr>
        <w:pStyle w:val="EX"/>
      </w:pPr>
      <w:r w:rsidRPr="00B5432D">
        <w:t>[24]</w:t>
      </w:r>
      <w:r w:rsidRPr="00B5432D">
        <w:tab/>
        <w:t xml:space="preserve">M.C. </w:t>
      </w:r>
      <w:proofErr w:type="spellStart"/>
      <w:r w:rsidRPr="00B5432D">
        <w:t>Batistatos</w:t>
      </w:r>
      <w:proofErr w:type="spellEnd"/>
      <w:r w:rsidRPr="00B5432D">
        <w:t xml:space="preserve">, G.V. </w:t>
      </w:r>
      <w:proofErr w:type="spellStart"/>
      <w:r w:rsidRPr="00B5432D">
        <w:t>Tsoulos</w:t>
      </w:r>
      <w:proofErr w:type="spellEnd"/>
      <w:r w:rsidRPr="00B5432D">
        <w:t xml:space="preserve">, G.E. </w:t>
      </w:r>
      <w:proofErr w:type="spellStart"/>
      <w:r w:rsidRPr="00B5432D">
        <w:t>Athanasiadou</w:t>
      </w:r>
      <w:proofErr w:type="spellEnd"/>
      <w:r w:rsidRPr="00B5432D">
        <w:t>, “Mobile Telemedicine for Moving Vehicle Scenarios: Wireless Technology Options and Challenges”, Journal of Network and Computer Applications, vol. 35, pp.1140-1150, May 2012.</w:t>
      </w:r>
    </w:p>
    <w:p w:rsidR="002E49C3" w:rsidRPr="00B5432D" w:rsidRDefault="002E49C3" w:rsidP="00B5432D">
      <w:pPr>
        <w:pStyle w:val="EX"/>
      </w:pPr>
      <w:r w:rsidRPr="00B5432D">
        <w:t>[25]</w:t>
      </w:r>
      <w:r w:rsidRPr="00B5432D">
        <w:tab/>
        <w:t xml:space="preserve">Summary of Deliverable 1.5: Updated scenarios, requirements and KPIs for 5G mobile and wireless system with recommendations for future investigations, May 2015, </w:t>
      </w:r>
      <w:hyperlink r:id="rId19" w:history="1">
        <w:r w:rsidR="005A20C5" w:rsidRPr="00B5432D">
          <w:rPr>
            <w:rStyle w:val="Hyperlink"/>
            <w:color w:val="auto"/>
            <w:u w:val="none"/>
          </w:rPr>
          <w:t>https://www.metis2020.com/wp-content/uploads/deliverables/METIS_D1.5_Summary.pdf</w:t>
        </w:r>
      </w:hyperlink>
    </w:p>
    <w:p w:rsidR="005A20C5" w:rsidRPr="00B5432D" w:rsidRDefault="005A20C5" w:rsidP="00EE374F">
      <w:pPr>
        <w:pStyle w:val="EX"/>
      </w:pPr>
      <w:r w:rsidRPr="00B5432D">
        <w:t>[26]</w:t>
      </w:r>
      <w:r w:rsidRPr="00B5432D">
        <w:tab/>
        <w:t xml:space="preserve">Report ITU-R M.2282-0, “Systems for public mobile communications with aircraft M Series Mobile, </w:t>
      </w:r>
      <w:proofErr w:type="spellStart"/>
      <w:r w:rsidRPr="00B5432D">
        <w:t>radiodetermination</w:t>
      </w:r>
      <w:proofErr w:type="spellEnd"/>
      <w:r w:rsidRPr="00B5432D">
        <w:t>, amateur and related satellite services”. (https://www.itu.int/dms_pub/itu-r/opb/rep/R-REP-M.2282-2013-MSW-E.docx)</w:t>
      </w:r>
    </w:p>
    <w:p w:rsidR="002E49C3" w:rsidRPr="00B5432D" w:rsidRDefault="00B5432D" w:rsidP="00B5432D">
      <w:pPr>
        <w:pStyle w:val="EX"/>
      </w:pPr>
      <w:r w:rsidRPr="00B5432D">
        <w:rPr>
          <w:rFonts w:eastAsia="Calibri"/>
        </w:rPr>
        <w:t>[27]</w:t>
      </w:r>
      <w:r w:rsidRPr="00B5432D">
        <w:rPr>
          <w:rFonts w:eastAsia="Calibri"/>
        </w:rPr>
        <w:tab/>
      </w:r>
      <w:r w:rsidRPr="00B5432D">
        <w:t>Cisco Visual Networking Index: Global Mobile Data Traffic Forecast Update 2014-2019 White Paper, Table 6 (</w:t>
      </w:r>
      <w:hyperlink r:id="rId20" w:history="1">
        <w:r w:rsidRPr="00B5432D">
          <w:rPr>
            <w:rStyle w:val="Hyperlink"/>
            <w:color w:val="auto"/>
            <w:u w:val="none"/>
          </w:rPr>
          <w:t>http://www.cisco.com/c/en/us/solutions/collateral/service-provider/visual-networking-index-vni/white_paper_c11-520862.html</w:t>
        </w:r>
      </w:hyperlink>
      <w:r>
        <w:rPr>
          <w:rStyle w:val="Hyperlink"/>
          <w:color w:val="auto"/>
          <w:u w:val="none"/>
        </w:rPr>
        <w:t>)</w:t>
      </w:r>
    </w:p>
    <w:p w:rsidR="00002D27" w:rsidRDefault="00EE374F" w:rsidP="00E863BC">
      <w:pPr>
        <w:pStyle w:val="EX"/>
        <w:rPr>
          <w:rStyle w:val="Hyperlink"/>
        </w:rPr>
      </w:pPr>
      <w:r w:rsidRPr="00EE374F">
        <w:t>[28]</w:t>
      </w:r>
      <w:r w:rsidRPr="00EE374F">
        <w:tab/>
        <w:t xml:space="preserve">ARIB 2020 and Beyond Ad Hoc Group White Paper, October 2014. </w:t>
      </w:r>
      <w:hyperlink r:id="rId21" w:history="1">
        <w:r w:rsidRPr="00EE374F">
          <w:rPr>
            <w:rStyle w:val="Hyperlink"/>
          </w:rPr>
          <w:t>http://www.arib.or.jp/english/20bah-wp-100.pdf</w:t>
        </w:r>
      </w:hyperlink>
    </w:p>
    <w:p w:rsidR="00885EAF" w:rsidRPr="00D86777" w:rsidRDefault="00885EAF" w:rsidP="00E863BC">
      <w:pPr>
        <w:pStyle w:val="EX"/>
      </w:pPr>
      <w:r w:rsidRPr="00185D3C">
        <w:rPr>
          <w:rStyle w:val="Hyperlink"/>
          <w:color w:val="auto"/>
          <w:u w:val="none"/>
        </w:rPr>
        <w:t>[29]</w:t>
      </w:r>
      <w:r w:rsidRPr="00185D3C">
        <w:rPr>
          <w:rStyle w:val="Hyperlink"/>
          <w:color w:val="auto"/>
          <w:u w:val="none"/>
        </w:rPr>
        <w:tab/>
        <w:t xml:space="preserve">RP-142307, “New SI proposal: Study on performance enhancements for high speed scenario in LTE,” NTT DOCOMO, INC., Huawei, </w:t>
      </w:r>
      <w:proofErr w:type="spellStart"/>
      <w:r w:rsidRPr="00185D3C">
        <w:rPr>
          <w:rStyle w:val="Hyperlink"/>
          <w:color w:val="auto"/>
          <w:u w:val="none"/>
        </w:rPr>
        <w:t>HiSilicon</w:t>
      </w:r>
      <w:proofErr w:type="spellEnd"/>
      <w:r w:rsidRPr="00185D3C">
        <w:rPr>
          <w:rStyle w:val="Hyperlink"/>
          <w:color w:val="auto"/>
          <w:u w:val="none"/>
        </w:rPr>
        <w:t>, Dec. 2014.</w:t>
      </w:r>
    </w:p>
    <w:p w:rsidR="00282213" w:rsidRPr="008B67E3" w:rsidRDefault="00282213" w:rsidP="004D727D"/>
    <w:p w:rsidR="00E8629F" w:rsidRPr="008B67E3" w:rsidRDefault="00E8629F">
      <w:pPr>
        <w:pStyle w:val="Heading1"/>
      </w:pPr>
      <w:bookmarkStart w:id="23" w:name="_Toc408371044"/>
      <w:bookmarkStart w:id="24" w:name="_Toc434174602"/>
      <w:bookmarkStart w:id="25" w:name="_Toc436299209"/>
      <w:bookmarkStart w:id="26" w:name="_Toc436300254"/>
      <w:bookmarkStart w:id="27" w:name="_Toc436300636"/>
      <w:r w:rsidRPr="008B67E3">
        <w:t>3</w:t>
      </w:r>
      <w:r w:rsidRPr="008B67E3">
        <w:tab/>
      </w:r>
      <w:r w:rsidR="00367724" w:rsidRPr="008B67E3">
        <w:t>Definitions, symbols and abbreviations</w:t>
      </w:r>
      <w:bookmarkEnd w:id="23"/>
      <w:bookmarkEnd w:id="24"/>
      <w:bookmarkEnd w:id="25"/>
      <w:bookmarkEnd w:id="26"/>
      <w:bookmarkEnd w:id="27"/>
    </w:p>
    <w:p w:rsidR="00E8629F" w:rsidRPr="008B67E3" w:rsidRDefault="00E8629F">
      <w:pPr>
        <w:pStyle w:val="Heading2"/>
      </w:pPr>
      <w:bookmarkStart w:id="28" w:name="_Toc408371045"/>
      <w:bookmarkStart w:id="29" w:name="_Toc434174603"/>
      <w:bookmarkStart w:id="30" w:name="_Toc436299210"/>
      <w:bookmarkStart w:id="31" w:name="_Toc436300255"/>
      <w:bookmarkStart w:id="32" w:name="_Toc436300637"/>
      <w:r w:rsidRPr="008B67E3">
        <w:t>3.1</w:t>
      </w:r>
      <w:r w:rsidRPr="008B67E3">
        <w:tab/>
        <w:t>Definitions</w:t>
      </w:r>
      <w:bookmarkEnd w:id="28"/>
      <w:bookmarkEnd w:id="29"/>
      <w:bookmarkEnd w:id="30"/>
      <w:bookmarkEnd w:id="31"/>
      <w:bookmarkEnd w:id="32"/>
    </w:p>
    <w:p w:rsidR="00E8629F" w:rsidRPr="008B67E3" w:rsidRDefault="00E8629F" w:rsidP="0095766D">
      <w:r w:rsidRPr="008B67E3">
        <w:t xml:space="preserve">For the purposes of the present document, the terms and definitions given in </w:t>
      </w:r>
      <w:bookmarkStart w:id="33" w:name="OLE_LINK1"/>
      <w:bookmarkStart w:id="34" w:name="OLE_LINK2"/>
      <w:bookmarkStart w:id="35" w:name="OLE_LINK3"/>
      <w:bookmarkStart w:id="36" w:name="OLE_LINK4"/>
      <w:bookmarkStart w:id="37" w:name="OLE_LINK5"/>
      <w:r w:rsidR="00212373" w:rsidRPr="008B67E3">
        <w:t xml:space="preserve">3GPP </w:t>
      </w:r>
      <w:bookmarkEnd w:id="33"/>
      <w:bookmarkEnd w:id="34"/>
      <w:bookmarkEnd w:id="35"/>
      <w:bookmarkEnd w:id="36"/>
      <w:bookmarkEnd w:id="37"/>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8907EB" w:rsidRPr="00F22552" w:rsidRDefault="008907EB" w:rsidP="0095766D">
      <w:pPr>
        <w:rPr>
          <w:rStyle w:val="Strong"/>
          <w:b w:val="0"/>
        </w:rPr>
      </w:pPr>
      <w:r w:rsidRPr="008B4187">
        <w:rPr>
          <w:rStyle w:val="Strong"/>
        </w:rPr>
        <w:t xml:space="preserve">Communication efficiency: </w:t>
      </w:r>
      <w:r w:rsidRPr="008B4187">
        <w:rPr>
          <w:rStyle w:val="Strong"/>
          <w:b w:val="0"/>
        </w:rPr>
        <w:t>refers to spectrum efficiency (bits/s/Hz) and/or energy efficiency (bits/J, or vs. LTE) and/or network resource efficiency ([TBD])</w:t>
      </w:r>
    </w:p>
    <w:p w:rsidR="008907EB" w:rsidRDefault="008907EB" w:rsidP="008907EB">
      <w:r w:rsidRPr="00195387">
        <w:rPr>
          <w:rStyle w:val="Strong"/>
        </w:rPr>
        <w:t>Connection density (UEs/km</w:t>
      </w:r>
      <w:r w:rsidRPr="00195387">
        <w:rPr>
          <w:rStyle w:val="Strong"/>
          <w:vertAlign w:val="superscript"/>
        </w:rPr>
        <w:t>2</w:t>
      </w:r>
      <w:r w:rsidRPr="00195387">
        <w:rPr>
          <w:rStyle w:val="Strong"/>
        </w:rPr>
        <w:t>):</w:t>
      </w:r>
      <w:r w:rsidRPr="00195387">
        <w:t xml:space="preserve"> number of UEs connected to the &lt;5G network&gt; over a given area.</w:t>
      </w:r>
    </w:p>
    <w:p w:rsidR="008907EB" w:rsidRDefault="008907EB" w:rsidP="008907EB">
      <w:r w:rsidRPr="00E521D8">
        <w:rPr>
          <w:rStyle w:val="Strong"/>
        </w:rPr>
        <w:t>End-to-end latency (ms):</w:t>
      </w:r>
      <w:r>
        <w:t xml:space="preserve"> time it takes to transfer a given piece of information from a source to a destination, measured </w:t>
      </w:r>
      <w:r w:rsidRPr="008B4187">
        <w:t xml:space="preserve">at </w:t>
      </w:r>
      <w:r w:rsidRPr="00F22552">
        <w:t xml:space="preserve">the application </w:t>
      </w:r>
      <w:r w:rsidRPr="00195387">
        <w:t>level</w:t>
      </w:r>
      <w:r>
        <w:t>, from the moment it is transmitted by the source to the moment it is received at the destination.</w:t>
      </w:r>
    </w:p>
    <w:p w:rsidR="008907EB" w:rsidRDefault="008907EB" w:rsidP="008907EB">
      <w:r w:rsidRPr="00E521D8">
        <w:rPr>
          <w:rStyle w:val="Strong"/>
        </w:rPr>
        <w:t>Mobility (km/h):</w:t>
      </w:r>
      <w:r>
        <w:t xml:space="preserve"> Absolute </w:t>
      </w:r>
      <w:r w:rsidRPr="00195387">
        <w:t>speed</w:t>
      </w:r>
      <w:r>
        <w:t xml:space="preserve"> of a UE.</w:t>
      </w:r>
    </w:p>
    <w:p w:rsidR="008907EB" w:rsidRDefault="008907EB" w:rsidP="008907EB">
      <w:r>
        <w:rPr>
          <w:rStyle w:val="Strong"/>
        </w:rPr>
        <w:lastRenderedPageBreak/>
        <w:t>Peak data rate (</w:t>
      </w:r>
      <w:r w:rsidRPr="00F22552">
        <w:rPr>
          <w:rStyle w:val="Strong"/>
        </w:rPr>
        <w:t>bps</w:t>
      </w:r>
      <w:r w:rsidRPr="00E521D8">
        <w:rPr>
          <w:rStyle w:val="Strong"/>
        </w:rPr>
        <w:t>):</w:t>
      </w:r>
      <w:r>
        <w:t xml:space="preserve"> ideal data rate at the radio layer i.e. under ideal radio conditions. </w:t>
      </w:r>
      <w:proofErr w:type="gramStart"/>
      <w:r>
        <w:t>Direction (downlink, uplink) to be defined.</w:t>
      </w:r>
      <w:proofErr w:type="gramEnd"/>
    </w:p>
    <w:p w:rsidR="008907EB" w:rsidRPr="00195387" w:rsidRDefault="008907EB" w:rsidP="005F378D">
      <w:proofErr w:type="gramStart"/>
      <w:r w:rsidRPr="00E521D8">
        <w:rPr>
          <w:rStyle w:val="Strong"/>
        </w:rPr>
        <w:t>Processing time (ms):</w:t>
      </w:r>
      <w:r>
        <w:t xml:space="preserve"> time it takes to process a given piece of data in a given node, for further action.</w:t>
      </w:r>
      <w:proofErr w:type="gramEnd"/>
      <w:r>
        <w:t xml:space="preserve"> The </w:t>
      </w:r>
      <w:proofErr w:type="gramStart"/>
      <w:r>
        <w:t xml:space="preserve">node </w:t>
      </w:r>
      <w:r w:rsidRPr="00195387">
        <w:t>need</w:t>
      </w:r>
      <w:proofErr w:type="gramEnd"/>
      <w:r w:rsidRPr="00195387">
        <w:t xml:space="preserve"> to</w:t>
      </w:r>
      <w:r>
        <w:t xml:space="preserve"> be defined.</w:t>
      </w:r>
    </w:p>
    <w:p w:rsidR="00E8629F" w:rsidRDefault="008B7B3C" w:rsidP="005F378D">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such functions.  A RIT may also support a variety of different communication modes (e.g., unicast, multicast, broadcast) and/or topologies (e.g., point-to-point, star, tree, or mesh).</w:t>
      </w:r>
    </w:p>
    <w:p w:rsidR="008907EB" w:rsidRDefault="008907EB" w:rsidP="008907EB">
      <w:r w:rsidRPr="00E521D8">
        <w:rPr>
          <w:rStyle w:val="Strong"/>
        </w:rPr>
        <w:t>Reliability (%):</w:t>
      </w:r>
      <w:r>
        <w:rPr>
          <w:rStyle w:val="Strong"/>
        </w:rPr>
        <w:t xml:space="preserve"> </w:t>
      </w:r>
      <w:r w:rsidRPr="00AD3211">
        <w:t xml:space="preserve">the amount of sent </w:t>
      </w:r>
      <w:r w:rsidRPr="00195387">
        <w:t>network layer</w:t>
      </w:r>
      <w:r w:rsidRPr="00AD3211">
        <w:t xml:space="preserve"> packets successfully delivered to </w:t>
      </w:r>
      <w:r>
        <w:t>a given node</w:t>
      </w:r>
      <w:r w:rsidRPr="00AD3211">
        <w:t xml:space="preserve"> within the time constraint required by the targeted service, divided by the </w:t>
      </w:r>
      <w:r>
        <w:t xml:space="preserve">total number of sent </w:t>
      </w:r>
      <w:r w:rsidRPr="00195387">
        <w:t>network layer</w:t>
      </w:r>
      <w:r>
        <w:t xml:space="preserve"> packets.</w:t>
      </w:r>
    </w:p>
    <w:p w:rsidR="008907EB" w:rsidRDefault="008907EB" w:rsidP="008907EB">
      <w:r w:rsidRPr="00E521D8">
        <w:rPr>
          <w:rStyle w:val="Strong"/>
        </w:rPr>
        <w:t>Round-trip-time (ms):</w:t>
      </w:r>
      <w:r>
        <w:t xml:space="preserve"> time it takes to transfer a given piece of data between two nodes, to process the piece of data at the receiving node, and to transfer an acknowledgement status back to the transmitting node, measured from the moment the piece of data is transmitted to the moment the acknowledgement status is received. This does not assume correct reception of either the piece of data o</w:t>
      </w:r>
      <w:r w:rsidR="00D86777">
        <w:t>r the acknowledgement status (i</w:t>
      </w:r>
      <w:r>
        <w:t xml:space="preserve">.e. it is the sum of transmission delay from the transmitting node to the receiving node, processing time at the receiving node, and transmission delay from the receiving node to the transmitting node). Nodes </w:t>
      </w:r>
      <w:r w:rsidRPr="00195387">
        <w:t>need to</w:t>
      </w:r>
      <w:r>
        <w:t xml:space="preserve"> be defined.</w:t>
      </w:r>
    </w:p>
    <w:p w:rsidR="008907EB" w:rsidRDefault="008907EB" w:rsidP="008907EB">
      <w:r w:rsidRPr="00F22552">
        <w:rPr>
          <w:rStyle w:val="Strong"/>
        </w:rPr>
        <w:t>Transmission delay (ms):</w:t>
      </w:r>
      <w:r>
        <w:t xml:space="preserve"> time it takes to transfer a given piece of data between two nodes, measured from the moment it is transmitted to the moment it is received. This does not assume correct reception. Nodes </w:t>
      </w:r>
      <w:r w:rsidRPr="00195387">
        <w:t>need to</w:t>
      </w:r>
      <w:r>
        <w:t xml:space="preserve"> be defined.</w:t>
      </w:r>
    </w:p>
    <w:p w:rsidR="008907EB" w:rsidRDefault="008907EB" w:rsidP="008907EB">
      <w:r>
        <w:rPr>
          <w:rStyle w:val="Strong"/>
        </w:rPr>
        <w:t>Traffic density (</w:t>
      </w:r>
      <w:r w:rsidRPr="00F22552">
        <w:rPr>
          <w:rStyle w:val="Strong"/>
        </w:rPr>
        <w:t>bps/km2):</w:t>
      </w:r>
      <w:r>
        <w:t xml:space="preserve"> total traffic over a given area. </w:t>
      </w:r>
      <w:proofErr w:type="gramStart"/>
      <w:r w:rsidRPr="00195387">
        <w:t>Direction (downlink, uplink) to be defined when applicable</w:t>
      </w:r>
      <w:r>
        <w:t>.</w:t>
      </w:r>
      <w:proofErr w:type="gramEnd"/>
    </w:p>
    <w:p w:rsidR="008907EB" w:rsidRDefault="008907EB" w:rsidP="008907EB">
      <w:r w:rsidRPr="00E521D8">
        <w:rPr>
          <w:rStyle w:val="Strong"/>
        </w:rPr>
        <w:t>User experienced data rate (</w:t>
      </w:r>
      <w:r w:rsidRPr="00F22552">
        <w:rPr>
          <w:rStyle w:val="Strong"/>
        </w:rPr>
        <w:t>bps</w:t>
      </w:r>
      <w:r w:rsidRPr="00E521D8">
        <w:rPr>
          <w:rStyle w:val="Strong"/>
        </w:rPr>
        <w:t>):</w:t>
      </w:r>
      <w:r>
        <w:t xml:space="preserve"> data rate averaged over a given duration (to be defined), in a given direction (uplink or downlink), measured at </w:t>
      </w:r>
      <w:r w:rsidRPr="00195387">
        <w:t>the transport layer</w:t>
      </w:r>
      <w:r>
        <w:t xml:space="preserve"> or above. </w:t>
      </w:r>
      <w:proofErr w:type="gramStart"/>
      <w:r>
        <w:t>Direction (downlink, uplink) to be defined.</w:t>
      </w:r>
      <w:proofErr w:type="gramEnd"/>
    </w:p>
    <w:p w:rsidR="008907EB" w:rsidRPr="008B67E3" w:rsidRDefault="008907EB" w:rsidP="005F378D"/>
    <w:p w:rsidR="00E8629F" w:rsidRPr="008B67E3" w:rsidRDefault="00E8629F">
      <w:pPr>
        <w:pStyle w:val="Heading2"/>
      </w:pPr>
      <w:bookmarkStart w:id="38" w:name="_Toc408371046"/>
      <w:bookmarkStart w:id="39" w:name="_Toc434174604"/>
      <w:bookmarkStart w:id="40" w:name="_Toc436299211"/>
      <w:bookmarkStart w:id="41" w:name="_Toc436300256"/>
      <w:bookmarkStart w:id="42" w:name="_Toc436300638"/>
      <w:r w:rsidRPr="008B67E3">
        <w:t>3.</w:t>
      </w:r>
      <w:r w:rsidR="005F378D" w:rsidRPr="008B67E3">
        <w:t>2</w:t>
      </w:r>
      <w:r w:rsidRPr="008B67E3">
        <w:tab/>
        <w:t>Abbreviations</w:t>
      </w:r>
      <w:bookmarkEnd w:id="38"/>
      <w:bookmarkEnd w:id="39"/>
      <w:bookmarkEnd w:id="40"/>
      <w:bookmarkEnd w:id="41"/>
      <w:bookmarkEnd w:id="42"/>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43" w:name="_Toc408371047"/>
      <w:bookmarkStart w:id="44" w:name="_Toc434174605"/>
      <w:bookmarkStart w:id="45" w:name="_Toc436299212"/>
      <w:bookmarkStart w:id="46" w:name="_Toc436300257"/>
      <w:bookmarkStart w:id="47" w:name="_Toc436300639"/>
      <w:r w:rsidRPr="008B67E3">
        <w:t>4</w:t>
      </w:r>
      <w:r w:rsidRPr="008B67E3">
        <w:tab/>
      </w:r>
      <w:r w:rsidR="005F378D" w:rsidRPr="008B67E3">
        <w:t>Overview</w:t>
      </w:r>
      <w:bookmarkEnd w:id="43"/>
      <w:bookmarkEnd w:id="44"/>
      <w:bookmarkEnd w:id="45"/>
      <w:bookmarkEnd w:id="46"/>
      <w:bookmarkEnd w:id="47"/>
    </w:p>
    <w:p w:rsidR="007F2F58" w:rsidRPr="007F2F58" w:rsidRDefault="007F2F58" w:rsidP="0095766D">
      <w:pPr>
        <w:rPr>
          <w:rFonts w:eastAsia="Malgun Gothic"/>
          <w:lang w:eastAsia="ko-KR"/>
        </w:rPr>
      </w:pPr>
      <w:r w:rsidRPr="007F2F58">
        <w:rPr>
          <w:rFonts w:eastAsia="Malgun Gothic" w:hint="eastAsia"/>
          <w:lang w:eastAsia="ko-KR"/>
        </w:rPr>
        <w:t xml:space="preserve">The proposed use cases can be largely </w:t>
      </w:r>
      <w:r w:rsidRPr="007F2F58">
        <w:rPr>
          <w:rFonts w:eastAsia="Malgun Gothic"/>
          <w:lang w:eastAsia="ko-KR"/>
        </w:rPr>
        <w:t xml:space="preserve">classified into </w:t>
      </w:r>
      <w:r w:rsidRPr="007F2F58">
        <w:rPr>
          <w:rFonts w:eastAsia="Malgun Gothic" w:hint="eastAsia"/>
          <w:lang w:eastAsia="ko-KR"/>
        </w:rPr>
        <w:t>four</w:t>
      </w:r>
      <w:r w:rsidRPr="007F2F58">
        <w:rPr>
          <w:rFonts w:eastAsia="Malgun Gothic"/>
          <w:lang w:eastAsia="ko-KR"/>
        </w:rPr>
        <w:t xml:space="preserve"> categories</w:t>
      </w:r>
      <w:r w:rsidRPr="007F2F58">
        <w:rPr>
          <w:rFonts w:eastAsia="Malgun Gothic" w:hint="eastAsia"/>
          <w:lang w:eastAsia="ko-KR"/>
        </w:rPr>
        <w:t xml:space="preserve"> as below.</w:t>
      </w:r>
    </w:p>
    <w:p w:rsidR="007F2F58" w:rsidRPr="008A3C92" w:rsidRDefault="007F2F58" w:rsidP="008A3C92">
      <w:pPr>
        <w:pStyle w:val="List"/>
        <w:rPr>
          <w:rFonts w:eastAsia="Malgun Gothic"/>
        </w:rPr>
      </w:pPr>
      <w:r w:rsidRPr="007F2F58">
        <w:rPr>
          <w:rFonts w:eastAsia="Malgun Gothic"/>
          <w:lang w:eastAsia="ko-KR"/>
        </w:rPr>
        <w:t>1</w:t>
      </w:r>
      <w:r w:rsidRPr="007F2F58">
        <w:rPr>
          <w:rFonts w:eastAsia="Malgun Gothic" w:hint="eastAsia"/>
          <w:lang w:eastAsia="ko-KR"/>
        </w:rPr>
        <w:t>)</w:t>
      </w:r>
      <w:r w:rsidRPr="007F2F58">
        <w:rPr>
          <w:rFonts w:eastAsia="Malgun Gothic"/>
          <w:lang w:eastAsia="ko-KR"/>
        </w:rPr>
        <w:t xml:space="preserve"> </w:t>
      </w:r>
      <w:r w:rsidRPr="008A3C92">
        <w:rPr>
          <w:rFonts w:eastAsia="Malgun Gothic" w:hint="eastAsia"/>
        </w:rPr>
        <w:t>Enhanced Mobile Broadband</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w:t>
      </w:r>
      <w:r w:rsidRPr="008A3C92">
        <w:rPr>
          <w:rFonts w:eastAsia="Malgun Gothic"/>
        </w:rPr>
        <w:t>g</w:t>
      </w:r>
      <w:r w:rsidRPr="008A3C92">
        <w:rPr>
          <w:rFonts w:eastAsia="Malgun Gothic" w:hint="eastAsia"/>
        </w:rPr>
        <w:t>.</w:t>
      </w:r>
      <w:r w:rsidRPr="008A3C92">
        <w:rPr>
          <w:rFonts w:eastAsia="Malgun Gothic"/>
        </w:rPr>
        <w:t xml:space="preserve"> Mobile Broadband, UHD / Hologram, High-mobility, Virtual Presence</w:t>
      </w:r>
    </w:p>
    <w:p w:rsidR="007F2F58" w:rsidRPr="008A3C92" w:rsidRDefault="007F2F58" w:rsidP="008A3C92">
      <w:pPr>
        <w:pStyle w:val="List"/>
        <w:rPr>
          <w:rFonts w:eastAsia="Malgun Gothic"/>
        </w:rPr>
      </w:pPr>
      <w:r w:rsidRPr="008A3C92">
        <w:rPr>
          <w:rFonts w:eastAsia="Malgun Gothic"/>
        </w:rPr>
        <w:t>2</w:t>
      </w:r>
      <w:r w:rsidRPr="008A3C92">
        <w:rPr>
          <w:rFonts w:eastAsia="Malgun Gothic" w:hint="eastAsia"/>
        </w:rPr>
        <w:t>)</w:t>
      </w:r>
      <w:r w:rsidRPr="008A3C92">
        <w:rPr>
          <w:rFonts w:eastAsia="Malgun Gothic"/>
        </w:rPr>
        <w:t xml:space="preserve"> </w:t>
      </w:r>
      <w:r w:rsidRPr="008A3C92">
        <w:rPr>
          <w:rFonts w:eastAsia="Malgun Gothic" w:hint="eastAsia"/>
        </w:rPr>
        <w:t>Critical Communications</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Interactive Game / Sports, Industrial Control, Drone / Robot / Vehicle</w:t>
      </w:r>
      <w:r w:rsidRPr="008A3C92">
        <w:rPr>
          <w:rFonts w:eastAsia="Malgun Gothic" w:hint="eastAsia"/>
        </w:rPr>
        <w:t>, Emergency</w:t>
      </w:r>
    </w:p>
    <w:p w:rsidR="007F2F58" w:rsidRPr="008A3C92" w:rsidRDefault="007F2F58" w:rsidP="008A3C92">
      <w:pPr>
        <w:pStyle w:val="List"/>
        <w:rPr>
          <w:rFonts w:eastAsia="Malgun Gothic"/>
        </w:rPr>
      </w:pPr>
      <w:r w:rsidRPr="008A3C92">
        <w:rPr>
          <w:rFonts w:eastAsia="Malgun Gothic"/>
        </w:rPr>
        <w:t>3</w:t>
      </w:r>
      <w:r w:rsidRPr="008A3C92">
        <w:rPr>
          <w:rFonts w:eastAsia="Malgun Gothic" w:hint="eastAsia"/>
        </w:rPr>
        <w:t>)</w:t>
      </w:r>
      <w:r w:rsidRPr="008A3C92">
        <w:rPr>
          <w:rFonts w:eastAsia="Malgun Gothic"/>
        </w:rPr>
        <w:t xml:space="preserve"> </w:t>
      </w:r>
      <w:r w:rsidRPr="008A3C92">
        <w:rPr>
          <w:rFonts w:eastAsia="Malgun Gothic" w:hint="eastAsia"/>
        </w:rPr>
        <w:t>Massive Machine Type Communications</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Subway / Stadi</w:t>
      </w:r>
      <w:r w:rsidRPr="008A3C92">
        <w:rPr>
          <w:rFonts w:eastAsia="Malgun Gothic" w:hint="eastAsia"/>
        </w:rPr>
        <w:t>u</w:t>
      </w:r>
      <w:r w:rsidRPr="008A3C92">
        <w:rPr>
          <w:rFonts w:eastAsia="Malgun Gothic"/>
        </w:rPr>
        <w:t>m Service, eHealth, Wearables, Inventory Control</w:t>
      </w:r>
    </w:p>
    <w:p w:rsidR="007F2F58" w:rsidRPr="008A3C92" w:rsidRDefault="007F2F58" w:rsidP="008A3C92">
      <w:pPr>
        <w:pStyle w:val="List"/>
        <w:rPr>
          <w:rFonts w:eastAsia="Malgun Gothic"/>
        </w:rPr>
      </w:pPr>
      <w:r w:rsidRPr="008A3C92">
        <w:rPr>
          <w:rFonts w:eastAsia="Malgun Gothic"/>
        </w:rPr>
        <w:t>4</w:t>
      </w:r>
      <w:r w:rsidRPr="008A3C92">
        <w:rPr>
          <w:rFonts w:eastAsia="Malgun Gothic" w:hint="eastAsia"/>
        </w:rPr>
        <w:t>)</w:t>
      </w:r>
      <w:r w:rsidRPr="008A3C92">
        <w:rPr>
          <w:rFonts w:eastAsia="Malgun Gothic"/>
        </w:rPr>
        <w:t xml:space="preserve"> Network </w:t>
      </w:r>
      <w:r w:rsidRPr="008A3C92">
        <w:rPr>
          <w:rFonts w:eastAsia="Malgun Gothic" w:hint="eastAsia"/>
        </w:rPr>
        <w:t>Operation</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 xml:space="preserve">e.g. </w:t>
      </w:r>
      <w:r w:rsidRPr="008A3C92">
        <w:rPr>
          <w:rFonts w:eastAsia="Malgun Gothic"/>
        </w:rPr>
        <w:t xml:space="preserve">Network Slicing, Routing, </w:t>
      </w:r>
      <w:r w:rsidRPr="008A3C92">
        <w:rPr>
          <w:rFonts w:eastAsia="Malgun Gothic" w:hint="eastAsia"/>
        </w:rPr>
        <w:t>Migration and Interworking, Energy Saving</w:t>
      </w:r>
    </w:p>
    <w:p w:rsidR="007F2F58" w:rsidRDefault="007F2F58" w:rsidP="008A3C92">
      <w:pPr>
        <w:rPr>
          <w:rFonts w:eastAsia="Malgun Gothic"/>
          <w:lang w:eastAsia="ko-KR"/>
        </w:rPr>
      </w:pPr>
      <w:r>
        <w:rPr>
          <w:rFonts w:eastAsia="Malgun Gothic"/>
          <w:lang w:eastAsia="ko-KR"/>
        </w:rPr>
        <w:t>C</w:t>
      </w:r>
      <w:r w:rsidRPr="007F2F58">
        <w:rPr>
          <w:rFonts w:eastAsia="Malgun Gothic" w:hint="eastAsia"/>
          <w:lang w:eastAsia="ko-KR"/>
        </w:rPr>
        <w:t>onceptual diagram</w:t>
      </w:r>
      <w:r>
        <w:rPr>
          <w:rFonts w:eastAsia="Malgun Gothic"/>
          <w:lang w:eastAsia="ko-KR"/>
        </w:rPr>
        <w:t>s</w:t>
      </w:r>
      <w:r w:rsidRPr="007F2F58">
        <w:rPr>
          <w:rFonts w:eastAsia="Malgun Gothic" w:hint="eastAsia"/>
          <w:lang w:eastAsia="ko-KR"/>
        </w:rPr>
        <w:t xml:space="preserve"> </w:t>
      </w:r>
      <w:r>
        <w:rPr>
          <w:rFonts w:eastAsia="Malgun Gothic"/>
          <w:lang w:eastAsia="ko-KR"/>
        </w:rPr>
        <w:t>depicting these</w:t>
      </w:r>
      <w:r w:rsidRPr="007F2F58">
        <w:rPr>
          <w:rFonts w:eastAsia="Malgun Gothic" w:hint="eastAsia"/>
          <w:lang w:eastAsia="ko-KR"/>
        </w:rPr>
        <w:t xml:space="preserve"> SMARTER service dimension</w:t>
      </w:r>
      <w:r>
        <w:rPr>
          <w:rFonts w:eastAsia="Malgun Gothic"/>
          <w:lang w:eastAsia="ko-KR"/>
        </w:rPr>
        <w:t>s</w:t>
      </w:r>
      <w:r w:rsidRPr="007F2F58">
        <w:rPr>
          <w:rFonts w:eastAsia="Malgun Gothic" w:hint="eastAsia"/>
          <w:lang w:eastAsia="ko-KR"/>
        </w:rPr>
        <w:t xml:space="preserve"> a</w:t>
      </w:r>
      <w:r>
        <w:rPr>
          <w:rFonts w:eastAsia="Malgun Gothic"/>
          <w:lang w:eastAsia="ko-KR"/>
        </w:rPr>
        <w:t>ppear</w:t>
      </w:r>
      <w:r w:rsidRPr="007F2F58">
        <w:rPr>
          <w:rFonts w:eastAsia="Malgun Gothic" w:hint="eastAsia"/>
          <w:lang w:eastAsia="ko-KR"/>
        </w:rPr>
        <w:t xml:space="preserve"> below.  Each of the 4 </w:t>
      </w:r>
      <w:r w:rsidRPr="007F2F58">
        <w:rPr>
          <w:rFonts w:eastAsia="Malgun Gothic"/>
          <w:lang w:eastAsia="ko-KR"/>
        </w:rPr>
        <w:t>ax</w:t>
      </w:r>
      <w:r>
        <w:rPr>
          <w:rFonts w:eastAsia="Malgun Gothic"/>
          <w:lang w:eastAsia="ko-KR"/>
        </w:rPr>
        <w:t>e</w:t>
      </w:r>
      <w:r w:rsidRPr="007F2F58">
        <w:rPr>
          <w:rFonts w:eastAsia="Malgun Gothic"/>
          <w:lang w:eastAsia="ko-KR"/>
        </w:rPr>
        <w:t>s</w:t>
      </w:r>
      <w:r w:rsidRPr="007F2F58">
        <w:rPr>
          <w:rFonts w:eastAsia="Malgun Gothic" w:hint="eastAsia"/>
          <w:lang w:eastAsia="ko-KR"/>
        </w:rPr>
        <w:t xml:space="preserve"> represents the directions of service improvements that SMARTER is proposing. </w:t>
      </w:r>
    </w:p>
    <w:p w:rsidR="007F2F58" w:rsidRPr="007F2F58" w:rsidRDefault="007F2F58" w:rsidP="00195387">
      <w:pPr>
        <w:spacing w:after="0"/>
        <w:jc w:val="center"/>
        <w:rPr>
          <w:rFonts w:eastAsia="Malgun Gothic"/>
          <w:sz w:val="24"/>
          <w:szCs w:val="24"/>
          <w:lang w:eastAsia="ko-KR"/>
        </w:rPr>
      </w:pPr>
      <w:r>
        <w:rPr>
          <w:rFonts w:eastAsia="MS Mincho" w:hint="eastAsia"/>
          <w:noProof/>
          <w:sz w:val="24"/>
          <w:szCs w:val="24"/>
          <w:lang w:eastAsia="en-GB"/>
        </w:rPr>
        <w:lastRenderedPageBreak/>
        <w:drawing>
          <wp:inline distT="0" distB="0" distL="0" distR="0" wp14:anchorId="79571560" wp14:editId="1CDBF877">
            <wp:extent cx="4749165" cy="4074160"/>
            <wp:effectExtent l="0" t="0" r="0" b="254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49165" cy="4074160"/>
                    </a:xfrm>
                    <a:prstGeom prst="rect">
                      <a:avLst/>
                    </a:prstGeom>
                    <a:noFill/>
                    <a:ln>
                      <a:noFill/>
                    </a:ln>
                  </pic:spPr>
                </pic:pic>
              </a:graphicData>
            </a:graphic>
          </wp:inline>
        </w:drawing>
      </w:r>
    </w:p>
    <w:p w:rsidR="007F2F58" w:rsidRPr="007F2F58" w:rsidRDefault="007F2F58" w:rsidP="007F2F58">
      <w:pPr>
        <w:spacing w:after="0"/>
        <w:rPr>
          <w:rFonts w:eastAsia="Malgun Gothic"/>
          <w:sz w:val="24"/>
          <w:szCs w:val="24"/>
          <w:lang w:eastAsia="ko-KR"/>
        </w:rPr>
      </w:pPr>
    </w:p>
    <w:p w:rsidR="007F2F58" w:rsidRPr="007F2F58" w:rsidRDefault="007F2F58" w:rsidP="0095766D">
      <w:pPr>
        <w:pStyle w:val="TF"/>
        <w:rPr>
          <w:rFonts w:eastAsia="Malgun Gothic"/>
          <w:lang w:eastAsia="ko-KR"/>
        </w:rPr>
      </w:pPr>
      <w:r w:rsidRPr="007F2F58">
        <w:rPr>
          <w:rFonts w:eastAsia="Malgun Gothic" w:hint="eastAsia"/>
          <w:lang w:eastAsia="ko-KR"/>
        </w:rPr>
        <w:t xml:space="preserve">Figure </w:t>
      </w:r>
      <w:r>
        <w:rPr>
          <w:rFonts w:eastAsia="Malgun Gothic"/>
          <w:lang w:eastAsia="ko-KR"/>
        </w:rPr>
        <w:t>4</w:t>
      </w:r>
      <w:r w:rsidR="0095766D">
        <w:rPr>
          <w:rFonts w:eastAsia="Malgun Gothic"/>
          <w:lang w:eastAsia="ko-KR"/>
        </w:rPr>
        <w:t>-</w:t>
      </w:r>
      <w:r>
        <w:rPr>
          <w:rFonts w:eastAsia="Malgun Gothic"/>
          <w:lang w:eastAsia="ko-KR"/>
        </w:rPr>
        <w:t>1</w:t>
      </w:r>
      <w:r w:rsidR="00185D3C">
        <w:rPr>
          <w:rFonts w:eastAsia="Malgun Gothic"/>
          <w:lang w:eastAsia="ko-KR"/>
        </w:rPr>
        <w:t xml:space="preserve">: </w:t>
      </w:r>
      <w:r w:rsidRPr="007F2F58">
        <w:rPr>
          <w:rFonts w:eastAsia="Malgun Gothic" w:hint="eastAsia"/>
          <w:lang w:eastAsia="ko-KR"/>
        </w:rPr>
        <w:t>SMARTER Service Dimension</w:t>
      </w:r>
      <w:r w:rsidRPr="007F2F58">
        <w:rPr>
          <w:rFonts w:eastAsia="Malgun Gothic"/>
          <w:lang w:eastAsia="ko-KR"/>
        </w:rPr>
        <w:t xml:space="preserve"> (option 1)</w:t>
      </w:r>
    </w:p>
    <w:p w:rsidR="007F2F58" w:rsidRPr="007F2F58" w:rsidRDefault="007F2F58" w:rsidP="007F2F58">
      <w:pPr>
        <w:spacing w:after="0"/>
        <w:rPr>
          <w:rFonts w:eastAsia="Malgun Gothic"/>
          <w:sz w:val="24"/>
          <w:szCs w:val="24"/>
          <w:lang w:eastAsia="ko-KR"/>
        </w:rPr>
      </w:pPr>
    </w:p>
    <w:p w:rsidR="007F2F58" w:rsidRPr="007F2F58" w:rsidRDefault="007F2F58" w:rsidP="00195387">
      <w:pPr>
        <w:spacing w:after="0"/>
        <w:jc w:val="center"/>
        <w:rPr>
          <w:rFonts w:eastAsia="Malgun Gothic"/>
          <w:sz w:val="24"/>
          <w:szCs w:val="24"/>
          <w:lang w:eastAsia="ko-KR"/>
        </w:rPr>
      </w:pPr>
      <w:r>
        <w:rPr>
          <w:rFonts w:eastAsia="MS Mincho"/>
          <w:noProof/>
          <w:sz w:val="24"/>
          <w:szCs w:val="24"/>
          <w:lang w:eastAsia="en-GB"/>
        </w:rPr>
        <w:drawing>
          <wp:inline distT="0" distB="0" distL="0" distR="0" wp14:anchorId="06890F17" wp14:editId="5314AA10">
            <wp:extent cx="4926965" cy="327533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26965" cy="3275330"/>
                    </a:xfrm>
                    <a:prstGeom prst="rect">
                      <a:avLst/>
                    </a:prstGeom>
                    <a:noFill/>
                    <a:ln>
                      <a:noFill/>
                    </a:ln>
                  </pic:spPr>
                </pic:pic>
              </a:graphicData>
            </a:graphic>
          </wp:inline>
        </w:drawing>
      </w:r>
    </w:p>
    <w:p w:rsidR="007F2F58" w:rsidRPr="007F2F58" w:rsidRDefault="007F2F58" w:rsidP="007F2F58">
      <w:pPr>
        <w:spacing w:after="0"/>
        <w:rPr>
          <w:rFonts w:eastAsia="Malgun Gothic"/>
          <w:sz w:val="24"/>
          <w:szCs w:val="24"/>
          <w:lang w:eastAsia="ko-KR"/>
        </w:rPr>
      </w:pPr>
    </w:p>
    <w:p w:rsidR="007F2F58" w:rsidRPr="007F2F58" w:rsidRDefault="007F2F58" w:rsidP="0095766D">
      <w:pPr>
        <w:pStyle w:val="TF"/>
        <w:rPr>
          <w:rFonts w:eastAsia="Malgun Gothic"/>
          <w:lang w:eastAsia="ko-KR"/>
        </w:rPr>
      </w:pPr>
      <w:r w:rsidRPr="007F2F58">
        <w:rPr>
          <w:rFonts w:eastAsia="Malgun Gothic" w:hint="eastAsia"/>
          <w:lang w:eastAsia="ko-KR"/>
        </w:rPr>
        <w:t xml:space="preserve">Figure </w:t>
      </w:r>
      <w:r>
        <w:rPr>
          <w:rFonts w:eastAsia="Malgun Gothic"/>
          <w:lang w:eastAsia="ko-KR"/>
        </w:rPr>
        <w:t>4</w:t>
      </w:r>
      <w:r w:rsidR="0095766D">
        <w:rPr>
          <w:rFonts w:eastAsia="Malgun Gothic"/>
          <w:lang w:eastAsia="ko-KR"/>
        </w:rPr>
        <w:t>-</w:t>
      </w:r>
      <w:r>
        <w:rPr>
          <w:rFonts w:eastAsia="Malgun Gothic"/>
          <w:lang w:eastAsia="ko-KR"/>
        </w:rPr>
        <w:t>2</w:t>
      </w:r>
      <w:r w:rsidR="00185D3C">
        <w:rPr>
          <w:rFonts w:eastAsia="Malgun Gothic"/>
          <w:lang w:eastAsia="ko-KR"/>
        </w:rPr>
        <w:t xml:space="preserve">: </w:t>
      </w:r>
      <w:r w:rsidRPr="007F2F58">
        <w:rPr>
          <w:rFonts w:eastAsia="Malgun Gothic"/>
          <w:lang w:eastAsia="ko-KR"/>
        </w:rPr>
        <w:t>SMARTER Service Dimension (option 2)</w:t>
      </w:r>
    </w:p>
    <w:p w:rsidR="005F378D" w:rsidRPr="008B67E3" w:rsidRDefault="005F378D" w:rsidP="005F378D">
      <w:pPr>
        <w:pStyle w:val="Heading1"/>
      </w:pPr>
      <w:bookmarkStart w:id="48" w:name="_Toc408371048"/>
      <w:bookmarkStart w:id="49" w:name="_Toc434174606"/>
      <w:bookmarkStart w:id="50" w:name="_Toc436299213"/>
      <w:bookmarkStart w:id="51" w:name="_Toc436300258"/>
      <w:bookmarkStart w:id="52" w:name="_Toc436300640"/>
      <w:r w:rsidRPr="008B67E3">
        <w:lastRenderedPageBreak/>
        <w:t>5</w:t>
      </w:r>
      <w:r w:rsidRPr="008B67E3">
        <w:tab/>
        <w:t>Use Cases</w:t>
      </w:r>
      <w:bookmarkEnd w:id="48"/>
      <w:bookmarkEnd w:id="49"/>
      <w:bookmarkEnd w:id="50"/>
      <w:bookmarkEnd w:id="51"/>
      <w:bookmarkEnd w:id="52"/>
    </w:p>
    <w:p w:rsidR="00815602" w:rsidRPr="008B67E3" w:rsidRDefault="00815602" w:rsidP="000A1DDA">
      <w:pPr>
        <w:pStyle w:val="Heading2"/>
      </w:pPr>
      <w:bookmarkStart w:id="53" w:name="_Toc434174607"/>
      <w:bookmarkStart w:id="54" w:name="_Toc436299214"/>
      <w:bookmarkStart w:id="55" w:name="_Toc436300259"/>
      <w:bookmarkStart w:id="56" w:name="_Toc436300641"/>
      <w:bookmarkStart w:id="57" w:name="_Toc408371049"/>
      <w:r w:rsidRPr="008B67E3">
        <w:t>5.1</w:t>
      </w:r>
      <w:r w:rsidRPr="008B67E3">
        <w:tab/>
        <w:t>Ultra-reliable communications</w:t>
      </w:r>
      <w:bookmarkEnd w:id="53"/>
      <w:bookmarkEnd w:id="54"/>
      <w:bookmarkEnd w:id="55"/>
      <w:bookmarkEnd w:id="56"/>
    </w:p>
    <w:p w:rsidR="00815602" w:rsidRPr="008B67E3" w:rsidRDefault="00815602" w:rsidP="000A1DDA">
      <w:pPr>
        <w:pStyle w:val="Heading3"/>
      </w:pPr>
      <w:bookmarkStart w:id="58" w:name="_Toc434174608"/>
      <w:bookmarkStart w:id="59" w:name="_Toc436299215"/>
      <w:bookmarkStart w:id="60" w:name="_Toc436300260"/>
      <w:bookmarkStart w:id="61" w:name="_Toc436300642"/>
      <w:r w:rsidRPr="008B67E3">
        <w:t>5.1.1</w:t>
      </w:r>
      <w:r w:rsidRPr="008B67E3">
        <w:tab/>
        <w:t>Description</w:t>
      </w:r>
      <w:bookmarkStart w:id="62" w:name="_Toc355779205"/>
      <w:bookmarkStart w:id="63" w:name="_Toc354586743"/>
      <w:bookmarkStart w:id="64" w:name="_Toc354590102"/>
      <w:bookmarkStart w:id="65" w:name="_Toc355779206"/>
      <w:bookmarkStart w:id="66" w:name="_Toc354586744"/>
      <w:bookmarkStart w:id="67" w:name="_Toc354590103"/>
      <w:bookmarkStart w:id="68" w:name="_Toc355779209"/>
      <w:bookmarkStart w:id="69" w:name="_Toc354586747"/>
      <w:bookmarkStart w:id="70" w:name="_Toc354590106"/>
      <w:bookmarkEnd w:id="58"/>
      <w:bookmarkEnd w:id="59"/>
      <w:bookmarkEnd w:id="60"/>
      <w:bookmarkEnd w:id="61"/>
      <w:bookmarkEnd w:id="62"/>
      <w:bookmarkEnd w:id="63"/>
      <w:bookmarkEnd w:id="64"/>
      <w:bookmarkEnd w:id="65"/>
      <w:bookmarkEnd w:id="66"/>
      <w:bookmarkEnd w:id="67"/>
      <w:bookmarkEnd w:id="68"/>
      <w:bookmarkEnd w:id="69"/>
      <w:bookmarkEnd w:id="70"/>
    </w:p>
    <w:p w:rsidR="00CB0452" w:rsidRDefault="00815602" w:rsidP="0095766D">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CB0452" w:rsidRPr="008B67E3" w:rsidRDefault="00CB0452" w:rsidP="00622969">
      <w:pPr>
        <w:rPr>
          <w:rFonts w:eastAsia="MS Mincho"/>
          <w:lang w:eastAsia="ja-JP"/>
        </w:rPr>
      </w:pPr>
      <w:r w:rsidRPr="00CB0452">
        <w:rPr>
          <w:rFonts w:eastAsia="MS Mincho"/>
          <w:lang w:eastAsia="ja-JP"/>
        </w:rPr>
        <w:t xml:space="preserve">Mission critical communication services require preferential handling compared to normal telecommunication services, e.g. in support of police or fire brigade. </w:t>
      </w:r>
    </w:p>
    <w:p w:rsidR="00815602" w:rsidRPr="008B67E3" w:rsidRDefault="00815602" w:rsidP="0095766D">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8B67E3" w:rsidRDefault="00815602" w:rsidP="00B0107C">
      <w:pPr>
        <w:pStyle w:val="B1"/>
        <w:numPr>
          <w:ilvl w:val="0"/>
          <w:numId w:val="6"/>
        </w:numPr>
        <w:rPr>
          <w:rFonts w:eastAsia="Calibri"/>
        </w:rPr>
      </w:pPr>
      <w:r w:rsidRPr="008B67E3">
        <w:rPr>
          <w:rFonts w:eastAsia="Calibri"/>
        </w:rPr>
        <w:t>Industrial control systems (from sensor to actuator, very low latency for some applications)</w:t>
      </w:r>
    </w:p>
    <w:p w:rsidR="00815602" w:rsidRPr="008B67E3" w:rsidRDefault="00815602" w:rsidP="00B0107C">
      <w:pPr>
        <w:pStyle w:val="B1"/>
        <w:numPr>
          <w:ilvl w:val="0"/>
          <w:numId w:val="6"/>
        </w:numPr>
        <w:rPr>
          <w:rFonts w:eastAsia="Calibri"/>
        </w:rPr>
      </w:pPr>
      <w:r w:rsidRPr="008B67E3">
        <w:rPr>
          <w:rFonts w:eastAsia="Calibri"/>
        </w:rPr>
        <w:t>Mobile Health Care, remote monitoring, diagnosis and treatment (high rates and availability)</w:t>
      </w:r>
    </w:p>
    <w:p w:rsidR="00815602" w:rsidRPr="008B67E3" w:rsidRDefault="00815602" w:rsidP="00B0107C">
      <w:pPr>
        <w:pStyle w:val="B1"/>
        <w:numPr>
          <w:ilvl w:val="0"/>
          <w:numId w:val="6"/>
        </w:numPr>
        <w:rPr>
          <w:rFonts w:eastAsia="Calibri"/>
        </w:rPr>
      </w:pPr>
      <w:r w:rsidRPr="008B67E3">
        <w:rPr>
          <w:rFonts w:eastAsia="Calibri"/>
        </w:rPr>
        <w:t xml:space="preserve">Real time control of vehicles, road traffic, accident prevention (location, vector, context, low </w:t>
      </w:r>
      <w:r w:rsidR="00CB0452">
        <w:rPr>
          <w:rFonts w:eastAsia="Calibri"/>
        </w:rPr>
        <w:t>Round Trip Time</w:t>
      </w:r>
      <w:r w:rsidR="00CB0452" w:rsidRPr="008B67E3">
        <w:rPr>
          <w:rFonts w:eastAsia="Calibri"/>
        </w:rPr>
        <w:t xml:space="preserve"> </w:t>
      </w:r>
      <w:r w:rsidRPr="008B67E3">
        <w:rPr>
          <w:rFonts w:eastAsia="Calibri"/>
        </w:rPr>
        <w:t>RTT)</w:t>
      </w:r>
    </w:p>
    <w:p w:rsidR="003C4D6B" w:rsidRPr="00CB0452" w:rsidRDefault="003C4D6B" w:rsidP="00B0107C">
      <w:pPr>
        <w:pStyle w:val="B1"/>
        <w:numPr>
          <w:ilvl w:val="0"/>
          <w:numId w:val="6"/>
        </w:numPr>
        <w:rPr>
          <w:rFonts w:eastAsia="Calibri"/>
        </w:rPr>
      </w:pPr>
      <w:r w:rsidRPr="00EB4409">
        <w:rPr>
          <w:rFonts w:eastAsia="MS Mincho"/>
        </w:rPr>
        <w:t>Wide area monitoring and control systems for smart grids</w:t>
      </w:r>
    </w:p>
    <w:p w:rsidR="00CB0452" w:rsidRPr="00195387" w:rsidRDefault="00CB0452" w:rsidP="00CB0452">
      <w:pPr>
        <w:pStyle w:val="B1"/>
        <w:numPr>
          <w:ilvl w:val="0"/>
          <w:numId w:val="6"/>
        </w:numPr>
      </w:pPr>
      <w:r>
        <w:rPr>
          <w:rFonts w:eastAsia="MS Mincho"/>
        </w:rPr>
        <w:t xml:space="preserve">Communication of a critical information with preferential handling for public safety scenarios </w:t>
      </w:r>
    </w:p>
    <w:p w:rsidR="003540AA" w:rsidRPr="00AB2E8B" w:rsidRDefault="003540AA" w:rsidP="003540AA">
      <w:pPr>
        <w:pStyle w:val="B1"/>
        <w:numPr>
          <w:ilvl w:val="0"/>
          <w:numId w:val="6"/>
        </w:numPr>
      </w:pPr>
      <w:r w:rsidRPr="003540AA">
        <w:t>Multimedia Priority Service (MPS) providing priority communications to authorized users for national security and emergency preparedness</w:t>
      </w:r>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w:t>
      </w:r>
      <w:r w:rsidR="00CB0452">
        <w:rPr>
          <w:rFonts w:eastAsia="MS Mincho"/>
          <w:lang w:eastAsia="ja-JP"/>
        </w:rPr>
        <w:t xml:space="preserve">robustness, </w:t>
      </w:r>
      <w:r w:rsidRPr="008B67E3">
        <w:rPr>
          <w:rFonts w:eastAsia="MS Mincho"/>
          <w:lang w:eastAsia="ja-JP"/>
        </w:rPr>
        <w:t xml:space="preserve">and availability/reliability compared to UMTS/LTE/WiFi. </w:t>
      </w:r>
    </w:p>
    <w:p w:rsidR="00815602" w:rsidRPr="008B67E3" w:rsidRDefault="00815602" w:rsidP="00195387">
      <w:pPr>
        <w:pStyle w:val="Heading4"/>
      </w:pPr>
      <w:bookmarkStart w:id="71" w:name="_Toc434174609"/>
      <w:bookmarkStart w:id="72" w:name="_Toc436299216"/>
      <w:bookmarkStart w:id="73" w:name="_Toc436300261"/>
      <w:bookmarkStart w:id="74" w:name="_Toc436300643"/>
      <w:r w:rsidRPr="008B67E3">
        <w:t>5.1.</w:t>
      </w:r>
      <w:r w:rsidR="00B22EC4">
        <w:t>1.1</w:t>
      </w:r>
      <w:r w:rsidRPr="008B67E3">
        <w:tab/>
        <w:t>Pre-conditions</w:t>
      </w:r>
      <w:bookmarkEnd w:id="71"/>
      <w:bookmarkEnd w:id="72"/>
      <w:bookmarkEnd w:id="73"/>
      <w:bookmarkEnd w:id="74"/>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B67E3" w:rsidRDefault="00815602" w:rsidP="00195387">
      <w:pPr>
        <w:pStyle w:val="Heading4"/>
      </w:pPr>
      <w:bookmarkStart w:id="75" w:name="_Toc434174610"/>
      <w:bookmarkStart w:id="76" w:name="_Toc436299217"/>
      <w:bookmarkStart w:id="77" w:name="_Toc436300262"/>
      <w:bookmarkStart w:id="78" w:name="_Toc436300644"/>
      <w:r w:rsidRPr="008B67E3">
        <w:t>5.1.</w:t>
      </w:r>
      <w:r w:rsidR="00B22EC4">
        <w:t>1.2</w:t>
      </w:r>
      <w:r w:rsidRPr="008B67E3">
        <w:tab/>
        <w:t>Service Flows</w:t>
      </w:r>
      <w:bookmarkEnd w:id="75"/>
      <w:bookmarkEnd w:id="76"/>
      <w:bookmarkEnd w:id="77"/>
      <w:bookmarkEnd w:id="78"/>
    </w:p>
    <w:p w:rsidR="00815602" w:rsidRPr="008B67E3" w:rsidRDefault="00815602" w:rsidP="009F6CF5">
      <w:pPr>
        <w:pStyle w:val="B1"/>
      </w:pPr>
      <w:r w:rsidRPr="008B67E3">
        <w:t xml:space="preserve">1. </w:t>
      </w:r>
      <w:r w:rsidRPr="008B67E3">
        <w:tab/>
        <w:t xml:space="preserve">Substations connect to the operator </w:t>
      </w:r>
      <w:proofErr w:type="gramStart"/>
      <w:r w:rsidRPr="008B67E3">
        <w:t>A</w:t>
      </w:r>
      <w:proofErr w:type="gramEnd"/>
      <w:r w:rsidRPr="008B67E3">
        <w:t xml:space="preserve">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r w:rsidR="00CB0452">
        <w:t>or degraded operation</w:t>
      </w:r>
      <w:r w:rsidR="00CB0452" w:rsidRPr="008B67E3">
        <w:t xml:space="preserve"> </w:t>
      </w:r>
      <w:r w:rsidRPr="008B67E3">
        <w:t xml:space="preserve">– substation reports fault </w:t>
      </w:r>
      <w:r w:rsidR="00CB0452">
        <w:t>or degraded operation</w:t>
      </w:r>
      <w:r w:rsidR="00CB0452" w:rsidRPr="008B67E3">
        <w:t xml:space="preserve"> </w:t>
      </w:r>
      <w:r w:rsidRPr="008B67E3">
        <w:t>with a second reliability and latency</w:t>
      </w:r>
    </w:p>
    <w:p w:rsidR="00815602" w:rsidRPr="008B67E3" w:rsidRDefault="00815602" w:rsidP="0095766D">
      <w:pPr>
        <w:pStyle w:val="B1"/>
        <w:rPr>
          <w:rFonts w:eastAsia="Calibri"/>
        </w:rPr>
      </w:pPr>
      <w:r w:rsidRPr="008B67E3">
        <w:t>5.</w:t>
      </w:r>
      <w:r w:rsidRPr="008B67E3">
        <w:tab/>
      </w:r>
      <w:r w:rsidR="00CB0452">
        <w:t>In the case of a power grid, the p</w:t>
      </w:r>
      <w:r w:rsidRPr="008B67E3">
        <w:t xml:space="preserve">ower </w:t>
      </w:r>
      <w:proofErr w:type="gramStart"/>
      <w:r w:rsidRPr="008B67E3">
        <w:t>system reacts and may shutdown or divert</w:t>
      </w:r>
      <w:proofErr w:type="gramEnd"/>
      <w:r w:rsidRPr="008B67E3">
        <w:t xml:space="preserve"> power from this substation or other substations in the vicinity</w:t>
      </w:r>
    </w:p>
    <w:p w:rsidR="00815602" w:rsidRPr="008B67E3" w:rsidRDefault="00815602" w:rsidP="00195387">
      <w:pPr>
        <w:pStyle w:val="Heading4"/>
      </w:pPr>
      <w:bookmarkStart w:id="79" w:name="_Toc355779207"/>
      <w:bookmarkStart w:id="80" w:name="_Toc354586745"/>
      <w:bookmarkStart w:id="81" w:name="_Toc354590104"/>
      <w:bookmarkStart w:id="82" w:name="_Toc434174611"/>
      <w:bookmarkStart w:id="83" w:name="_Toc436299218"/>
      <w:bookmarkStart w:id="84" w:name="_Toc436300263"/>
      <w:bookmarkStart w:id="85" w:name="_Toc436300645"/>
      <w:bookmarkEnd w:id="79"/>
      <w:bookmarkEnd w:id="80"/>
      <w:bookmarkEnd w:id="81"/>
      <w:r w:rsidRPr="008B67E3">
        <w:t>5.1.</w:t>
      </w:r>
      <w:r w:rsidR="00B22EC4">
        <w:t>1.3</w:t>
      </w:r>
      <w:r w:rsidRPr="008B67E3">
        <w:tab/>
        <w:t>Post-conditions</w:t>
      </w:r>
      <w:bookmarkEnd w:id="82"/>
      <w:bookmarkEnd w:id="83"/>
      <w:bookmarkEnd w:id="84"/>
      <w:bookmarkEnd w:id="85"/>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pPr>
      <w:bookmarkStart w:id="86" w:name="_Toc434174612"/>
      <w:bookmarkStart w:id="87" w:name="_Toc436299219"/>
      <w:bookmarkStart w:id="88" w:name="_Toc436300264"/>
      <w:bookmarkStart w:id="89" w:name="_Toc436300646"/>
      <w:r w:rsidRPr="008B67E3">
        <w:t>5.1.</w:t>
      </w:r>
      <w:r w:rsidR="00B22EC4">
        <w:t>2</w:t>
      </w:r>
      <w:r w:rsidRPr="008B67E3">
        <w:tab/>
        <w:t>Potential Service Requirements</w:t>
      </w:r>
      <w:bookmarkEnd w:id="86"/>
      <w:bookmarkEnd w:id="87"/>
      <w:bookmarkEnd w:id="88"/>
      <w:bookmarkEnd w:id="89"/>
    </w:p>
    <w:p w:rsidR="00CB0452" w:rsidRPr="00CB0452" w:rsidRDefault="00CB0452" w:rsidP="00CB0452">
      <w:r w:rsidRPr="00CB0452">
        <w:t>Services in this category require very low data error rate. Some of them also require very low latency, i.e. for industrial automation with delays of one m</w:t>
      </w:r>
      <w:r w:rsidR="005666EC">
        <w:t>illi</w:t>
      </w:r>
      <w:r w:rsidRPr="00CB0452">
        <w:t>s</w:t>
      </w:r>
      <w:r w:rsidR="005666EC">
        <w:t>econd</w:t>
      </w:r>
      <w:r w:rsidRPr="00CB0452">
        <w:t>.</w:t>
      </w:r>
    </w:p>
    <w:p w:rsidR="00815602" w:rsidRPr="008B67E3" w:rsidRDefault="00815602" w:rsidP="00472C5B">
      <w:pPr>
        <w:pStyle w:val="Heading3"/>
      </w:pPr>
      <w:bookmarkStart w:id="90" w:name="_Toc434174613"/>
      <w:bookmarkStart w:id="91" w:name="_Toc436299220"/>
      <w:bookmarkStart w:id="92" w:name="_Toc436300265"/>
      <w:bookmarkStart w:id="93" w:name="_Toc436300647"/>
      <w:r w:rsidRPr="008B67E3">
        <w:lastRenderedPageBreak/>
        <w:t>5.1.</w:t>
      </w:r>
      <w:r w:rsidR="00B22EC4">
        <w:t>3</w:t>
      </w:r>
      <w:r w:rsidRPr="008B67E3">
        <w:tab/>
        <w:t>Potential Operational Requirements</w:t>
      </w:r>
      <w:bookmarkEnd w:id="90"/>
      <w:bookmarkEnd w:id="91"/>
      <w:bookmarkEnd w:id="92"/>
      <w:bookmarkEnd w:id="93"/>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r w:rsidR="00CB0452">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w:t>
      </w:r>
      <w:r w:rsidR="00B01464">
        <w:rPr>
          <w:rFonts w:eastAsia="MS Mincho"/>
          <w:lang w:eastAsia="ja-JP"/>
        </w:rPr>
        <w:t>T</w:t>
      </w:r>
      <w:r w:rsidRPr="008B67E3">
        <w:rPr>
          <w:rFonts w:eastAsia="MS Mincho"/>
          <w:lang w:eastAsia="ja-JP"/>
        </w:rPr>
        <w:t xml:space="preserve">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w:t>
      </w:r>
      <w:r w:rsidR="00E04035">
        <w:rPr>
          <w:rFonts w:eastAsia="MS Mincho"/>
          <w:lang w:eastAsia="ja-JP"/>
        </w:rPr>
        <w:t>3</w:t>
      </w:r>
      <w:r w:rsidRPr="008B67E3">
        <w:rPr>
          <w:rFonts w:eastAsia="MS Mincho"/>
          <w:lang w:eastAsia="ja-JP"/>
        </w:rPr>
        <w:t>.</w:t>
      </w:r>
    </w:p>
    <w:p w:rsidR="002840D8" w:rsidRDefault="002840D8" w:rsidP="00622969">
      <w:r>
        <w:t>Subject to regional regulatory requirements, the 3GPP system shall support a mechanism to provide end-to-end integrity and confidentiality protection for user data,</w:t>
      </w:r>
    </w:p>
    <w:p w:rsidR="00815602" w:rsidRPr="008B67E3" w:rsidRDefault="002840D8" w:rsidP="0095766D">
      <w:pPr>
        <w:rPr>
          <w:rFonts w:eastAsia="MS Mincho"/>
          <w:sz w:val="24"/>
          <w:szCs w:val="24"/>
          <w:lang w:eastAsia="ja-JP"/>
        </w:rPr>
      </w:pPr>
      <w:r w:rsidRPr="002840D8">
        <w:rPr>
          <w:rFonts w:eastAsia="MS Mincho"/>
          <w:lang w:eastAsia="ja-JP"/>
        </w:rPr>
        <w:t>The 3GPP system shall provide significant improvements in end-to-end latency, ubiquity, security, and availability/reliability compared to UMTS/EPS/WiFi.</w:t>
      </w:r>
    </w:p>
    <w:p w:rsidR="00815602" w:rsidRPr="008B67E3" w:rsidRDefault="00815602" w:rsidP="00815602">
      <w:pPr>
        <w:keepNext/>
        <w:keepLines/>
        <w:spacing w:before="60"/>
        <w:jc w:val="center"/>
        <w:rPr>
          <w:rFonts w:ascii="Arial" w:hAnsi="Arial"/>
          <w:b/>
        </w:rPr>
      </w:pPr>
      <w:r w:rsidRPr="008B67E3">
        <w:rPr>
          <w:rFonts w:ascii="Arial" w:hAnsi="Arial"/>
          <w:b/>
        </w:rPr>
        <w:t xml:space="preserve">Table </w:t>
      </w:r>
      <w:r w:rsidR="0089391F" w:rsidRPr="008B67E3">
        <w:rPr>
          <w:rFonts w:ascii="Arial" w:hAnsi="Arial"/>
          <w:b/>
        </w:rPr>
        <w:t>5.</w:t>
      </w:r>
      <w:r w:rsidR="004D727D" w:rsidRPr="008B67E3">
        <w:rPr>
          <w:rFonts w:ascii="Arial" w:hAnsi="Arial"/>
          <w:b/>
        </w:rPr>
        <w:t>1</w:t>
      </w:r>
      <w:r w:rsidR="0089391F" w:rsidRPr="008B67E3">
        <w:rPr>
          <w:rFonts w:ascii="Arial" w:hAnsi="Arial"/>
          <w:b/>
        </w:rPr>
        <w:t>.</w:t>
      </w:r>
      <w:r w:rsidR="00D86777">
        <w:rPr>
          <w:rFonts w:ascii="Arial" w:hAnsi="Arial"/>
          <w:b/>
        </w:rPr>
        <w:t>3</w:t>
      </w:r>
      <w:r w:rsidRPr="008B67E3">
        <w:rPr>
          <w:rFonts w:ascii="Arial" w:hAnsi="Arial"/>
          <w:b/>
        </w:rPr>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3731"/>
        <w:gridCol w:w="3268"/>
      </w:tblGrid>
      <w:tr w:rsidR="00815602" w:rsidRPr="008B67E3" w:rsidTr="00C44F46">
        <w:trPr>
          <w:jc w:val="center"/>
        </w:trPr>
        <w:tc>
          <w:tcPr>
            <w:tcW w:w="1959"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Sample use case</w:t>
            </w:r>
          </w:p>
        </w:tc>
        <w:tc>
          <w:tcPr>
            <w:tcW w:w="3731"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Description</w:t>
            </w:r>
          </w:p>
        </w:tc>
        <w:tc>
          <w:tcPr>
            <w:tcW w:w="3268"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Critical Requirements</w:t>
            </w:r>
          </w:p>
        </w:tc>
      </w:tr>
      <w:tr w:rsidR="00815602" w:rsidRPr="008B67E3" w:rsidTr="00C44F46">
        <w:trPr>
          <w:jc w:val="center"/>
        </w:trPr>
        <w:tc>
          <w:tcPr>
            <w:tcW w:w="1959" w:type="dxa"/>
          </w:tcPr>
          <w:p w:rsidR="00815602" w:rsidRPr="008B67E3" w:rsidRDefault="00815602" w:rsidP="00815602">
            <w:pPr>
              <w:keepNext/>
              <w:keepLines/>
              <w:spacing w:after="0"/>
              <w:rPr>
                <w:rFonts w:ascii="Arial" w:hAnsi="Arial"/>
                <w:sz w:val="18"/>
              </w:rPr>
            </w:pPr>
            <w:r w:rsidRPr="008B67E3">
              <w:rPr>
                <w:rFonts w:ascii="Arial" w:hAnsi="Arial"/>
                <w:sz w:val="18"/>
              </w:rPr>
              <w:t>Substation protection and control</w:t>
            </w:r>
          </w:p>
        </w:tc>
        <w:tc>
          <w:tcPr>
            <w:tcW w:w="3731"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Automates fault detection and isolation to prevent large scale power outage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For example, Merging Units (M</w:t>
            </w:r>
            <w:r w:rsidR="00D86777">
              <w:rPr>
                <w:rFonts w:ascii="Arial" w:hAnsi="Arial"/>
                <w:sz w:val="18"/>
              </w:rPr>
              <w:t>U</w:t>
            </w:r>
            <w:r w:rsidRPr="008B67E3">
              <w:rPr>
                <w:rFonts w:ascii="Arial" w:hAnsi="Arial"/>
                <w:sz w:val="18"/>
              </w:rPr>
              <w:t>s)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Latency: as low as 1 ms end-to-end </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Packet loss rate: as low as 1e-04</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Transmission frequency: 80 samples/cycle for protection applications. 256 samples/ cycle for quality analysis &amp; recording</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Data rate: ~12.5Mbps per MU at 256 samples/cycle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Range: provide coverage to the substation</w:t>
            </w:r>
          </w:p>
        </w:tc>
      </w:tr>
      <w:tr w:rsidR="003C4D6B" w:rsidRPr="00414670" w:rsidTr="00C44F46">
        <w:trPr>
          <w:jc w:val="center"/>
        </w:trPr>
        <w:tc>
          <w:tcPr>
            <w:tcW w:w="1959" w:type="dxa"/>
          </w:tcPr>
          <w:p w:rsidR="003C4D6B" w:rsidRPr="00DF5EFD" w:rsidRDefault="003C4D6B" w:rsidP="00843473">
            <w:pPr>
              <w:keepNext/>
              <w:keepLines/>
              <w:spacing w:after="0"/>
              <w:rPr>
                <w:rFonts w:ascii="Arial" w:hAnsi="Arial"/>
                <w:sz w:val="18"/>
              </w:rPr>
            </w:pPr>
            <w:r w:rsidRPr="00DF5EFD">
              <w:rPr>
                <w:rFonts w:ascii="Arial" w:hAnsi="Arial"/>
                <w:sz w:val="18"/>
              </w:rPr>
              <w:t xml:space="preserve">Smart grid system with distributed sensors and management </w:t>
            </w:r>
          </w:p>
          <w:p w:rsidR="003C4D6B" w:rsidRPr="00DF5EFD" w:rsidRDefault="003C4D6B" w:rsidP="00815602">
            <w:pPr>
              <w:keepNext/>
              <w:keepLines/>
              <w:spacing w:after="0"/>
              <w:rPr>
                <w:rFonts w:ascii="Arial" w:hAnsi="Arial"/>
                <w:sz w:val="18"/>
              </w:rPr>
            </w:pPr>
          </w:p>
        </w:tc>
        <w:tc>
          <w:tcPr>
            <w:tcW w:w="3731" w:type="dxa"/>
          </w:tcPr>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A smart grid system aims at improving the efficiency of energy distribution and requires prompt reaction in reconfiguring the smart grid network in response to unforeseen events. </w:t>
            </w:r>
          </w:p>
          <w:p w:rsidR="003C4D6B" w:rsidRPr="008B67E3" w:rsidRDefault="003C4D6B" w:rsidP="0082462C">
            <w:pPr>
              <w:keepNext/>
              <w:keepLines/>
              <w:spacing w:after="0"/>
              <w:rPr>
                <w:rFonts w:ascii="Arial" w:hAnsi="Arial"/>
                <w:sz w:val="18"/>
              </w:rPr>
            </w:pPr>
          </w:p>
        </w:tc>
        <w:tc>
          <w:tcPr>
            <w:tcW w:w="3268" w:type="dxa"/>
          </w:tcPr>
          <w:p w:rsidR="003C4D6B" w:rsidRPr="008B67E3" w:rsidRDefault="003C4D6B" w:rsidP="00843473">
            <w:pPr>
              <w:keepNext/>
              <w:keepLines/>
              <w:spacing w:after="0"/>
              <w:rPr>
                <w:rFonts w:ascii="Arial" w:hAnsi="Arial" w:cs="Arial"/>
                <w:sz w:val="18"/>
                <w:szCs w:val="18"/>
              </w:rPr>
            </w:pPr>
            <w:r w:rsidRPr="00414670">
              <w:rPr>
                <w:rFonts w:ascii="Arial" w:eastAsia="SimSun" w:hAnsi="Arial" w:cs="Arial"/>
                <w:sz w:val="18"/>
                <w:szCs w:val="18"/>
                <w:lang w:eastAsia="zh-CN"/>
              </w:rPr>
              <w:t xml:space="preserve">Performance requirements are derived from </w:t>
            </w:r>
            <w:r w:rsidRPr="00414670">
              <w:rPr>
                <w:rFonts w:ascii="Arial" w:hAnsi="Arial" w:cs="Arial"/>
                <w:sz w:val="18"/>
                <w:szCs w:val="18"/>
              </w:rPr>
              <w:t xml:space="preserve">EC FP7 project </w:t>
            </w:r>
            <w:r w:rsidRPr="00030727">
              <w:rPr>
                <w:rFonts w:ascii="Arial" w:eastAsia="SimSun" w:hAnsi="Arial" w:cs="Arial"/>
                <w:sz w:val="18"/>
                <w:szCs w:val="18"/>
                <w:lang w:eastAsia="zh-CN"/>
              </w:rPr>
              <w:t xml:space="preserve">METIS </w:t>
            </w:r>
            <w:r w:rsidRPr="00843473">
              <w:rPr>
                <w:rFonts w:ascii="Arial" w:hAnsi="Arial" w:cs="Arial"/>
                <w:sz w:val="18"/>
                <w:szCs w:val="18"/>
              </w:rPr>
              <w:t>Deliverable D.1.1:</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8B67E3">
              <w:rPr>
                <w:rFonts w:ascii="Arial" w:hAnsi="Arial" w:cs="Arial"/>
                <w:sz w:val="18"/>
                <w:szCs w:val="18"/>
              </w:rPr>
              <w:t xml:space="preserve">Throughput: from 200 to 1521 bytes reliably delivered in 8 ms, </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414670">
              <w:rPr>
                <w:rFonts w:ascii="Arial" w:hAnsi="Arial" w:cs="Arial"/>
                <w:sz w:val="18"/>
                <w:szCs w:val="18"/>
              </w:rPr>
              <w:t>One trip time latency between any two communicating points should be less than 8 ms for event-triggered message that may occur anytime</w:t>
            </w:r>
            <w:r w:rsidRPr="008B67E3">
              <w:rPr>
                <w:rFonts w:ascii="Arial" w:hAnsi="Arial" w:cs="Arial"/>
                <w:sz w:val="18"/>
                <w:szCs w:val="18"/>
              </w:rPr>
              <w:t xml:space="preserve">. </w:t>
            </w:r>
          </w:p>
          <w:p w:rsidR="003C4D6B" w:rsidRPr="008B67E3" w:rsidRDefault="003C4D6B" w:rsidP="00C72BB1">
            <w:pPr>
              <w:keepNext/>
              <w:keepLines/>
              <w:numPr>
                <w:ilvl w:val="0"/>
                <w:numId w:val="1"/>
              </w:numPr>
              <w:tabs>
                <w:tab w:val="num" w:pos="162"/>
              </w:tabs>
              <w:spacing w:after="0"/>
              <w:ind w:left="162" w:hanging="162"/>
              <w:rPr>
                <w:rFonts w:ascii="Arial" w:hAnsi="Arial"/>
                <w:sz w:val="18"/>
              </w:rPr>
            </w:pPr>
            <w:r w:rsidRPr="008B67E3">
              <w:rPr>
                <w:rFonts w:ascii="Arial" w:hAnsi="Arial" w:cs="Arial"/>
                <w:sz w:val="18"/>
                <w:szCs w:val="18"/>
              </w:rPr>
              <w:t>Device density: dense urban hundreds of U</w:t>
            </w:r>
            <w:r w:rsidR="005C7AEE">
              <w:rPr>
                <w:rFonts w:ascii="Arial" w:hAnsi="Arial" w:cs="Arial"/>
                <w:sz w:val="18"/>
                <w:szCs w:val="18"/>
              </w:rPr>
              <w:t>E</w:t>
            </w:r>
            <w:r w:rsidRPr="008B67E3">
              <w:rPr>
                <w:rFonts w:ascii="Arial" w:hAnsi="Arial" w:cs="Arial"/>
                <w:sz w:val="18"/>
                <w:szCs w:val="18"/>
              </w:rPr>
              <w:t>s per square km; urban: around 15 U</w:t>
            </w:r>
            <w:r w:rsidR="005C7AEE">
              <w:rPr>
                <w:rFonts w:ascii="Arial" w:hAnsi="Arial" w:cs="Arial"/>
                <w:sz w:val="18"/>
                <w:szCs w:val="18"/>
              </w:rPr>
              <w:t>E</w:t>
            </w:r>
            <w:r w:rsidRPr="008B67E3">
              <w:rPr>
                <w:rFonts w:ascii="Arial" w:hAnsi="Arial" w:cs="Arial"/>
                <w:sz w:val="18"/>
                <w:szCs w:val="18"/>
              </w:rPr>
              <w:t>s per square km; populated rural: max 1 UE per squared km.</w:t>
            </w:r>
          </w:p>
        </w:tc>
      </w:tr>
      <w:tr w:rsidR="00CB0452" w:rsidRPr="00414670" w:rsidTr="00C44F46">
        <w:trPr>
          <w:jc w:val="center"/>
        </w:trPr>
        <w:tc>
          <w:tcPr>
            <w:tcW w:w="1959" w:type="dxa"/>
          </w:tcPr>
          <w:p w:rsidR="00CB0452" w:rsidRPr="00DF5EFD" w:rsidRDefault="00CB0452" w:rsidP="00843473">
            <w:pPr>
              <w:keepNext/>
              <w:keepLines/>
              <w:spacing w:after="0"/>
              <w:rPr>
                <w:rFonts w:ascii="Arial" w:hAnsi="Arial"/>
                <w:sz w:val="18"/>
              </w:rPr>
            </w:pPr>
            <w:r>
              <w:rPr>
                <w:rFonts w:ascii="Arial" w:hAnsi="Arial"/>
                <w:sz w:val="18"/>
              </w:rPr>
              <w:t>Public Safety</w:t>
            </w:r>
          </w:p>
        </w:tc>
        <w:tc>
          <w:tcPr>
            <w:tcW w:w="3731" w:type="dxa"/>
          </w:tcPr>
          <w:p w:rsidR="00CB0452" w:rsidRPr="008B67E3" w:rsidRDefault="00CB0452" w:rsidP="00B0107C">
            <w:pPr>
              <w:keepNext/>
              <w:keepLines/>
              <w:numPr>
                <w:ilvl w:val="0"/>
                <w:numId w:val="1"/>
              </w:numPr>
              <w:tabs>
                <w:tab w:val="num" w:pos="162"/>
              </w:tabs>
              <w:spacing w:after="0"/>
              <w:ind w:left="162" w:hanging="162"/>
              <w:rPr>
                <w:rFonts w:ascii="Arial" w:hAnsi="Arial"/>
                <w:sz w:val="18"/>
              </w:rPr>
            </w:pPr>
            <w:r>
              <w:rPr>
                <w:rFonts w:ascii="Arial" w:hAnsi="Arial"/>
                <w:sz w:val="18"/>
              </w:rPr>
              <w:t>Operation of first responders in case of fire or other kind of emergency situation.</w:t>
            </w:r>
          </w:p>
        </w:tc>
        <w:tc>
          <w:tcPr>
            <w:tcW w:w="3268" w:type="dxa"/>
          </w:tcPr>
          <w:p w:rsidR="00CB0452" w:rsidRDefault="00CB0452" w:rsidP="003B1CC5">
            <w:pPr>
              <w:keepNext/>
              <w:keepLines/>
              <w:ind w:left="162"/>
              <w:rPr>
                <w:rFonts w:ascii="Arial" w:hAnsi="Arial"/>
                <w:sz w:val="18"/>
              </w:rPr>
            </w:pPr>
            <w:r>
              <w:rPr>
                <w:rFonts w:ascii="Arial" w:hAnsi="Arial"/>
                <w:sz w:val="18"/>
              </w:rPr>
              <w:t>Public Safety requires preferential handling of its traffic.</w:t>
            </w:r>
          </w:p>
          <w:p w:rsidR="00CB0452" w:rsidRPr="00414670" w:rsidRDefault="00CB0452" w:rsidP="00843473">
            <w:pPr>
              <w:keepNext/>
              <w:keepLines/>
              <w:spacing w:after="0"/>
              <w:rPr>
                <w:rFonts w:ascii="Arial" w:eastAsia="SimSun" w:hAnsi="Arial" w:cs="Arial"/>
                <w:sz w:val="18"/>
                <w:szCs w:val="18"/>
                <w:lang w:eastAsia="zh-CN"/>
              </w:rPr>
            </w:pPr>
          </w:p>
        </w:tc>
      </w:tr>
    </w:tbl>
    <w:p w:rsidR="00815602" w:rsidRPr="00414670" w:rsidRDefault="00815602" w:rsidP="00815602">
      <w:pPr>
        <w:spacing w:after="0"/>
        <w:rPr>
          <w:rFonts w:eastAsia="MS Mincho"/>
          <w:sz w:val="24"/>
          <w:szCs w:val="24"/>
          <w:lang w:eastAsia="ja-JP"/>
        </w:rPr>
      </w:pPr>
    </w:p>
    <w:p w:rsidR="00143504" w:rsidRPr="00414670" w:rsidRDefault="00143504" w:rsidP="00472C5B">
      <w:pPr>
        <w:pStyle w:val="Heading2"/>
      </w:pPr>
      <w:bookmarkStart w:id="94" w:name="_Toc434174614"/>
      <w:bookmarkStart w:id="95" w:name="_Toc436299221"/>
      <w:bookmarkStart w:id="96" w:name="_Toc436300266"/>
      <w:bookmarkStart w:id="97" w:name="_Toc436300648"/>
      <w:r w:rsidRPr="00414670">
        <w:t>5.</w:t>
      </w:r>
      <w:r w:rsidR="00815602" w:rsidRPr="00414670">
        <w:t>2</w:t>
      </w:r>
      <w:r w:rsidRPr="00414670">
        <w:tab/>
        <w:t>Network Slicing</w:t>
      </w:r>
      <w:bookmarkEnd w:id="94"/>
      <w:bookmarkEnd w:id="95"/>
      <w:bookmarkEnd w:id="96"/>
      <w:bookmarkEnd w:id="97"/>
    </w:p>
    <w:p w:rsidR="00143504" w:rsidRPr="008B67E3" w:rsidRDefault="00143504" w:rsidP="00472C5B">
      <w:pPr>
        <w:pStyle w:val="Heading3"/>
      </w:pPr>
      <w:bookmarkStart w:id="98" w:name="_Toc434174615"/>
      <w:bookmarkStart w:id="99" w:name="_Toc436299222"/>
      <w:bookmarkStart w:id="100" w:name="_Toc436300267"/>
      <w:bookmarkStart w:id="101" w:name="_Toc436300649"/>
      <w:r w:rsidRPr="00414670">
        <w:t>5.</w:t>
      </w:r>
      <w:r w:rsidR="00815602" w:rsidRPr="00414670">
        <w:t>2</w:t>
      </w:r>
      <w:r w:rsidRPr="00414670">
        <w:t>.1</w:t>
      </w:r>
      <w:r w:rsidRPr="00414670">
        <w:tab/>
        <w:t>Description</w:t>
      </w:r>
      <w:bookmarkEnd w:id="98"/>
      <w:bookmarkEnd w:id="99"/>
      <w:bookmarkEnd w:id="100"/>
      <w:bookmarkEnd w:id="101"/>
    </w:p>
    <w:p w:rsidR="00143504" w:rsidRPr="008B67E3" w:rsidRDefault="00143504" w:rsidP="0095766D">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7E351B" w:rsidRDefault="00143504" w:rsidP="007E351B">
      <w:pPr>
        <w:rPr>
          <w:rFonts w:eastAsia="MS Mincho"/>
          <w:lang w:eastAsia="ja-JP"/>
        </w:rPr>
      </w:pPr>
      <w:r w:rsidRPr="008B67E3">
        <w:rPr>
          <w:rFonts w:eastAsia="MS Mincho"/>
          <w:lang w:eastAsia="ja-JP"/>
        </w:rPr>
        <w:t xml:space="preserve">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w:t>
      </w:r>
      <w:r w:rsidRPr="008B67E3">
        <w:rPr>
          <w:rFonts w:eastAsia="MS Mincho"/>
          <w:lang w:eastAsia="ja-JP"/>
        </w:rPr>
        <w:lastRenderedPageBreak/>
        <w:t>segment’s need. The isolation should not be restricted to isolate between different segments but also allow an operator to deploy multiple instances of the same network partition.</w:t>
      </w:r>
      <w:r w:rsidR="007E351B">
        <w:rPr>
          <w:rFonts w:eastAsia="MS Mincho"/>
          <w:lang w:eastAsia="ja-JP"/>
        </w:rPr>
        <w:t xml:space="preserve"> Furthermore, to support network slices with mission critical services on the same infrastructure, it is required that the isolation can be provided with high assurance. It will enable the 5G system to confine service-specific security/assurance requirements to a single slice, rather than the whole network. Similarly, in the event of a potential cyber-attack, the attack will be confined to a single slice.</w:t>
      </w:r>
    </w:p>
    <w:p w:rsidR="00143504" w:rsidRDefault="00143504" w:rsidP="0095766D">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95766D" w:rsidRPr="008B67E3" w:rsidRDefault="0095766D" w:rsidP="0095766D">
      <w:pPr>
        <w:rPr>
          <w:rFonts w:eastAsia="MS Mincho"/>
          <w:sz w:val="22"/>
          <w:szCs w:val="22"/>
          <w:lang w:eastAsia="ja-JP"/>
        </w:rPr>
      </w:pPr>
    </w:p>
    <w:p w:rsidR="00143504" w:rsidRPr="00414670" w:rsidRDefault="00BA0DBF" w:rsidP="00702DE6">
      <w:pPr>
        <w:pStyle w:val="TH"/>
        <w:rPr>
          <w:rFonts w:eastAsia="MS Mincho"/>
          <w:lang w:eastAsia="ja-JP"/>
        </w:rPr>
      </w:pPr>
      <w:r w:rsidRPr="00414670">
        <w:rPr>
          <w:rFonts w:eastAsia="MS Mincho"/>
          <w:noProof/>
          <w:lang w:eastAsia="en-GB"/>
        </w:rPr>
        <w:drawing>
          <wp:inline distT="0" distB="0" distL="0" distR="0" wp14:anchorId="3AC4127E" wp14:editId="0F0632BC">
            <wp:extent cx="3970020" cy="277622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70020" cy="2776220"/>
                    </a:xfrm>
                    <a:prstGeom prst="rect">
                      <a:avLst/>
                    </a:prstGeom>
                    <a:noFill/>
                  </pic:spPr>
                </pic:pic>
              </a:graphicData>
            </a:graphic>
          </wp:inline>
        </w:drawing>
      </w:r>
    </w:p>
    <w:p w:rsidR="00143504" w:rsidRPr="00414670" w:rsidRDefault="00143504" w:rsidP="00143504">
      <w:pPr>
        <w:spacing w:after="0"/>
        <w:jc w:val="center"/>
        <w:rPr>
          <w:rFonts w:eastAsia="MS Mincho"/>
          <w:sz w:val="24"/>
          <w:szCs w:val="24"/>
          <w:lang w:eastAsia="ja-JP"/>
        </w:rPr>
      </w:pPr>
    </w:p>
    <w:p w:rsidR="00143504" w:rsidRPr="008B67E3" w:rsidRDefault="00143504" w:rsidP="0095766D">
      <w:pPr>
        <w:pStyle w:val="TF"/>
        <w:rPr>
          <w:rFonts w:eastAsia="MS Mincho"/>
          <w:lang w:eastAsia="ja-JP"/>
        </w:rPr>
      </w:pPr>
      <w:r w:rsidRPr="00030727">
        <w:rPr>
          <w:rFonts w:eastAsia="MS Mincho"/>
          <w:lang w:eastAsia="ja-JP"/>
        </w:rPr>
        <w:t xml:space="preserve">Figure </w:t>
      </w:r>
      <w:r w:rsidR="0089391F" w:rsidRPr="00843473">
        <w:rPr>
          <w:rFonts w:eastAsia="MS Mincho"/>
          <w:lang w:eastAsia="ja-JP"/>
        </w:rPr>
        <w:t>5.2.</w:t>
      </w:r>
      <w:r w:rsidR="004D727D" w:rsidRPr="002F4248">
        <w:rPr>
          <w:rFonts w:eastAsia="MS Mincho"/>
          <w:lang w:eastAsia="ja-JP"/>
        </w:rPr>
        <w:t>1</w:t>
      </w:r>
      <w:r w:rsidR="00D86777">
        <w:rPr>
          <w:rFonts w:eastAsia="MS Mincho"/>
          <w:lang w:eastAsia="ja-JP"/>
        </w:rPr>
        <w:t>:</w:t>
      </w:r>
      <w:r w:rsidRPr="009E0B4C">
        <w:rPr>
          <w:rFonts w:eastAsia="MS Mincho"/>
          <w:lang w:eastAsia="ja-JP"/>
        </w:rPr>
        <w:t xml:space="preserve"> Network slices that cater for different us</w:t>
      </w:r>
      <w:r w:rsidRPr="008E0B30">
        <w:rPr>
          <w:rFonts w:eastAsia="MS Mincho"/>
          <w:lang w:eastAsia="ja-JP"/>
        </w:rPr>
        <w:t>e cases</w:t>
      </w:r>
    </w:p>
    <w:p w:rsidR="00143504" w:rsidRPr="008B67E3" w:rsidRDefault="00143504" w:rsidP="0095766D">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Default="00766A15" w:rsidP="00B0107C">
      <w:pPr>
        <w:pStyle w:val="B1"/>
        <w:numPr>
          <w:ilvl w:val="0"/>
          <w:numId w:val="5"/>
        </w:numPr>
      </w:pPr>
      <w:r w:rsidRPr="0082462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79185C" w:rsidRPr="0082462C" w:rsidRDefault="0079185C" w:rsidP="0079185C">
      <w:pPr>
        <w:pStyle w:val="B1"/>
        <w:ind w:left="852" w:hanging="1"/>
      </w:pPr>
      <w:r>
        <w:t xml:space="preserve"> Both services are assumed to be provided by the same operator.</w:t>
      </w:r>
    </w:p>
    <w:p w:rsidR="00143504" w:rsidRDefault="00766A15" w:rsidP="00B0107C">
      <w:pPr>
        <w:pStyle w:val="B1"/>
        <w:numPr>
          <w:ilvl w:val="0"/>
          <w:numId w:val="5"/>
        </w:numPr>
      </w:pPr>
      <w:r w:rsidRPr="008B67E3">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66A15" w:rsidRPr="008B67E3" w:rsidRDefault="0079185C" w:rsidP="00C41434">
      <w:pPr>
        <w:pStyle w:val="B1"/>
        <w:ind w:left="851" w:firstLine="0"/>
      </w:pPr>
      <w:r>
        <w:t xml:space="preserve"> Both services are assumed to be provided by the same operator.</w:t>
      </w:r>
    </w:p>
    <w:p w:rsidR="00143504" w:rsidRPr="008B67E3" w:rsidRDefault="00143504" w:rsidP="00472C5B">
      <w:pPr>
        <w:pStyle w:val="Heading3"/>
      </w:pPr>
      <w:bookmarkStart w:id="102" w:name="_Toc408371055"/>
      <w:bookmarkStart w:id="103" w:name="_Toc434174616"/>
      <w:bookmarkStart w:id="104" w:name="_Toc436299223"/>
      <w:bookmarkStart w:id="105" w:name="_Toc436300268"/>
      <w:bookmarkStart w:id="106" w:name="_Toc436300650"/>
      <w:r w:rsidRPr="008B67E3">
        <w:t>5.</w:t>
      </w:r>
      <w:r w:rsidR="00815602" w:rsidRPr="008B67E3">
        <w:t>2</w:t>
      </w:r>
      <w:r w:rsidRPr="008B67E3">
        <w:t>.2</w:t>
      </w:r>
      <w:r w:rsidRPr="008B67E3">
        <w:tab/>
        <w:t>Potential Service Requirements</w:t>
      </w:r>
      <w:bookmarkEnd w:id="102"/>
      <w:bookmarkEnd w:id="103"/>
      <w:bookmarkEnd w:id="104"/>
      <w:bookmarkEnd w:id="105"/>
      <w:bookmarkEnd w:id="106"/>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and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lastRenderedPageBreak/>
        <w:t xml:space="preserve">The operator shall be able to dynamically </w:t>
      </w:r>
      <w:r w:rsidR="00176C83">
        <w:t xml:space="preserve">create network </w:t>
      </w:r>
      <w:r w:rsidRPr="008B67E3">
        <w:rPr>
          <w:rFonts w:eastAsia="MS Mincho"/>
          <w:lang w:eastAsia="ja-JP"/>
        </w:rPr>
        <w:t xml:space="preserve">slice </w:t>
      </w:r>
      <w:r w:rsidR="00176C83">
        <w:t xml:space="preserve">to </w:t>
      </w:r>
      <w:r w:rsidR="00176C83" w:rsidRPr="00DC5410">
        <w:t>form a complete, autonomous and fully operational network customised</w:t>
      </w:r>
      <w:r w:rsidR="00176C83" w:rsidRPr="008B67E3">
        <w:t xml:space="preserve"> </w:t>
      </w:r>
      <w:r w:rsidRPr="008B67E3">
        <w:rPr>
          <w:rFonts w:eastAsia="MS Mincho"/>
          <w:lang w:eastAsia="ja-JP"/>
        </w:rPr>
        <w:t xml:space="preserve">to cater for different diverse </w:t>
      </w:r>
      <w:r w:rsidR="00176C83">
        <w:t>market scenarios</w:t>
      </w:r>
      <w:r w:rsidRPr="008B67E3">
        <w:rPr>
          <w:rFonts w:eastAsia="MS Mincho"/>
          <w:lang w:eastAsia="ja-JP"/>
        </w:rPr>
        <w:t>.</w:t>
      </w:r>
    </w:p>
    <w:p w:rsidR="00143504" w:rsidRPr="008B67E3" w:rsidRDefault="00143504" w:rsidP="00C41434">
      <w:pPr>
        <w:rPr>
          <w:rFonts w:eastAsia="SimSun"/>
          <w:lang w:eastAsia="ko-KR"/>
        </w:rPr>
      </w:pPr>
      <w:r w:rsidRPr="008B67E3">
        <w:rPr>
          <w:rFonts w:eastAsia="SimSun"/>
          <w:lang w:eastAsia="ko-KR"/>
        </w:rPr>
        <w:t xml:space="preserve">The </w:t>
      </w:r>
      <w:r w:rsidR="00176C83">
        <w:rPr>
          <w:rFonts w:eastAsia="SimSun"/>
          <w:lang w:eastAsia="ko-KR"/>
        </w:rPr>
        <w:t xml:space="preserve">3GPP System </w:t>
      </w:r>
      <w:r w:rsidRPr="008B67E3">
        <w:rPr>
          <w:rFonts w:eastAsia="SimSun"/>
          <w:lang w:eastAsia="ko-KR"/>
        </w:rPr>
        <w:t>shall be able to identify certain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t>The 3GPP System shall be able to enable a UE to obtain service from a specific network slice e.g. based on subscription or terminal type.</w:t>
      </w:r>
    </w:p>
    <w:p w:rsidR="00143504" w:rsidRPr="008B67E3" w:rsidRDefault="00143504" w:rsidP="00472C5B">
      <w:pPr>
        <w:pStyle w:val="Heading3"/>
      </w:pPr>
      <w:bookmarkStart w:id="107" w:name="_Toc434174617"/>
      <w:bookmarkStart w:id="108" w:name="_Toc436299224"/>
      <w:bookmarkStart w:id="109" w:name="_Toc436300269"/>
      <w:bookmarkStart w:id="110" w:name="_Toc436300651"/>
      <w:r w:rsidRPr="008B67E3">
        <w:t>5.</w:t>
      </w:r>
      <w:r w:rsidR="00815602" w:rsidRPr="008B67E3">
        <w:t>2</w:t>
      </w:r>
      <w:r w:rsidRPr="008B67E3">
        <w:t>.3</w:t>
      </w:r>
      <w:r w:rsidRPr="008B67E3">
        <w:tab/>
        <w:t>Potential Operational Requirements</w:t>
      </w:r>
      <w:bookmarkEnd w:id="107"/>
      <w:bookmarkEnd w:id="108"/>
      <w:bookmarkEnd w:id="109"/>
      <w:bookmarkEnd w:id="110"/>
    </w:p>
    <w:p w:rsidR="00143504" w:rsidRPr="008B67E3" w:rsidRDefault="00143504" w:rsidP="00622969">
      <w:pPr>
        <w:rPr>
          <w:rFonts w:eastAsia="MS Mincho"/>
          <w:lang w:eastAsia="ja-JP"/>
        </w:rPr>
      </w:pPr>
      <w:r w:rsidRPr="008B67E3">
        <w:rPr>
          <w:rFonts w:eastAsia="MS Mincho"/>
          <w:lang w:eastAsia="ja-JP"/>
        </w:rPr>
        <w:t>The operator shall be able to create and manage network slices that fulfil required criteria for different market</w:t>
      </w:r>
      <w:r w:rsidR="00176C83">
        <w:rPr>
          <w:rFonts w:eastAsia="MS Mincho"/>
          <w:lang w:eastAsia="ja-JP"/>
        </w:rPr>
        <w:t xml:space="preserve"> </w:t>
      </w:r>
      <w:r w:rsidR="00176C83">
        <w:t>scenarios</w:t>
      </w:r>
      <w:r w:rsidRPr="008B67E3">
        <w:rPr>
          <w:rFonts w:eastAsia="MS Mincho"/>
          <w:lang w:eastAsia="ja-JP"/>
        </w:rPr>
        <w:t xml:space="preserve">. </w:t>
      </w:r>
    </w:p>
    <w:p w:rsidR="00143504" w:rsidRDefault="00143504" w:rsidP="00622969">
      <w:pPr>
        <w:rPr>
          <w:rFonts w:eastAsia="MS Mincho"/>
          <w:lang w:eastAsia="ja-JP"/>
        </w:rPr>
      </w:pPr>
      <w:r w:rsidRPr="008B67E3">
        <w:rPr>
          <w:rFonts w:eastAsia="MS Mincho"/>
          <w:lang w:eastAsia="ja-JP"/>
        </w:rPr>
        <w:t xml:space="preserve">The </w:t>
      </w:r>
      <w:r w:rsidR="00176C83">
        <w:rPr>
          <w:rFonts w:eastAsia="MS Mincho"/>
          <w:lang w:eastAsia="ja-JP"/>
        </w:rPr>
        <w:t xml:space="preserve">operator </w:t>
      </w:r>
      <w:r w:rsidRPr="008B67E3">
        <w:rPr>
          <w:rFonts w:eastAsia="MS Mincho"/>
          <w:lang w:eastAsia="ja-JP"/>
        </w:rPr>
        <w:t>shall be able to operate different network slices in parallel with isolation that e.g. prevents data communication in one slice to negatively impact services in other slices.</w:t>
      </w:r>
    </w:p>
    <w:p w:rsidR="007E351B" w:rsidRDefault="007E351B" w:rsidP="007E351B">
      <w:pPr>
        <w:rPr>
          <w:rFonts w:eastAsia="MS Mincho"/>
          <w:lang w:eastAsia="ja-JP"/>
        </w:rPr>
      </w:pPr>
      <w:r>
        <w:rPr>
          <w:rFonts w:eastAsia="SimSun"/>
          <w:lang w:eastAsia="zh-CN"/>
        </w:rPr>
        <w:t>The 3GPP System shall have the capability to conform to</w:t>
      </w:r>
      <w:r>
        <w:rPr>
          <w:rFonts w:eastAsia="MS Mincho"/>
          <w:lang w:eastAsia="ja-JP"/>
        </w:rPr>
        <w:t xml:space="preserve"> service-specific security assurance requirements in a single network slice, rather than the whole network. </w:t>
      </w:r>
    </w:p>
    <w:p w:rsidR="007E351B" w:rsidRPr="008B67E3" w:rsidRDefault="007E351B" w:rsidP="007E351B">
      <w:pPr>
        <w:rPr>
          <w:rFonts w:eastAsia="MS Mincho"/>
          <w:lang w:eastAsia="ja-JP"/>
        </w:rPr>
      </w:pPr>
      <w:r>
        <w:rPr>
          <w:rFonts w:eastAsia="MS Mincho"/>
          <w:lang w:eastAsia="ja-JP"/>
        </w:rPr>
        <w:t xml:space="preserve">The 3GPP System shall </w:t>
      </w:r>
      <w:r>
        <w:rPr>
          <w:rFonts w:eastAsia="SimSun"/>
          <w:lang w:eastAsia="zh-CN"/>
        </w:rPr>
        <w:t xml:space="preserve">have the capability to </w:t>
      </w:r>
      <w:r>
        <w:rPr>
          <w:rFonts w:eastAsia="MS Mincho"/>
          <w:lang w:eastAsia="ja-JP"/>
        </w:rPr>
        <w:t>provide a level of isolation between network slices which confines a potential cyber-attack to a single network slice.</w:t>
      </w:r>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Default="0082393B" w:rsidP="0082393B">
      <w:pPr>
        <w:rPr>
          <w:rFonts w:eastAsia="SimSun"/>
          <w:lang w:eastAsia="zh-CN"/>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2840D8" w:rsidRDefault="002840D8" w:rsidP="00C41434">
      <w:pPr>
        <w:rPr>
          <w:lang w:eastAsia="zh-CN"/>
        </w:rPr>
      </w:pPr>
      <w:r>
        <w:rPr>
          <w:rFonts w:hint="eastAsia"/>
          <w:lang w:eastAsia="zh-CN"/>
        </w:rPr>
        <w:t xml:space="preserve">The 3GPP System shall </w:t>
      </w:r>
      <w:r>
        <w:rPr>
          <w:lang w:eastAsia="zh-CN"/>
        </w:rPr>
        <w:t xml:space="preserve">be able to </w:t>
      </w:r>
      <w:r>
        <w:rPr>
          <w:rFonts w:hint="eastAsia"/>
          <w:lang w:eastAsia="zh-CN"/>
        </w:rPr>
        <w:t xml:space="preserve">support </w:t>
      </w:r>
      <w:r>
        <w:rPr>
          <w:lang w:eastAsia="zh-CN"/>
        </w:rPr>
        <w:t xml:space="preserve">E2E (e.g. RAN, CN) </w:t>
      </w:r>
      <w:r>
        <w:rPr>
          <w:rFonts w:hint="eastAsia"/>
          <w:lang w:val="en-US" w:eastAsia="zh-CN"/>
        </w:rPr>
        <w:t xml:space="preserve">resource management </w:t>
      </w:r>
      <w:r>
        <w:rPr>
          <w:lang w:eastAsia="zh-CN"/>
        </w:rPr>
        <w:t xml:space="preserve">for a </w:t>
      </w:r>
      <w:r>
        <w:rPr>
          <w:rFonts w:hint="eastAsia"/>
          <w:lang w:eastAsia="zh-CN"/>
        </w:rPr>
        <w:t>network slice.</w:t>
      </w:r>
    </w:p>
    <w:p w:rsidR="002840D8" w:rsidRPr="008B67E3" w:rsidRDefault="002840D8" w:rsidP="0082393B">
      <w:pPr>
        <w:rPr>
          <w:rFonts w:eastAsia="SimSun"/>
          <w:lang w:eastAsia="ko-KR"/>
        </w:rPr>
      </w:pPr>
    </w:p>
    <w:p w:rsidR="00815602" w:rsidRPr="008B67E3" w:rsidRDefault="00815602" w:rsidP="00472C5B">
      <w:pPr>
        <w:pStyle w:val="Heading2"/>
        <w:rPr>
          <w:rFonts w:eastAsia="MS Mincho"/>
        </w:rPr>
      </w:pPr>
      <w:bookmarkStart w:id="111" w:name="_Toc434174618"/>
      <w:bookmarkStart w:id="112" w:name="_Toc436299225"/>
      <w:bookmarkStart w:id="113" w:name="_Toc436300270"/>
      <w:bookmarkStart w:id="114" w:name="_Toc436300652"/>
      <w:bookmarkEnd w:id="57"/>
      <w:r w:rsidRPr="008B67E3">
        <w:rPr>
          <w:rFonts w:eastAsia="MS Mincho"/>
        </w:rPr>
        <w:t>5.3</w:t>
      </w:r>
      <w:r w:rsidRPr="008B67E3">
        <w:rPr>
          <w:rFonts w:eastAsia="MS Mincho"/>
        </w:rPr>
        <w:tab/>
        <w:t>Lifeline communications / natural disaster</w:t>
      </w:r>
      <w:bookmarkEnd w:id="111"/>
      <w:bookmarkEnd w:id="112"/>
      <w:bookmarkEnd w:id="113"/>
      <w:bookmarkEnd w:id="114"/>
    </w:p>
    <w:p w:rsidR="00815602" w:rsidRPr="008B67E3" w:rsidRDefault="00815602" w:rsidP="00472C5B">
      <w:pPr>
        <w:pStyle w:val="Heading3"/>
        <w:rPr>
          <w:rFonts w:eastAsia="MS Mincho"/>
          <w:lang w:eastAsia="ja-JP"/>
        </w:rPr>
      </w:pPr>
      <w:bookmarkStart w:id="115" w:name="_Toc408371050"/>
      <w:bookmarkStart w:id="116" w:name="_Toc434174619"/>
      <w:bookmarkStart w:id="117" w:name="_Toc436299226"/>
      <w:bookmarkStart w:id="118" w:name="_Toc436300271"/>
      <w:bookmarkStart w:id="119" w:name="_Toc436300653"/>
      <w:r w:rsidRPr="008B67E3">
        <w:t>5.3.1</w:t>
      </w:r>
      <w:r w:rsidRPr="008B67E3">
        <w:tab/>
        <w:t>Description</w:t>
      </w:r>
      <w:bookmarkEnd w:id="115"/>
      <w:bookmarkEnd w:id="116"/>
      <w:bookmarkEnd w:id="117"/>
      <w:bookmarkEnd w:id="118"/>
      <w:bookmarkEnd w:id="119"/>
    </w:p>
    <w:p w:rsidR="00815602" w:rsidRPr="008B67E3" w:rsidRDefault="00815602" w:rsidP="00C41434">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proofErr w:type="gramStart"/>
      <w:r w:rsidR="004D727D" w:rsidRPr="008B67E3">
        <w:rPr>
          <w:rFonts w:eastAsia="MS Mincho"/>
          <w:lang w:eastAsia="ja-JP"/>
        </w:rPr>
        <w:t>(</w:t>
      </w:r>
      <w:r w:rsidRPr="008B67E3">
        <w:rPr>
          <w:rFonts w:eastAsia="MS Mincho"/>
          <w:lang w:eastAsia="ja-JP"/>
        </w:rPr>
        <w:t>NGMN 5G White Paper, section 3.2.1, xi.</w:t>
      </w:r>
      <w:proofErr w:type="gramEnd"/>
      <w:r w:rsidRPr="008B67E3">
        <w:rPr>
          <w:rFonts w:eastAsia="MS Mincho"/>
          <w:lang w:eastAsia="ja-JP"/>
        </w:rPr>
        <w:t xml:space="preserve"> Natural Disaster</w:t>
      </w:r>
      <w:r w:rsidR="004D727D" w:rsidRPr="008B67E3">
        <w:rPr>
          <w:rFonts w:eastAsia="MS Mincho"/>
          <w:lang w:eastAsia="ja-JP"/>
        </w:rPr>
        <w:t>) [2]</w:t>
      </w:r>
    </w:p>
    <w:p w:rsidR="00815602" w:rsidRPr="008B67E3" w:rsidRDefault="00815602" w:rsidP="00472C5B">
      <w:pPr>
        <w:pStyle w:val="Heading3"/>
        <w:rPr>
          <w:rFonts w:eastAsia="MS Mincho"/>
          <w:lang w:eastAsia="ja-JP"/>
        </w:rPr>
      </w:pPr>
      <w:bookmarkStart w:id="120" w:name="_Toc434174620"/>
      <w:bookmarkStart w:id="121" w:name="_Toc436299227"/>
      <w:bookmarkStart w:id="122" w:name="_Toc436300272"/>
      <w:bookmarkStart w:id="123" w:name="_Toc436300654"/>
      <w:r w:rsidRPr="008B67E3">
        <w:t>5.3.2</w:t>
      </w:r>
      <w:r w:rsidRPr="008B67E3">
        <w:tab/>
        <w:t>Potential Service Requirements</w:t>
      </w:r>
      <w:bookmarkEnd w:id="120"/>
      <w:bookmarkEnd w:id="121"/>
      <w:bookmarkEnd w:id="122"/>
      <w:bookmarkEnd w:id="123"/>
    </w:p>
    <w:p w:rsidR="00815602" w:rsidRPr="008B67E3" w:rsidRDefault="00815602" w:rsidP="00815602">
      <w:pPr>
        <w:rPr>
          <w:rFonts w:eastAsia="MS Mincho"/>
          <w:lang w:eastAsia="ja-JP"/>
        </w:rPr>
      </w:pPr>
    </w:p>
    <w:p w:rsidR="00815602" w:rsidRPr="008B67E3" w:rsidRDefault="00815602" w:rsidP="00472C5B">
      <w:pPr>
        <w:pStyle w:val="Heading3"/>
      </w:pPr>
      <w:bookmarkStart w:id="124" w:name="_Toc434174621"/>
      <w:bookmarkStart w:id="125" w:name="_Toc436299228"/>
      <w:bookmarkStart w:id="126" w:name="_Toc436300273"/>
      <w:bookmarkStart w:id="127" w:name="_Toc436300655"/>
      <w:r w:rsidRPr="008B67E3">
        <w:t>5.3.3</w:t>
      </w:r>
      <w:r w:rsidRPr="008B67E3">
        <w:tab/>
        <w:t>Potential Operational Requirements</w:t>
      </w:r>
      <w:bookmarkEnd w:id="124"/>
      <w:bookmarkEnd w:id="125"/>
      <w:bookmarkEnd w:id="126"/>
      <w:bookmarkEnd w:id="127"/>
    </w:p>
    <w:p w:rsidR="00815602" w:rsidRPr="008B67E3" w:rsidRDefault="00815602" w:rsidP="00622969">
      <w:pPr>
        <w:rPr>
          <w:rFonts w:eastAsia="MS Mincho"/>
          <w:lang w:eastAsia="ja-JP"/>
        </w:rPr>
      </w:pPr>
      <w:r w:rsidRPr="008B67E3">
        <w:rPr>
          <w:rFonts w:eastAsia="MS Mincho"/>
          <w:lang w:eastAsia="ja-JP"/>
        </w:rPr>
        <w:t>Based on operator’s policy, the system shall be able to define minimal services necessary in case of disaster that are conditional on e.g. subscriber class (i.e. access class), communication class (i.e. emergency call or not), device type (i.e. Smart phone or IoT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815602" w:rsidRPr="008B67E3" w:rsidRDefault="00815602" w:rsidP="00622969">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56284B" w:rsidRPr="008B67E3" w:rsidRDefault="0056284B" w:rsidP="00C41434">
      <w:pPr>
        <w:rPr>
          <w:color w:val="0000FF"/>
        </w:rPr>
      </w:pPr>
    </w:p>
    <w:p w:rsidR="0065057E" w:rsidRPr="00030727" w:rsidRDefault="0065057E" w:rsidP="00472C5B">
      <w:pPr>
        <w:pStyle w:val="Heading2"/>
      </w:pPr>
      <w:bookmarkStart w:id="128" w:name="_Toc434174622"/>
      <w:bookmarkStart w:id="129" w:name="_Toc436299229"/>
      <w:bookmarkStart w:id="130" w:name="_Toc436300274"/>
      <w:bookmarkStart w:id="131" w:name="_Toc436300656"/>
      <w:r w:rsidRPr="00414670">
        <w:lastRenderedPageBreak/>
        <w:t>5.4</w:t>
      </w:r>
      <w:r w:rsidRPr="00030727">
        <w:tab/>
        <w:t>Migration of Services from earlier generations</w:t>
      </w:r>
      <w:bookmarkEnd w:id="128"/>
      <w:bookmarkEnd w:id="129"/>
      <w:bookmarkEnd w:id="130"/>
      <w:bookmarkEnd w:id="131"/>
    </w:p>
    <w:p w:rsidR="0065057E" w:rsidRPr="002F4248" w:rsidRDefault="0065057E" w:rsidP="00472C5B">
      <w:pPr>
        <w:pStyle w:val="Heading3"/>
      </w:pPr>
      <w:bookmarkStart w:id="132" w:name="_Toc434174623"/>
      <w:bookmarkStart w:id="133" w:name="_Toc436299230"/>
      <w:bookmarkStart w:id="134" w:name="_Toc436300275"/>
      <w:bookmarkStart w:id="135" w:name="_Toc436300657"/>
      <w:r w:rsidRPr="00843473">
        <w:t>5.</w:t>
      </w:r>
      <w:r w:rsidRPr="002F4248">
        <w:t>4.1</w:t>
      </w:r>
      <w:r w:rsidRPr="002F4248">
        <w:tab/>
        <w:t>Description</w:t>
      </w:r>
      <w:bookmarkEnd w:id="132"/>
      <w:bookmarkEnd w:id="133"/>
      <w:bookmarkEnd w:id="134"/>
      <w:bookmarkEnd w:id="135"/>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C41434">
      <w:pPr>
        <w:rPr>
          <w:rFonts w:eastAsia="MS Mincho"/>
          <w:lang w:eastAsia="ja-JP"/>
        </w:rPr>
      </w:pPr>
      <w:r w:rsidRPr="008B67E3">
        <w:rPr>
          <w:rFonts w:eastAsia="MS Mincho"/>
          <w:lang w:eastAsia="ja-JP"/>
        </w:rPr>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136" w:name="_Toc434174624"/>
      <w:bookmarkStart w:id="137" w:name="_Toc436299231"/>
      <w:bookmarkStart w:id="138" w:name="_Toc436300276"/>
      <w:bookmarkStart w:id="139" w:name="_Toc436300658"/>
      <w:r w:rsidRPr="00414670">
        <w:t>5.4</w:t>
      </w:r>
      <w:r w:rsidRPr="00030727">
        <w:t>.2</w:t>
      </w:r>
      <w:r w:rsidRPr="00030727">
        <w:tab/>
        <w:t>Potential Service Requirements</w:t>
      </w:r>
      <w:bookmarkEnd w:id="136"/>
      <w:bookmarkEnd w:id="137"/>
      <w:bookmarkEnd w:id="138"/>
      <w:bookmarkEnd w:id="139"/>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C41434">
      <w:pPr>
        <w:pStyle w:val="B1"/>
        <w:ind w:left="284" w:firstLine="0"/>
        <w:rPr>
          <w:rFonts w:eastAsia="MS Mincho"/>
          <w:lang w:eastAsia="ja-JP"/>
        </w:rPr>
      </w:pPr>
      <w:r w:rsidRPr="002F4248">
        <w:rPr>
          <w:rFonts w:eastAsia="MS Mincho"/>
          <w:lang w:eastAsia="ja-JP"/>
        </w:rPr>
        <w:t>IMS based Voice, Video and Messaging.</w:t>
      </w:r>
    </w:p>
    <w:p w:rsidR="0065057E" w:rsidRPr="009E0B4C" w:rsidRDefault="0065057E" w:rsidP="007077A4">
      <w:pPr>
        <w:pStyle w:val="B1"/>
        <w:ind w:left="284" w:firstLine="0"/>
        <w:rPr>
          <w:rFonts w:eastAsia="MS Mincho"/>
          <w:lang w:eastAsia="ja-JP"/>
        </w:rPr>
      </w:pPr>
      <w:r w:rsidRPr="009E0B4C">
        <w:rPr>
          <w:rFonts w:eastAsia="MS Mincho"/>
          <w:lang w:eastAsia="ja-JP"/>
        </w:rPr>
        <w:t>Location services</w:t>
      </w:r>
    </w:p>
    <w:p w:rsidR="0065057E" w:rsidRDefault="0065057E" w:rsidP="007077A4">
      <w:pPr>
        <w:pStyle w:val="B1"/>
        <w:ind w:left="284" w:firstLine="0"/>
        <w:rPr>
          <w:rFonts w:eastAsia="MS Mincho"/>
          <w:lang w:eastAsia="ja-JP"/>
        </w:rPr>
      </w:pPr>
      <w:r w:rsidRPr="008E0B30">
        <w:rPr>
          <w:rFonts w:eastAsia="MS Mincho"/>
          <w:lang w:eastAsia="ja-JP"/>
        </w:rPr>
        <w:t>Public Warning System</w:t>
      </w:r>
    </w:p>
    <w:p w:rsidR="003540AA" w:rsidRPr="008E0B30" w:rsidRDefault="003540AA" w:rsidP="007077A4">
      <w:pPr>
        <w:pStyle w:val="B1"/>
        <w:ind w:left="284" w:firstLine="0"/>
        <w:rPr>
          <w:rFonts w:eastAsia="MS Mincho"/>
          <w:lang w:eastAsia="ja-JP"/>
        </w:rPr>
      </w:pPr>
      <w:r>
        <w:rPr>
          <w:rFonts w:eastAsia="MS Mincho"/>
          <w:lang w:eastAsia="ja-JP"/>
        </w:rPr>
        <w:t>Multimedia Priority Service (MPS)</w:t>
      </w:r>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rsidP="007077A4">
      <w:pPr>
        <w:pStyle w:val="B1"/>
        <w:ind w:left="284" w:firstLine="0"/>
        <w:rPr>
          <w:rFonts w:eastAsia="MS Mincho"/>
          <w:lang w:eastAsia="ja-JP"/>
        </w:rPr>
      </w:pPr>
      <w:r w:rsidRPr="008B67E3">
        <w:rPr>
          <w:rFonts w:eastAsia="MS Mincho"/>
          <w:lang w:eastAsia="ja-JP"/>
        </w:rPr>
        <w:t>CS voice service continuity and/or fallback to GSM or UMTS (i.e. seamless handover)</w:t>
      </w:r>
    </w:p>
    <w:p w:rsidR="0065057E" w:rsidRPr="00C41434" w:rsidRDefault="0065057E" w:rsidP="00622969">
      <w:pPr>
        <w:rPr>
          <w:rFonts w:eastAsia="MS Mincho"/>
          <w:lang w:eastAsia="ja-JP"/>
        </w:rPr>
      </w:pPr>
      <w:r w:rsidRPr="008B67E3">
        <w:rPr>
          <w:rFonts w:eastAsia="MS Mincho"/>
          <w:lang w:eastAsia="ja-JP"/>
        </w:rPr>
        <w:t>…</w:t>
      </w:r>
    </w:p>
    <w:p w:rsidR="0065057E" w:rsidRDefault="0065057E" w:rsidP="00472C5B">
      <w:pPr>
        <w:pStyle w:val="Heading3"/>
      </w:pPr>
      <w:bookmarkStart w:id="140" w:name="_Toc434174625"/>
      <w:bookmarkStart w:id="141" w:name="_Toc436299232"/>
      <w:bookmarkStart w:id="142" w:name="_Toc436300277"/>
      <w:bookmarkStart w:id="143" w:name="_Toc436300659"/>
      <w:r w:rsidRPr="008B67E3">
        <w:t>5.4.3</w:t>
      </w:r>
      <w:r w:rsidRPr="008B67E3">
        <w:tab/>
        <w:t>Potential Operational Requirements</w:t>
      </w:r>
      <w:bookmarkEnd w:id="140"/>
      <w:bookmarkEnd w:id="141"/>
      <w:bookmarkEnd w:id="142"/>
      <w:bookmarkEnd w:id="143"/>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D21F1C">
      <w:pPr>
        <w:ind w:firstLine="284"/>
      </w:pPr>
      <w:r>
        <w:t>RAN Sharing</w:t>
      </w:r>
    </w:p>
    <w:p w:rsidR="00D21F1C" w:rsidRPr="00D21F1C" w:rsidRDefault="00D21F1C" w:rsidP="00D21F1C">
      <w:pPr>
        <w:ind w:firstLine="284"/>
      </w:pPr>
    </w:p>
    <w:p w:rsidR="002F686A" w:rsidRPr="00030727" w:rsidRDefault="002F686A" w:rsidP="00472C5B">
      <w:pPr>
        <w:pStyle w:val="Heading2"/>
        <w:rPr>
          <w:rFonts w:eastAsia="SimSun"/>
        </w:rPr>
      </w:pPr>
      <w:bookmarkStart w:id="144" w:name="_Toc434174626"/>
      <w:bookmarkStart w:id="145" w:name="_Toc436299233"/>
      <w:bookmarkStart w:id="146" w:name="_Toc436300278"/>
      <w:bookmarkStart w:id="147" w:name="_Toc436300660"/>
      <w:r w:rsidRPr="008B67E3">
        <w:t>5.5</w:t>
      </w:r>
      <w:r w:rsidRPr="008B67E3">
        <w:tab/>
        <w:t>Mobile broadband for</w:t>
      </w:r>
      <w:r w:rsidRPr="00414670">
        <w:t xml:space="preserve"> indoor scenario</w:t>
      </w:r>
      <w:bookmarkEnd w:id="144"/>
      <w:bookmarkEnd w:id="145"/>
      <w:bookmarkEnd w:id="146"/>
      <w:bookmarkEnd w:id="147"/>
    </w:p>
    <w:p w:rsidR="002F686A" w:rsidRPr="008B67E3" w:rsidRDefault="002F686A" w:rsidP="00472C5B">
      <w:pPr>
        <w:pStyle w:val="Heading3"/>
      </w:pPr>
      <w:bookmarkStart w:id="148" w:name="_Toc434174627"/>
      <w:bookmarkStart w:id="149" w:name="_Toc436299234"/>
      <w:bookmarkStart w:id="150" w:name="_Toc436300279"/>
      <w:bookmarkStart w:id="151" w:name="_Toc436300661"/>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148"/>
      <w:bookmarkEnd w:id="149"/>
      <w:bookmarkEnd w:id="150"/>
      <w:bookmarkEnd w:id="151"/>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C41434">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w:t>
      </w:r>
      <w:proofErr w:type="gramStart"/>
      <w:r w:rsidRPr="008B67E3">
        <w:rPr>
          <w:rFonts w:eastAsia="SimSun"/>
          <w:lang w:eastAsia="zh-CN"/>
        </w:rPr>
        <w:t>size</w:t>
      </w:r>
      <w:proofErr w:type="gramEnd"/>
      <w:r w:rsidRPr="008B67E3">
        <w:rPr>
          <w:rFonts w:eastAsia="SimSun"/>
          <w:lang w:eastAsia="zh-CN"/>
        </w:rPr>
        <w:t xml:space="preserv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w:t>
      </w:r>
      <w:r w:rsidR="00C41434">
        <w:rPr>
          <w:rFonts w:eastAsia="SimSun"/>
          <w:lang w:eastAsia="zh-CN"/>
        </w:rPr>
        <w:t xml:space="preserve"> response time and reliability.</w:t>
      </w:r>
    </w:p>
    <w:p w:rsidR="002F686A" w:rsidRPr="00DF5EFD" w:rsidRDefault="002F686A" w:rsidP="00472C5B">
      <w:pPr>
        <w:pStyle w:val="Heading3"/>
      </w:pPr>
      <w:bookmarkStart w:id="152" w:name="_Toc434174628"/>
      <w:bookmarkStart w:id="153" w:name="_Toc436299235"/>
      <w:bookmarkStart w:id="154" w:name="_Toc436300280"/>
      <w:bookmarkStart w:id="155" w:name="_Toc436300662"/>
      <w:r w:rsidRPr="00DF5EFD">
        <w:t>5.5.2</w:t>
      </w:r>
      <w:r w:rsidRPr="00DF5EFD">
        <w:tab/>
        <w:t>Potential Service Requirements</w:t>
      </w:r>
      <w:bookmarkEnd w:id="152"/>
      <w:bookmarkEnd w:id="153"/>
      <w:bookmarkEnd w:id="154"/>
      <w:bookmarkEnd w:id="155"/>
    </w:p>
    <w:p w:rsidR="002F686A" w:rsidRPr="008B67E3" w:rsidRDefault="002F686A" w:rsidP="00C41434">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Gbps of level.</w:t>
      </w:r>
    </w:p>
    <w:p w:rsidR="00943663" w:rsidRPr="008B67E3" w:rsidRDefault="002F686A" w:rsidP="00622969">
      <w:pPr>
        <w:rPr>
          <w:rFonts w:eastAsia="SimSun"/>
          <w:lang w:eastAsia="zh-CN"/>
        </w:rPr>
      </w:pPr>
      <w:r w:rsidRPr="008B67E3">
        <w:rPr>
          <w:rFonts w:eastAsia="SimSun"/>
          <w:lang w:eastAsia="zh-CN"/>
        </w:rPr>
        <w:t>The 3GPP system shall support user peak data rate at tens of Gbps;</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the whole traffic volume in the area at least the level of Tbps/</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030727" w:rsidRDefault="002F686A" w:rsidP="00C41434">
      <w:pPr>
        <w:rPr>
          <w:rFonts w:eastAsia="SimSun"/>
          <w:lang w:eastAsia="zh-CN"/>
        </w:rPr>
      </w:pPr>
      <w:r w:rsidRPr="00414670">
        <w:rPr>
          <w:rFonts w:eastAsia="SimSun"/>
          <w:lang w:eastAsia="zh-CN"/>
        </w:rPr>
        <w:t>The 3GPP system shall support very low latency for user experienced data exchange.</w:t>
      </w:r>
    </w:p>
    <w:p w:rsidR="002F686A" w:rsidRPr="002F4248" w:rsidRDefault="00472C5B" w:rsidP="00472C5B">
      <w:pPr>
        <w:pStyle w:val="Heading3"/>
      </w:pPr>
      <w:bookmarkStart w:id="156" w:name="_Toc434174629"/>
      <w:bookmarkStart w:id="157" w:name="_Toc436299236"/>
      <w:bookmarkStart w:id="158" w:name="_Toc436300281"/>
      <w:bookmarkStart w:id="159" w:name="_Toc436300663"/>
      <w:r w:rsidRPr="00843473">
        <w:t>5.5.</w:t>
      </w:r>
      <w:r w:rsidR="002F686A" w:rsidRPr="002F4248">
        <w:t>3</w:t>
      </w:r>
      <w:r w:rsidR="002F686A" w:rsidRPr="002F4248">
        <w:tab/>
        <w:t>Potential Operational Requirements</w:t>
      </w:r>
      <w:bookmarkEnd w:id="156"/>
      <w:bookmarkEnd w:id="157"/>
      <w:bookmarkEnd w:id="158"/>
      <w:bookmarkEnd w:id="159"/>
    </w:p>
    <w:p w:rsidR="002F686A" w:rsidRPr="009E0B4C" w:rsidRDefault="002F686A" w:rsidP="002F686A">
      <w:pPr>
        <w:rPr>
          <w:lang w:eastAsia="ko-KR"/>
        </w:rPr>
      </w:pPr>
    </w:p>
    <w:p w:rsidR="002F686A" w:rsidRPr="0095398B" w:rsidRDefault="002F686A" w:rsidP="00472C5B">
      <w:pPr>
        <w:pStyle w:val="Heading2"/>
      </w:pPr>
      <w:bookmarkStart w:id="160" w:name="_Toc434174630"/>
      <w:bookmarkStart w:id="161" w:name="_Toc436299237"/>
      <w:bookmarkStart w:id="162" w:name="_Toc436300282"/>
      <w:bookmarkStart w:id="163" w:name="_Toc436300664"/>
      <w:r w:rsidRPr="008E0B30">
        <w:lastRenderedPageBreak/>
        <w:t>5.6</w:t>
      </w:r>
      <w:r w:rsidRPr="008E0B30">
        <w:tab/>
        <w:t xml:space="preserve">Mobile broadband </w:t>
      </w:r>
      <w:r w:rsidRPr="0095398B">
        <w:t>for</w:t>
      </w:r>
      <w:r w:rsidRPr="00414670">
        <w:t xml:space="preserve"> hotspots scenario</w:t>
      </w:r>
      <w:bookmarkEnd w:id="160"/>
      <w:bookmarkEnd w:id="161"/>
      <w:bookmarkEnd w:id="162"/>
      <w:bookmarkEnd w:id="163"/>
    </w:p>
    <w:p w:rsidR="002F686A" w:rsidRPr="0095398B" w:rsidRDefault="002F686A" w:rsidP="00472C5B">
      <w:pPr>
        <w:pStyle w:val="Heading3"/>
      </w:pPr>
      <w:bookmarkStart w:id="164" w:name="_Toc434174631"/>
      <w:bookmarkStart w:id="165" w:name="_Toc436299238"/>
      <w:bookmarkStart w:id="166" w:name="_Toc436300283"/>
      <w:bookmarkStart w:id="167" w:name="_Toc436300665"/>
      <w:r w:rsidRPr="0095398B">
        <w:t>5.6.1</w:t>
      </w:r>
      <w:r w:rsidRPr="00414670">
        <w:tab/>
        <w:t>Description</w:t>
      </w:r>
      <w:bookmarkEnd w:id="164"/>
      <w:bookmarkEnd w:id="165"/>
      <w:bookmarkEnd w:id="166"/>
      <w:bookmarkEnd w:id="167"/>
    </w:p>
    <w:p w:rsidR="002F686A" w:rsidRPr="008B67E3" w:rsidRDefault="002F686A" w:rsidP="00C41434">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 xml:space="preserve">backhaul is wired. </w:t>
      </w:r>
      <w:proofErr w:type="spellStart"/>
      <w:r w:rsidRPr="008B67E3">
        <w:rPr>
          <w:rFonts w:eastAsia="SimSun"/>
          <w:lang w:eastAsia="zh-CN"/>
        </w:rPr>
        <w:t>Self wireless</w:t>
      </w:r>
      <w:proofErr w:type="spellEnd"/>
      <w:r w:rsidRPr="008B67E3">
        <w:rPr>
          <w:rFonts w:eastAsia="SimSun"/>
          <w:lang w:eastAsia="zh-CN"/>
        </w:rPr>
        <w:t xml:space="preserve"> backhaul can also be considered which allows flexible deployment of serving nodes and potentially reduces the </w:t>
      </w:r>
      <w:r w:rsidR="000376EA">
        <w:rPr>
          <w:rFonts w:eastAsia="SimSun"/>
          <w:lang w:eastAsia="zh-CN"/>
        </w:rPr>
        <w:t>complexity</w:t>
      </w:r>
      <w:r w:rsidRPr="008B67E3">
        <w:rPr>
          <w:rFonts w:eastAsia="SimSun"/>
          <w:lang w:eastAsia="zh-CN"/>
        </w:rPr>
        <w:t xml:space="preserve"> of the networks. Precise network planning would be difficult, considering the deployment </w:t>
      </w:r>
      <w:r w:rsidR="000376EA">
        <w:rPr>
          <w:rFonts w:eastAsia="SimSun"/>
          <w:lang w:eastAsia="zh-CN"/>
        </w:rPr>
        <w:t>concerns</w:t>
      </w:r>
      <w:r w:rsidRPr="008B67E3">
        <w:rPr>
          <w:rFonts w:eastAsia="SimSun"/>
          <w:lang w:eastAsia="zh-CN"/>
        </w:rPr>
        <w: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C41434">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w:t>
      </w:r>
      <w:proofErr w:type="gramStart"/>
      <w:r w:rsidRPr="0095398B">
        <w:rPr>
          <w:rFonts w:eastAsia="SimSun"/>
          <w:lang w:eastAsia="zh-CN"/>
        </w:rPr>
        <w:t>outdoor</w:t>
      </w:r>
      <w:proofErr w:type="gramEnd"/>
      <w:r w:rsidRPr="0095398B">
        <w:rPr>
          <w:rFonts w:eastAsia="SimSun"/>
          <w:lang w:eastAsia="zh-CN"/>
        </w:rPr>
        <w:t xml:space="preserve">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168" w:name="_Toc434174632"/>
      <w:bookmarkStart w:id="169" w:name="_Toc436299239"/>
      <w:bookmarkStart w:id="170" w:name="_Toc436300284"/>
      <w:bookmarkStart w:id="171" w:name="_Toc436300666"/>
      <w:r w:rsidRPr="0095398B">
        <w:t>5.6.2</w:t>
      </w:r>
      <w:r w:rsidRPr="0095398B">
        <w:tab/>
        <w:t>Potential Service Requirements</w:t>
      </w:r>
      <w:bookmarkEnd w:id="168"/>
      <w:bookmarkEnd w:id="169"/>
      <w:bookmarkEnd w:id="170"/>
      <w:bookmarkEnd w:id="171"/>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Gbps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Gbps while the user is moving </w:t>
      </w:r>
      <w:r w:rsidR="006D4FF8" w:rsidRPr="0095398B">
        <w:rPr>
          <w:rFonts w:eastAsia="SimSun"/>
          <w:lang w:eastAsia="zh-CN"/>
        </w:rPr>
        <w:t>slowly</w:t>
      </w:r>
      <w:r w:rsidRPr="0095398B">
        <w:rPr>
          <w:rFonts w:eastAsia="SimSun"/>
          <w:lang w:eastAsia="zh-CN"/>
        </w:rPr>
        <w:t>.</w:t>
      </w:r>
    </w:p>
    <w:p w:rsidR="002F686A" w:rsidRPr="00C41434" w:rsidRDefault="002F686A" w:rsidP="002F686A">
      <w:r w:rsidRPr="0095398B">
        <w:rPr>
          <w:rFonts w:eastAsia="SimSun"/>
          <w:lang w:eastAsia="zh-CN"/>
        </w:rPr>
        <w:t xml:space="preserve">The 3GPP system shall support </w:t>
      </w:r>
      <w:r w:rsidRPr="00414670">
        <w:rPr>
          <w:rFonts w:eastAsia="SimSun"/>
          <w:lang w:eastAsia="zh-CN"/>
        </w:rPr>
        <w:t>the whole traffic volume in the area at least the level of Tbps/</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843473" w:rsidRDefault="002F686A" w:rsidP="00472C5B">
      <w:pPr>
        <w:pStyle w:val="Heading3"/>
      </w:pPr>
      <w:bookmarkStart w:id="172" w:name="_Toc434174633"/>
      <w:bookmarkStart w:id="173" w:name="_Toc436299240"/>
      <w:bookmarkStart w:id="174" w:name="_Toc436300285"/>
      <w:bookmarkStart w:id="175" w:name="_Toc436300667"/>
      <w:r w:rsidRPr="00030727">
        <w:t>5.6.3</w:t>
      </w:r>
      <w:r w:rsidRPr="00843473">
        <w:tab/>
        <w:t>Potential Operational Requirements</w:t>
      </w:r>
      <w:bookmarkEnd w:id="172"/>
      <w:bookmarkEnd w:id="173"/>
      <w:bookmarkEnd w:id="174"/>
      <w:bookmarkEnd w:id="175"/>
    </w:p>
    <w:p w:rsidR="002F686A" w:rsidRDefault="002F686A" w:rsidP="00C41434">
      <w:pPr>
        <w:rPr>
          <w:rFonts w:eastAsia="SimSun"/>
          <w:lang w:eastAsia="zh-CN"/>
        </w:rPr>
      </w:pPr>
      <w:r w:rsidRPr="002F4248">
        <w:rPr>
          <w:rFonts w:eastAsia="SimSun"/>
          <w:lang w:eastAsia="zh-CN"/>
        </w:rPr>
        <w:t>The 3GPP system shall support flexible and efficient backhaul especially outdoor</w:t>
      </w:r>
      <w:r w:rsidR="00C41434">
        <w:rPr>
          <w:rFonts w:eastAsia="SimSun"/>
          <w:lang w:eastAsia="zh-CN"/>
        </w:rPr>
        <w:t>.</w:t>
      </w:r>
    </w:p>
    <w:p w:rsidR="00C41434" w:rsidRPr="009E0B4C" w:rsidRDefault="00C41434" w:rsidP="00622969">
      <w:pPr>
        <w:rPr>
          <w:lang w:eastAsia="ko-KR"/>
        </w:rPr>
      </w:pPr>
    </w:p>
    <w:p w:rsidR="00016528" w:rsidRPr="008E0B30" w:rsidRDefault="00016528" w:rsidP="00E83F66">
      <w:pPr>
        <w:pStyle w:val="Heading2"/>
      </w:pPr>
      <w:bookmarkStart w:id="176" w:name="_Toc434174634"/>
      <w:bookmarkStart w:id="177" w:name="_Toc436299241"/>
      <w:bookmarkStart w:id="178" w:name="_Toc436300286"/>
      <w:bookmarkStart w:id="179" w:name="_Toc436300668"/>
      <w:r w:rsidRPr="008E0B30">
        <w:t>5.7</w:t>
      </w:r>
      <w:r w:rsidRPr="008E0B30">
        <w:tab/>
        <w:t>On-demand Networking</w:t>
      </w:r>
      <w:bookmarkEnd w:id="176"/>
      <w:bookmarkEnd w:id="177"/>
      <w:bookmarkEnd w:id="178"/>
      <w:bookmarkEnd w:id="179"/>
    </w:p>
    <w:p w:rsidR="00016528" w:rsidRPr="008B67E3" w:rsidRDefault="00016528" w:rsidP="00E83F66">
      <w:pPr>
        <w:pStyle w:val="Heading3"/>
      </w:pPr>
      <w:bookmarkStart w:id="180" w:name="_Toc434174635"/>
      <w:bookmarkStart w:id="181" w:name="_Toc436299242"/>
      <w:bookmarkStart w:id="182" w:name="_Toc436300287"/>
      <w:bookmarkStart w:id="183" w:name="_Toc436300669"/>
      <w:r w:rsidRPr="008B67E3">
        <w:t>5.7.1</w:t>
      </w:r>
      <w:r w:rsidRPr="008B67E3">
        <w:tab/>
        <w:t>Description</w:t>
      </w:r>
      <w:bookmarkEnd w:id="180"/>
      <w:bookmarkEnd w:id="181"/>
      <w:bookmarkEnd w:id="182"/>
      <w:bookmarkEnd w:id="183"/>
    </w:p>
    <w:p w:rsidR="00016528" w:rsidRPr="0095398B" w:rsidRDefault="00016528" w:rsidP="00016528">
      <w:pPr>
        <w:rPr>
          <w:rFonts w:eastAsia="SimSun"/>
          <w:lang w:eastAsia="zh-CN"/>
        </w:rPr>
      </w:pPr>
      <w:r w:rsidRPr="008B67E3">
        <w:rPr>
          <w:rFonts w:eastAsia="SimSun"/>
          <w:lang w:eastAsia="zh-CN"/>
        </w:rPr>
        <w:t xml:space="preserve">Generally, network </w:t>
      </w:r>
      <w:bookmarkStart w:id="184" w:name="OLE_LINK7"/>
      <w:bookmarkStart w:id="185" w:name="OLE_LINK8"/>
      <w:r w:rsidRPr="008B67E3">
        <w:rPr>
          <w:rFonts w:eastAsia="SimSun"/>
          <w:lang w:eastAsia="zh-CN"/>
        </w:rPr>
        <w:t>areas with UE high density</w:t>
      </w:r>
      <w:bookmarkEnd w:id="184"/>
      <w:bookmarkEnd w:id="185"/>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 xml:space="preserve">NGMN 5G white </w:t>
      </w:r>
      <w:proofErr w:type="gramStart"/>
      <w:r w:rsidRPr="0095398B">
        <w:rPr>
          <w:rFonts w:eastAsia="SimSun"/>
          <w:lang w:eastAsia="zh-CN"/>
        </w:rPr>
        <w:t>paper</w:t>
      </w:r>
      <w:proofErr w:type="gramEnd"/>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95398B" w:rsidRDefault="00016528" w:rsidP="00C41434">
      <w:pPr>
        <w:pStyle w:val="B1"/>
        <w:ind w:left="284" w:firstLine="0"/>
        <w:rPr>
          <w:rFonts w:eastAsia="SimSun"/>
          <w:lang w:eastAsia="zh-CN"/>
        </w:rPr>
      </w:pPr>
      <w:r w:rsidRPr="0095398B">
        <w:rPr>
          <w:rFonts w:eastAsia="SimSun"/>
          <w:lang w:eastAsia="zh-CN"/>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95398B">
        <w:rPr>
          <w:rFonts w:eastAsia="SimSun"/>
          <w:lang w:eastAsia="zh-CN"/>
        </w:rPr>
        <w:t>s</w:t>
      </w:r>
      <w:r w:rsidRPr="0095398B">
        <w:rPr>
          <w:rFonts w:eastAsia="SimSun"/>
          <w:lang w:eastAsia="zh-CN"/>
        </w:rPr>
        <w:t xml:space="preserve"> can provide the network on demand in the stadium area. When the match is over, all the audiences will return home. There is no need to provide high network capability. So </w:t>
      </w:r>
      <w:r w:rsidR="004D727D" w:rsidRPr="0095398B">
        <w:rPr>
          <w:rFonts w:eastAsia="SimSun"/>
          <w:lang w:eastAsia="zh-CN"/>
        </w:rPr>
        <w:t xml:space="preserve">the </w:t>
      </w:r>
      <w:r w:rsidRPr="0095398B">
        <w:rPr>
          <w:rFonts w:eastAsia="SimSun"/>
          <w:lang w:eastAsia="zh-CN"/>
        </w:rPr>
        <w:t>operator should change to very low network capability with the demand variation.</w:t>
      </w:r>
    </w:p>
    <w:p w:rsidR="00016528" w:rsidRPr="0095398B" w:rsidRDefault="00016528" w:rsidP="00C41434">
      <w:pPr>
        <w:pStyle w:val="B1"/>
        <w:ind w:left="284" w:firstLine="0"/>
        <w:rPr>
          <w:rFonts w:eastAsia="SimSun"/>
          <w:lang w:eastAsia="zh-CN"/>
        </w:rPr>
      </w:pPr>
      <w:r w:rsidRPr="0095398B">
        <w:rPr>
          <w:rFonts w:eastAsia="SimSun"/>
          <w:lang w:eastAsia="zh-CN"/>
        </w:rPr>
        <w:t xml:space="preserve">While moving vehicles or crowds (e.g., moving mass events such as walking/cycling demos or a long red-cycle of a traffic light) will generate capacity variation (from almost stationary to bursty), the hot spots areas can be tracked and operators can realize dynamic and real-time provision of capacity for these areas with </w:t>
      </w:r>
      <w:r w:rsidR="008B6E7D">
        <w:rPr>
          <w:rFonts w:eastAsia="SimSun"/>
          <w:lang w:eastAsia="zh-CN"/>
        </w:rPr>
        <w:t xml:space="preserve">a </w:t>
      </w:r>
      <w:r w:rsidRPr="0095398B">
        <w:rPr>
          <w:rFonts w:eastAsia="SimSun"/>
          <w:lang w:eastAsia="zh-CN"/>
        </w:rPr>
        <w:t xml:space="preserve">high density </w:t>
      </w:r>
      <w:r w:rsidR="008B6E7D">
        <w:rPr>
          <w:rFonts w:eastAsia="SimSun"/>
          <w:lang w:eastAsia="zh-CN"/>
        </w:rPr>
        <w:t xml:space="preserve">of </w:t>
      </w:r>
      <w:r w:rsidR="00A367F9" w:rsidRPr="0095398B">
        <w:rPr>
          <w:rFonts w:eastAsia="SimSun"/>
          <w:lang w:eastAsia="zh-CN"/>
        </w:rPr>
        <w:t>U</w:t>
      </w:r>
      <w:r w:rsidR="005C7AEE">
        <w:rPr>
          <w:rFonts w:eastAsia="SimSun"/>
          <w:lang w:eastAsia="zh-CN"/>
        </w:rPr>
        <w:t>E</w:t>
      </w:r>
      <w:r w:rsidR="008B6E7D">
        <w:rPr>
          <w:rFonts w:eastAsia="SimSun"/>
          <w:lang w:eastAsia="zh-CN"/>
        </w:rPr>
        <w:t>s</w:t>
      </w:r>
      <w:r w:rsidR="00A367F9" w:rsidRPr="0095398B">
        <w:rPr>
          <w:rFonts w:eastAsia="SimSun"/>
          <w:lang w:eastAsia="zh-CN"/>
        </w:rPr>
        <w:t xml:space="preserve"> </w:t>
      </w:r>
      <w:r w:rsidR="006D4FF8" w:rsidRPr="0095398B">
        <w:rPr>
          <w:rFonts w:eastAsia="SimSun"/>
          <w:lang w:eastAsia="zh-CN"/>
        </w:rPr>
        <w:t>moving fast</w:t>
      </w:r>
      <w:r w:rsidRPr="0095398B">
        <w:rPr>
          <w:rFonts w:eastAsia="SimSun"/>
          <w:lang w:eastAsia="zh-CN"/>
        </w:rPr>
        <w:t>.</w:t>
      </w:r>
    </w:p>
    <w:p w:rsidR="00016528" w:rsidRPr="0095398B" w:rsidRDefault="00016528" w:rsidP="00E83F66">
      <w:pPr>
        <w:pStyle w:val="Heading3"/>
      </w:pPr>
      <w:bookmarkStart w:id="186" w:name="_Toc434174636"/>
      <w:bookmarkStart w:id="187" w:name="_Toc436299243"/>
      <w:bookmarkStart w:id="188" w:name="_Toc436300288"/>
      <w:bookmarkStart w:id="189" w:name="_Toc436300670"/>
      <w:r w:rsidRPr="0095398B">
        <w:lastRenderedPageBreak/>
        <w:t>5.7.2</w:t>
      </w:r>
      <w:r w:rsidRPr="0095398B">
        <w:tab/>
        <w:t>Potential Service Requirements</w:t>
      </w:r>
      <w:bookmarkEnd w:id="186"/>
      <w:bookmarkEnd w:id="187"/>
      <w:bookmarkEnd w:id="188"/>
      <w:bookmarkEnd w:id="189"/>
    </w:p>
    <w:p w:rsidR="00016528" w:rsidRPr="0095398B" w:rsidRDefault="00016528" w:rsidP="00C41434">
      <w:pPr>
        <w:rPr>
          <w:rFonts w:eastAsia="SimSun"/>
          <w:lang w:eastAsia="zh-CN"/>
        </w:rPr>
      </w:pPr>
      <w:r w:rsidRPr="0095398B">
        <w:rPr>
          <w:rFonts w:eastAsia="SimSun"/>
          <w:lang w:eastAsia="zh-CN"/>
        </w:rPr>
        <w:t xml:space="preserve">The 3GPP system shall provide </w:t>
      </w:r>
      <w:bookmarkStart w:id="190" w:name="OLE_LINK6"/>
      <w:r w:rsidRPr="0095398B">
        <w:rPr>
          <w:rFonts w:eastAsia="SimSun"/>
          <w:lang w:eastAsia="zh-CN"/>
        </w:rPr>
        <w:t xml:space="preserve">guaranteed </w:t>
      </w:r>
      <w:bookmarkEnd w:id="190"/>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/km2 connection density.</w:t>
      </w:r>
    </w:p>
    <w:p w:rsidR="00016528" w:rsidRPr="0095398B" w:rsidRDefault="00016528" w:rsidP="00C41434">
      <w:pPr>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2000/km2 connection density.</w:t>
      </w:r>
    </w:p>
    <w:p w:rsidR="00016528" w:rsidRPr="0095398B" w:rsidRDefault="00016528" w:rsidP="00E83F66">
      <w:pPr>
        <w:pStyle w:val="Heading3"/>
      </w:pPr>
      <w:bookmarkStart w:id="191" w:name="_Toc434174637"/>
      <w:bookmarkStart w:id="192" w:name="_Toc436299244"/>
      <w:bookmarkStart w:id="193" w:name="_Toc436300289"/>
      <w:bookmarkStart w:id="194" w:name="_Toc436300671"/>
      <w:r w:rsidRPr="0095398B">
        <w:t>5.7.3</w:t>
      </w:r>
      <w:r w:rsidRPr="0095398B">
        <w:tab/>
        <w:t>Potential Operational Requirements</w:t>
      </w:r>
      <w:bookmarkEnd w:id="191"/>
      <w:bookmarkEnd w:id="192"/>
      <w:bookmarkEnd w:id="193"/>
      <w:bookmarkEnd w:id="194"/>
    </w:p>
    <w:p w:rsidR="00016528" w:rsidRDefault="00414670" w:rsidP="00C41434">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C41434" w:rsidRPr="0095398B" w:rsidRDefault="00C41434" w:rsidP="00C41434">
      <w:pPr>
        <w:rPr>
          <w:rFonts w:eastAsia="SimSun"/>
          <w:lang w:eastAsia="zh-CN"/>
        </w:rPr>
      </w:pPr>
    </w:p>
    <w:p w:rsidR="00E83F66" w:rsidRPr="0095398B" w:rsidRDefault="00E83F66" w:rsidP="00E83F66">
      <w:pPr>
        <w:pStyle w:val="Heading2"/>
        <w:rPr>
          <w:rFonts w:eastAsia="SimSun"/>
        </w:rPr>
      </w:pPr>
      <w:bookmarkStart w:id="195" w:name="_Toc434174638"/>
      <w:bookmarkStart w:id="196" w:name="_Toc436299245"/>
      <w:bookmarkStart w:id="197" w:name="_Toc436300290"/>
      <w:bookmarkStart w:id="198" w:name="_Toc436300672"/>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195"/>
      <w:bookmarkEnd w:id="196"/>
      <w:bookmarkEnd w:id="197"/>
      <w:bookmarkEnd w:id="198"/>
    </w:p>
    <w:p w:rsidR="00E83F66" w:rsidRPr="0095398B" w:rsidRDefault="00E83F66" w:rsidP="00E83F66">
      <w:pPr>
        <w:pStyle w:val="Heading3"/>
      </w:pPr>
      <w:bookmarkStart w:id="199" w:name="_Toc434174639"/>
      <w:bookmarkStart w:id="200" w:name="_Toc436299246"/>
      <w:bookmarkStart w:id="201" w:name="_Toc436300291"/>
      <w:bookmarkStart w:id="202" w:name="_Toc436300673"/>
      <w:r w:rsidRPr="0095398B">
        <w:rPr>
          <w:rFonts w:eastAsia="SimSun"/>
          <w:lang w:eastAsia="zh-CN"/>
        </w:rPr>
        <w:t>5</w:t>
      </w:r>
      <w:r w:rsidRPr="0095398B">
        <w:t>.8.1</w:t>
      </w:r>
      <w:r w:rsidRPr="0095398B">
        <w:tab/>
        <w:t>Description</w:t>
      </w:r>
      <w:bookmarkEnd w:id="199"/>
      <w:bookmarkEnd w:id="200"/>
      <w:bookmarkEnd w:id="201"/>
      <w:bookmarkEnd w:id="202"/>
    </w:p>
    <w:p w:rsidR="00E83F66" w:rsidRPr="0095398B" w:rsidRDefault="00E83F66" w:rsidP="00C41434">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95398B" w:rsidRDefault="00E83F66" w:rsidP="00E83F66">
      <w:pPr>
        <w:pStyle w:val="Heading4"/>
      </w:pPr>
      <w:bookmarkStart w:id="203" w:name="_Toc434174640"/>
      <w:bookmarkStart w:id="204" w:name="_Toc436299247"/>
      <w:bookmarkStart w:id="205" w:name="_Toc436300292"/>
      <w:bookmarkStart w:id="206" w:name="_Toc436300674"/>
      <w:r w:rsidRPr="0095398B">
        <w:rPr>
          <w:rFonts w:eastAsia="SimSun"/>
          <w:lang w:eastAsia="zh-CN"/>
        </w:rPr>
        <w:t>5</w:t>
      </w:r>
      <w:r w:rsidRPr="0095398B">
        <w:t>.8.</w:t>
      </w:r>
      <w:r w:rsidRPr="0095398B">
        <w:rPr>
          <w:rFonts w:eastAsia="SimSun"/>
          <w:lang w:eastAsia="zh-CN"/>
        </w:rPr>
        <w:t>1.1</w:t>
      </w:r>
      <w:r w:rsidRPr="0095398B">
        <w:tab/>
        <w:t>Pre-conditions</w:t>
      </w:r>
      <w:bookmarkEnd w:id="203"/>
      <w:bookmarkEnd w:id="204"/>
      <w:bookmarkEnd w:id="205"/>
      <w:bookmarkEnd w:id="206"/>
    </w:p>
    <w:p w:rsidR="00E83F66" w:rsidRPr="0095398B" w:rsidRDefault="00E83F66" w:rsidP="00C41434">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95398B" w:rsidRDefault="00E83F66" w:rsidP="00E83F66">
      <w:pPr>
        <w:pStyle w:val="Heading4"/>
      </w:pPr>
      <w:bookmarkStart w:id="207" w:name="_Toc434174641"/>
      <w:bookmarkStart w:id="208" w:name="_Toc436299248"/>
      <w:bookmarkStart w:id="209" w:name="_Toc436300293"/>
      <w:bookmarkStart w:id="210" w:name="_Toc436300675"/>
      <w:r w:rsidRPr="0095398B">
        <w:rPr>
          <w:rFonts w:eastAsia="SimSun"/>
          <w:lang w:eastAsia="zh-CN"/>
        </w:rPr>
        <w:t>5</w:t>
      </w:r>
      <w:r w:rsidRPr="0095398B">
        <w:t>.8.</w:t>
      </w:r>
      <w:r w:rsidRPr="0095398B">
        <w:rPr>
          <w:rFonts w:eastAsia="SimSun"/>
          <w:lang w:eastAsia="zh-CN"/>
        </w:rPr>
        <w:t>1.2</w:t>
      </w:r>
      <w:r w:rsidRPr="0095398B">
        <w:tab/>
        <w:t>Service Flows</w:t>
      </w:r>
      <w:bookmarkEnd w:id="207"/>
      <w:bookmarkEnd w:id="208"/>
      <w:bookmarkEnd w:id="209"/>
      <w:bookmarkEnd w:id="210"/>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C41434">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w:t>
      </w:r>
      <w:r w:rsidR="00E04035">
        <w:rPr>
          <w:rFonts w:eastAsia="SimSun"/>
          <w:lang w:eastAsia="zh-CN"/>
        </w:rPr>
        <w:t>F</w:t>
      </w:r>
      <w:r w:rsidRPr="0095398B">
        <w:rPr>
          <w:rFonts w:eastAsia="SimSun"/>
          <w:lang w:eastAsia="zh-CN"/>
        </w:rPr>
        <w:t>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r w:rsidRPr="0095398B">
        <w:rPr>
          <w:rFonts w:eastAsia="SimSun"/>
          <w:lang w:eastAsia="zh-CN"/>
        </w:rPr>
        <w:t xml:space="preserve">) and the </w:t>
      </w:r>
      <w:r w:rsidRPr="0095398B">
        <w:t>Augmented Reality</w:t>
      </w:r>
      <w:r w:rsidRPr="0095398B">
        <w:rPr>
          <w:rFonts w:eastAsia="SimSun"/>
          <w:lang w:eastAsia="zh-CN"/>
        </w:rPr>
        <w:t xml:space="preserve"> application data (the “UP” line marked blue colour in </w:t>
      </w:r>
      <w:r w:rsidR="00E04035">
        <w:rPr>
          <w:rFonts w:eastAsia="SimSun"/>
          <w:lang w:eastAsia="zh-CN"/>
        </w:rPr>
        <w:t>F</w:t>
      </w:r>
      <w:r w:rsidRPr="0095398B">
        <w:rPr>
          <w:rFonts w:eastAsia="SimSun"/>
          <w:lang w:eastAsia="zh-CN"/>
        </w:rPr>
        <w:t>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 xml:space="preserve">(the “UP” line marked in green colour in </w:t>
      </w:r>
      <w:r w:rsidR="00E04035">
        <w:rPr>
          <w:rFonts w:eastAsia="SimSun"/>
          <w:lang w:eastAsia="zh-CN"/>
        </w:rPr>
        <w:t>F</w:t>
      </w:r>
      <w:r w:rsidRPr="0095398B">
        <w:rPr>
          <w:rFonts w:eastAsia="SimSun"/>
          <w:lang w:eastAsia="zh-CN"/>
        </w:rPr>
        <w:t>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r w:rsidRPr="0095398B">
        <w:rPr>
          <w:rFonts w:eastAsia="SimSun"/>
          <w:lang w:eastAsia="zh-CN"/>
        </w:rPr>
        <w:t xml:space="preserve">) </w:t>
      </w:r>
    </w:p>
    <w:p w:rsidR="00E83F66" w:rsidRPr="00414670" w:rsidRDefault="00CB0452" w:rsidP="00E83F66">
      <w:pPr>
        <w:ind w:left="568" w:hanging="284"/>
        <w:rPr>
          <w:rFonts w:eastAsia="SimSun"/>
          <w:color w:val="FF0000"/>
          <w:lang w:eastAsia="zh-CN"/>
        </w:rPr>
      </w:pPr>
      <w:r>
        <w:rPr>
          <w:rFonts w:eastAsia="SimSun"/>
          <w:noProof/>
          <w:color w:val="FF0000"/>
          <w:lang w:eastAsia="en-GB"/>
        </w:rPr>
        <mc:AlternateContent>
          <mc:Choice Requires="wps">
            <w:drawing>
              <wp:anchor distT="0" distB="0" distL="114300" distR="114300" simplePos="0" relativeHeight="251656192" behindDoc="0" locked="0" layoutInCell="1" allowOverlap="1" wp14:anchorId="3A38DCD3" wp14:editId="327C5DD3">
                <wp:simplePos x="0" y="0"/>
                <wp:positionH relativeFrom="column">
                  <wp:posOffset>2855595</wp:posOffset>
                </wp:positionH>
                <wp:positionV relativeFrom="paragraph">
                  <wp:posOffset>530860</wp:posOffset>
                </wp:positionV>
                <wp:extent cx="635" cy="635"/>
                <wp:effectExtent l="0" t="0" r="0" b="0"/>
                <wp:wrapNone/>
                <wp:docPr id="139"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HmsVSgfAgAAPAQAAA4AAAAAAAAAAAAAAAAALgIAAGRycy9lMm9Eb2MueG1sUEsB&#10;Ai0AFAAGAAgAAAAhAIsF2vbdAAAACQEAAA8AAAAAAAAAAAAAAAAAeQQAAGRycy9kb3ducmV2Lnht&#10;bFBLBQYAAAAABAAEAPMAAACDBQAAAAA=&#10;"/>
            </w:pict>
          </mc:Fallback>
        </mc:AlternateContent>
      </w:r>
    </w:p>
    <w:p w:rsidR="00E83F66" w:rsidRPr="00414670" w:rsidRDefault="00CB0452" w:rsidP="00C41434">
      <w:pPr>
        <w:pStyle w:val="TH"/>
        <w:rPr>
          <w:rFonts w:eastAsia="SimSun"/>
          <w:lang w:eastAsia="zh-CN"/>
        </w:rPr>
      </w:pPr>
      <w:r>
        <w:rPr>
          <w:rFonts w:eastAsia="SimSun"/>
          <w:noProof/>
          <w:lang w:eastAsia="en-GB"/>
        </w:rPr>
        <w:lastRenderedPageBreak/>
        <mc:AlternateContent>
          <mc:Choice Requires="wps">
            <w:drawing>
              <wp:anchor distT="0" distB="0" distL="114300" distR="114300" simplePos="0" relativeHeight="251657216" behindDoc="0" locked="0" layoutInCell="1" allowOverlap="1" wp14:anchorId="682832F4" wp14:editId="6937A988">
                <wp:simplePos x="0" y="0"/>
                <wp:positionH relativeFrom="column">
                  <wp:posOffset>2855595</wp:posOffset>
                </wp:positionH>
                <wp:positionV relativeFrom="paragraph">
                  <wp:posOffset>530860</wp:posOffset>
                </wp:positionV>
                <wp:extent cx="635" cy="635"/>
                <wp:effectExtent l="0" t="0" r="0" b="0"/>
                <wp:wrapNone/>
                <wp:docPr id="13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4.85pt;margin-top:41.8pt;width:.05pt;height:.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"/>
            </w:pict>
          </mc:Fallback>
        </mc:AlternateContent>
      </w:r>
      <w:r>
        <w:rPr>
          <w:rFonts w:eastAsia="SimSun"/>
          <w:noProof/>
          <w:lang w:eastAsia="en-GB"/>
        </w:rPr>
        <mc:AlternateContent>
          <mc:Choice Requires="wpc">
            <w:drawing>
              <wp:inline distT="0" distB="0" distL="0" distR="0" wp14:anchorId="176FC005" wp14:editId="35262BBA">
                <wp:extent cx="5115560" cy="2359025"/>
                <wp:effectExtent l="0" t="635" r="2540" b="2540"/>
                <wp:docPr id="137" name="Canvas 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1" name="Oval 5"/>
                        <wps:cNvSpPr>
                          <a:spLocks noChangeArrowheads="1"/>
                        </wps:cNvSpPr>
                        <wps:spPr bwMode="auto">
                          <a:xfrm>
                            <a:off x="494006" y="1237613"/>
                            <a:ext cx="990612" cy="445705"/>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12" name="Text Box 6"/>
                        <wps:cNvSpPr txBox="1">
                          <a:spLocks noChangeArrowheads="1"/>
                        </wps:cNvSpPr>
                        <wps:spPr bwMode="auto">
                          <a:xfrm>
                            <a:off x="480006" y="1342314"/>
                            <a:ext cx="961411" cy="28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B942E6" w:rsidRDefault="00F81EAA"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wps:txbx>
                        <wps:bodyPr rot="0" vert="horz" wrap="square" lIns="74295" tIns="8890" rIns="74295" bIns="8890" anchor="t" anchorCtr="0" upright="1">
                          <a:noAutofit/>
                        </wps:bodyPr>
                      </wps:wsp>
                      <pic:pic xmlns:pic="http://schemas.openxmlformats.org/drawingml/2006/picture">
                        <pic:nvPicPr>
                          <pic:cNvPr id="113" name="Picture 7" descr="imag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21906" y="19253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14" name="Text Box 8"/>
                        <wps:cNvSpPr txBox="1">
                          <a:spLocks noChangeArrowheads="1"/>
                        </wps:cNvSpPr>
                        <wps:spPr bwMode="auto">
                          <a:xfrm>
                            <a:off x="2245326" y="1121412"/>
                            <a:ext cx="1324016"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1079B2" w:rsidRDefault="00F81EAA"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wps:txbx>
                        <wps:bodyPr rot="0" vert="horz" wrap="square" lIns="74295" tIns="8890" rIns="74295" bIns="8890" anchor="t" anchorCtr="0" upright="1">
                          <a:noAutofit/>
                        </wps:bodyPr>
                      </wps:wsp>
                      <wps:wsp>
                        <wps:cNvPr id="115" name="Oval 9"/>
                        <wps:cNvSpPr>
                          <a:spLocks noChangeArrowheads="1"/>
                        </wps:cNvSpPr>
                        <wps:spPr bwMode="auto">
                          <a:xfrm>
                            <a:off x="3409940" y="14217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pic:pic xmlns:pic="http://schemas.openxmlformats.org/drawingml/2006/picture">
                        <pic:nvPicPr>
                          <pic:cNvPr id="116" name="Picture 10" descr="imag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881146" y="1889720"/>
                            <a:ext cx="539106" cy="2889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524018"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3809345"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wps:wsp>
                        <wps:cNvPr id="119" name="Text Box 13"/>
                        <wps:cNvSpPr txBox="1">
                          <a:spLocks noChangeArrowheads="1"/>
                        </wps:cNvSpPr>
                        <wps:spPr bwMode="auto">
                          <a:xfrm>
                            <a:off x="433705" y="2184423"/>
                            <a:ext cx="908611"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B942E6" w:rsidRDefault="00F81EAA"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wps:txbx>
                        <wps:bodyPr rot="0" vert="horz" wrap="square" lIns="74295" tIns="8890" rIns="74295" bIns="8890" anchor="t" anchorCtr="0" upright="1">
                          <a:noAutofit/>
                        </wps:bodyPr>
                      </wps:wsp>
                      <wps:wsp>
                        <wps:cNvPr id="120" name="Text Box 14"/>
                        <wps:cNvSpPr txBox="1">
                          <a:spLocks noChangeArrowheads="1"/>
                        </wps:cNvSpPr>
                        <wps:spPr bwMode="auto">
                          <a:xfrm>
                            <a:off x="3193437" y="2163423"/>
                            <a:ext cx="10223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B942E6" w:rsidRDefault="00F81EAA"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 xml:space="preserve">s terminal </w:t>
                              </w:r>
                              <w:proofErr w:type="spellStart"/>
                              <w:r>
                                <w:rPr>
                                  <w:rFonts w:ascii="Arial" w:eastAsia="SimSun" w:hAnsi="Arial" w:cs="Arial" w:hint="eastAsia"/>
                                  <w:sz w:val="18"/>
                                  <w:szCs w:val="18"/>
                                  <w:lang w:val="en-US" w:eastAsia="zh-CN"/>
                                </w:rPr>
                                <w:t>terminal</w:t>
                              </w:r>
                              <w:proofErr w:type="spellEnd"/>
                            </w:p>
                          </w:txbxContent>
                        </wps:txbx>
                        <wps:bodyPr rot="0" vert="horz" wrap="square" lIns="74295" tIns="8890" rIns="74295" bIns="8890" anchor="t" anchorCtr="0" upright="1">
                          <a:noAutofit/>
                        </wps:bodyPr>
                      </wps:wsp>
                      <wps:wsp>
                        <wps:cNvPr id="121" name="Text Box 15"/>
                        <wps:cNvSpPr txBox="1">
                          <a:spLocks noChangeArrowheads="1"/>
                        </wps:cNvSpPr>
                        <wps:spPr bwMode="auto">
                          <a:xfrm>
                            <a:off x="2533630" y="212002"/>
                            <a:ext cx="904211" cy="239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81EAA" w:rsidRPr="008362E8" w:rsidRDefault="00F81EAA"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wps:txbx>
                        <wps:bodyPr rot="0" vert="horz" wrap="square" lIns="74295" tIns="8890" rIns="74295" bIns="8890" anchor="t" anchorCtr="0" upright="1">
                          <a:noAutofit/>
                        </wps:bodyPr>
                      </wps:wsp>
                      <wps:wsp>
                        <wps:cNvPr id="122" name="Freeform 16"/>
                        <wps:cNvSpPr>
                          <a:spLocks/>
                        </wps:cNvSpPr>
                        <wps:spPr bwMode="auto">
                          <a:xfrm>
                            <a:off x="690208" y="402504"/>
                            <a:ext cx="1844722" cy="1473916"/>
                          </a:xfrm>
                          <a:custGeom>
                            <a:avLst/>
                            <a:gdLst>
                              <a:gd name="T0" fmla="*/ 0 w 3066"/>
                              <a:gd name="T1" fmla="*/ 1473835 h 2379"/>
                              <a:gd name="T2" fmla="*/ 820658 w 3066"/>
                              <a:gd name="T3" fmla="*/ 473932 h 2379"/>
                              <a:gd name="T4" fmla="*/ 1844675 w 3066"/>
                              <a:gd name="T5" fmla="*/ 0 h 2379"/>
                              <a:gd name="T6" fmla="*/ 0 60000 65536"/>
                              <a:gd name="T7" fmla="*/ 0 60000 65536"/>
                              <a:gd name="T8" fmla="*/ 0 60000 65536"/>
                            </a:gdLst>
                            <a:ahLst/>
                            <a:cxnLst>
                              <a:cxn ang="T6">
                                <a:pos x="T0" y="T1"/>
                              </a:cxn>
                              <a:cxn ang="T7">
                                <a:pos x="T2" y="T3"/>
                              </a:cxn>
                              <a:cxn ang="T8">
                                <a:pos x="T4" y="T5"/>
                              </a:cxn>
                            </a:cxnLst>
                            <a:rect l="0" t="0" r="r" b="b"/>
                            <a:pathLst>
                              <a:path w="3066" h="2379">
                                <a:moveTo>
                                  <a:pt x="0" y="2379"/>
                                </a:moveTo>
                                <a:cubicBezTo>
                                  <a:pt x="426" y="1770"/>
                                  <a:pt x="853" y="1161"/>
                                  <a:pt x="1364" y="765"/>
                                </a:cubicBezTo>
                                <a:cubicBezTo>
                                  <a:pt x="1875" y="369"/>
                                  <a:pt x="2782" y="127"/>
                                  <a:pt x="3066" y="0"/>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Oval 17"/>
                        <wps:cNvSpPr>
                          <a:spLocks noChangeArrowheads="1"/>
                        </wps:cNvSpPr>
                        <wps:spPr bwMode="auto">
                          <a:xfrm>
                            <a:off x="2397128" y="14490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24" name="Text Box 18"/>
                        <wps:cNvSpPr txBox="1">
                          <a:spLocks noChangeArrowheads="1"/>
                        </wps:cNvSpPr>
                        <wps:spPr bwMode="auto">
                          <a:xfrm>
                            <a:off x="2747632" y="1553816"/>
                            <a:ext cx="1330316" cy="178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B942E6" w:rsidRDefault="00F81EAA"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wps:txbx>
                        <wps:bodyPr rot="0" vert="horz" wrap="square" lIns="74295" tIns="8890" rIns="74295" bIns="8890" anchor="t" anchorCtr="0" upright="1">
                          <a:noAutofit/>
                        </wps:bodyPr>
                      </wps:wsp>
                      <wps:wsp>
                        <wps:cNvPr id="125" name="Freeform 19"/>
                        <wps:cNvSpPr>
                          <a:spLocks/>
                        </wps:cNvSpPr>
                        <wps:spPr bwMode="auto">
                          <a:xfrm>
                            <a:off x="3296239" y="451405"/>
                            <a:ext cx="1044012" cy="1461815"/>
                          </a:xfrm>
                          <a:custGeom>
                            <a:avLst/>
                            <a:gdLst>
                              <a:gd name="T0" fmla="*/ 0 w 1644"/>
                              <a:gd name="T1" fmla="*/ 0 h 2302"/>
                              <a:gd name="T2" fmla="*/ 675640 w 1644"/>
                              <a:gd name="T3" fmla="*/ 435610 h 2302"/>
                              <a:gd name="T4" fmla="*/ 1043940 w 1644"/>
                              <a:gd name="T5" fmla="*/ 1461770 h 2302"/>
                              <a:gd name="T6" fmla="*/ 0 60000 65536"/>
                              <a:gd name="T7" fmla="*/ 0 60000 65536"/>
                              <a:gd name="T8" fmla="*/ 0 60000 65536"/>
                            </a:gdLst>
                            <a:ahLst/>
                            <a:cxnLst>
                              <a:cxn ang="T6">
                                <a:pos x="T0" y="T1"/>
                              </a:cxn>
                              <a:cxn ang="T7">
                                <a:pos x="T2" y="T3"/>
                              </a:cxn>
                              <a:cxn ang="T8">
                                <a:pos x="T4" y="T5"/>
                              </a:cxn>
                            </a:cxnLst>
                            <a:rect l="0" t="0" r="r" b="b"/>
                            <a:pathLst>
                              <a:path w="1644" h="2302">
                                <a:moveTo>
                                  <a:pt x="0" y="0"/>
                                </a:moveTo>
                                <a:cubicBezTo>
                                  <a:pt x="395" y="151"/>
                                  <a:pt x="790" y="302"/>
                                  <a:pt x="1064" y="686"/>
                                </a:cubicBezTo>
                                <a:cubicBezTo>
                                  <a:pt x="1338" y="1070"/>
                                  <a:pt x="1547" y="2033"/>
                                  <a:pt x="1644" y="2302"/>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20"/>
                        <wps:cNvSpPr>
                          <a:spLocks/>
                        </wps:cNvSpPr>
                        <wps:spPr bwMode="auto">
                          <a:xfrm>
                            <a:off x="785409" y="434305"/>
                            <a:ext cx="3429040" cy="1491016"/>
                          </a:xfrm>
                          <a:custGeom>
                            <a:avLst/>
                            <a:gdLst>
                              <a:gd name="T0" fmla="*/ 0 w 5400"/>
                              <a:gd name="T1" fmla="*/ 1490980 h 2348"/>
                              <a:gd name="T2" fmla="*/ 818515 w 5400"/>
                              <a:gd name="T3" fmla="*/ 548005 h 2348"/>
                              <a:gd name="T4" fmla="*/ 1962150 w 5400"/>
                              <a:gd name="T5" fmla="*/ 17145 h 2348"/>
                              <a:gd name="T6" fmla="*/ 3094355 w 5400"/>
                              <a:gd name="T7" fmla="*/ 445770 h 2348"/>
                              <a:gd name="T8" fmla="*/ 3429000 w 5400"/>
                              <a:gd name="T9" fmla="*/ 1478915 h 2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400" h="2348">
                                <a:moveTo>
                                  <a:pt x="0" y="2348"/>
                                </a:moveTo>
                                <a:cubicBezTo>
                                  <a:pt x="387" y="1799"/>
                                  <a:pt x="774" y="1250"/>
                                  <a:pt x="1289" y="863"/>
                                </a:cubicBezTo>
                                <a:cubicBezTo>
                                  <a:pt x="1804" y="476"/>
                                  <a:pt x="2493" y="54"/>
                                  <a:pt x="3090" y="27"/>
                                </a:cubicBezTo>
                                <a:cubicBezTo>
                                  <a:pt x="3687" y="0"/>
                                  <a:pt x="4488" y="318"/>
                                  <a:pt x="4873" y="702"/>
                                </a:cubicBezTo>
                                <a:cubicBezTo>
                                  <a:pt x="5258" y="1086"/>
                                  <a:pt x="5312" y="2058"/>
                                  <a:pt x="5400" y="2329"/>
                                </a:cubicBezTo>
                              </a:path>
                            </a:pathLst>
                          </a:custGeom>
                          <a:noFill/>
                          <a:ln w="12700">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AutoShape 21"/>
                        <wps:cNvSpPr>
                          <a:spLocks noChangeArrowheads="1"/>
                        </wps:cNvSpPr>
                        <wps:spPr bwMode="auto">
                          <a:xfrm rot="10800000">
                            <a:off x="3247338" y="1966521"/>
                            <a:ext cx="619207" cy="90901"/>
                          </a:xfrm>
                          <a:prstGeom prst="rightArrow">
                            <a:avLst>
                              <a:gd name="adj1" fmla="val 50000"/>
                              <a:gd name="adj2" fmla="val 170297"/>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28" name="Picture 22" descr="imag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675231" y="18764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29" name="Freeform 23"/>
                        <wps:cNvSpPr>
                          <a:spLocks/>
                        </wps:cNvSpPr>
                        <wps:spPr bwMode="auto">
                          <a:xfrm>
                            <a:off x="942311" y="940410"/>
                            <a:ext cx="1869422" cy="972810"/>
                          </a:xfrm>
                          <a:custGeom>
                            <a:avLst/>
                            <a:gdLst>
                              <a:gd name="T0" fmla="*/ 0 w 2944"/>
                              <a:gd name="T1" fmla="*/ 972820 h 1532"/>
                              <a:gd name="T2" fmla="*/ 320675 w 2944"/>
                              <a:gd name="T3" fmla="*/ 508635 h 1532"/>
                              <a:gd name="T4" fmla="*/ 770890 w 2944"/>
                              <a:gd name="T5" fmla="*/ 34925 h 1532"/>
                              <a:gd name="T6" fmla="*/ 1166495 w 2944"/>
                              <a:gd name="T7" fmla="*/ 297180 h 1532"/>
                              <a:gd name="T8" fmla="*/ 1869440 w 2944"/>
                              <a:gd name="T9" fmla="*/ 935990 h 15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944" h="1532">
                                <a:moveTo>
                                  <a:pt x="0" y="1532"/>
                                </a:moveTo>
                                <a:cubicBezTo>
                                  <a:pt x="151" y="1289"/>
                                  <a:pt x="303" y="1047"/>
                                  <a:pt x="505" y="801"/>
                                </a:cubicBezTo>
                                <a:cubicBezTo>
                                  <a:pt x="707" y="555"/>
                                  <a:pt x="992" y="110"/>
                                  <a:pt x="1214" y="55"/>
                                </a:cubicBezTo>
                                <a:cubicBezTo>
                                  <a:pt x="1436" y="0"/>
                                  <a:pt x="1549" y="232"/>
                                  <a:pt x="1837" y="468"/>
                                </a:cubicBezTo>
                                <a:cubicBezTo>
                                  <a:pt x="2125" y="704"/>
                                  <a:pt x="2760" y="1306"/>
                                  <a:pt x="2944" y="1474"/>
                                </a:cubicBezTo>
                              </a:path>
                            </a:pathLst>
                          </a:custGeom>
                          <a:noFill/>
                          <a:ln w="12700">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162614" y="462205"/>
                            <a:ext cx="3257638" cy="959510"/>
                          </a:xfrm>
                          <a:prstGeom prst="rect">
                            <a:avLst/>
                          </a:prstGeom>
                          <a:noFill/>
                          <a:extLst>
                            <a:ext uri="{909E8E84-426E-40DD-AFC4-6F175D3DCCD1}">
                              <a14:hiddenFill xmlns:a14="http://schemas.microsoft.com/office/drawing/2010/main">
                                <a:solidFill>
                                  <a:srgbClr val="FFFFFF"/>
                                </a:solidFill>
                              </a14:hiddenFill>
                            </a:ext>
                          </a:extLst>
                        </pic:spPr>
                      </pic:pic>
                      <wps:wsp>
                        <wps:cNvPr id="131" name="Text Box 25"/>
                        <wps:cNvSpPr txBox="1">
                          <a:spLocks noChangeArrowheads="1"/>
                        </wps:cNvSpPr>
                        <wps:spPr bwMode="auto">
                          <a:xfrm>
                            <a:off x="1584319" y="1581117"/>
                            <a:ext cx="10509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wps:txbx>
                        <wps:bodyPr rot="0" vert="horz" wrap="square" lIns="74295" tIns="8890" rIns="74295" bIns="8890" anchor="t" anchorCtr="0" upright="1">
                          <a:noAutofit/>
                        </wps:bodyPr>
                      </wps:wsp>
                      <wps:wsp>
                        <wps:cNvPr id="132" name="AutoShape 26"/>
                        <wps:cNvCnPr>
                          <a:cxnSpLocks noChangeShapeType="1"/>
                        </wps:cNvCnPr>
                        <wps:spPr bwMode="auto">
                          <a:xfrm flipV="1">
                            <a:off x="2062424" y="1421715"/>
                            <a:ext cx="1353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27"/>
                        <wps:cNvSpPr txBox="1">
                          <a:spLocks noChangeArrowheads="1"/>
                        </wps:cNvSpPr>
                        <wps:spPr bwMode="auto">
                          <a:xfrm>
                            <a:off x="1283315" y="402504"/>
                            <a:ext cx="377204" cy="14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4" name="AutoShape 28"/>
                        <wps:cNvCnPr>
                          <a:cxnSpLocks noChangeShapeType="1"/>
                        </wps:cNvCnPr>
                        <wps:spPr bwMode="auto">
                          <a:xfrm>
                            <a:off x="1524018" y="530806"/>
                            <a:ext cx="168202" cy="1969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 name="Text Box 29"/>
                        <wps:cNvSpPr txBox="1">
                          <a:spLocks noChangeArrowheads="1"/>
                        </wps:cNvSpPr>
                        <wps:spPr bwMode="auto">
                          <a:xfrm>
                            <a:off x="2245326" y="800108"/>
                            <a:ext cx="377204"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6" name="AutoShape 30"/>
                        <wps:cNvCnPr>
                          <a:cxnSpLocks noChangeShapeType="1"/>
                        </wps:cNvCnPr>
                        <wps:spPr bwMode="auto">
                          <a:xfrm flipH="1" flipV="1">
                            <a:off x="2136125" y="650207"/>
                            <a:ext cx="1886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3" o:spid="_x0000_s1026" editas="canvas" style="width:402.8pt;height:185.75pt;mso-position-horizontal-relative:char;mso-position-vertical-relative:line" coordsize="51155,2359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155;height:23590;visibility:visible;mso-wrap-style:square">
                  <v:fill o:detectmouseclick="t"/>
                  <v:path o:connecttype="none"/>
                </v:shape>
                <v:oval id="Oval 5" o:spid="_x0000_s1028" style="position:absolute;left:4940;top:12376;width:9906;height:4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7PMIA&#10;AADcAAAADwAAAGRycy9kb3ducmV2LnhtbERPTYvCMBC9L/gfwgh7W9Oui2g1igiCN1kV1NvQjG1p&#10;MylJtnb99ZsFwds83ucsVr1pREfOV5YVpKMEBHFudcWFgtNx+zEF4QOyxsYyKfglD6vl4G2BmbZ3&#10;/qbuEAoRQ9hnqKAMoc2k9HlJBv3ItsSRu1lnMEToCqkd3mO4aeRnkkykwYpjQ4ktbUrK68OPUbCr&#10;r+NLNQvd1G2+6vzEx/Nk/1Dqfdiv5yAC9eElfrp3Os5PU/h/Jl4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9Hs8wgAAANwAAAAPAAAAAAAAAAAAAAAAAJgCAABkcnMvZG93&#10;bnJldi54bWxQSwUGAAAAAAQABAD1AAAAhwMAAAAA&#10;" stroked="f">
                  <v:fill color2="#cfc" rotate="t" focusposition=".5,.5" focussize="" focus="100%" type="gradientRadial"/>
                  <v:textbox inset="0,0,0,0">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v:textbox>
                </v:oval>
                <v:shapetype id="_x0000_t202" coordsize="21600,21600" o:spt="202" path="m,l,21600r21600,l21600,xe">
                  <v:stroke joinstyle="miter"/>
                  <v:path gradientshapeok="t" o:connecttype="rect"/>
                </v:shapetype>
                <v:shape id="Text Box 6" o:spid="_x0000_s1029" type="#_x0000_t202" style="position:absolute;left:4800;top:13423;width:9614;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wyqsMA&#10;AADcAAAADwAAAGRycy9kb3ducmV2LnhtbERPS2vCQBC+F/wPywje6kbBUKKrREEtvfhEPI7ZMQlm&#10;Z0N2q6m/vlsoeJuP7zmTWWsqcafGlZYVDPoRCOLM6pJzBcfD8v0DhPPIGivLpOCHHMymnbcJJto+&#10;eEf3vc9FCGGXoILC+zqR0mUFGXR9WxMH7mobgz7AJpe6wUcIN5UcRlEsDZYcGgqsaVFQdtt/GwXP&#10;0qXr7WbuL/PReRVtv2J3SmOlet02HYPw1PqX+N/9qcP8wRD+ngkXy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wyqsMAAADcAAAADwAAAAAAAAAAAAAAAACYAgAAZHJzL2Rv&#10;d25yZXYueG1sUEsFBgAAAAAEAAQA9QAAAIgDAAAAAA==&#10;" filled="f" stroked="f">
                  <v:textbox inset="5.85pt,.7pt,5.85pt,.7pt">
                    <w:txbxContent>
                      <w:p w:rsidR="00F81EAA" w:rsidRPr="00B942E6" w:rsidRDefault="00F81EAA"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v:textbox>
                </v:shape>
                <v:shape id="Picture 7" o:spid="_x0000_s1030" type="#_x0000_t75" alt="images" style="position:absolute;left:5219;top:19253;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qBdTCAAAA3AAAAA8AAABkcnMvZG93bnJldi54bWxET01rAjEQvQv+hzBCb5q1Qilbo6hU7KEH&#10;u3rocdiMu8HNZE2iu/33jSB4m8f7nPmyt424kQ/GsYLpJANBXDptuFJwPGzH7yBCRNbYOCYFfxRg&#10;uRgO5phr1/EP3YpYiRTCIUcFdYxtLmUoa7IYJq4lTtzJeYsxQV9J7bFL4baRr1n2Ji0aTg01trSp&#10;qTwXV6vAr38/LztrcH+40Hfju95kx7VSL6N+9QEiUh+f4of7S6f50x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KgXUwgAAANwAAAAPAAAAAAAAAAAAAAAAAJ8C&#10;AABkcnMvZG93bnJldi54bWxQSwUGAAAAAAQABAD3AAAAjgMAAAAA&#10;">
                  <v:imagedata r:id="rId28" o:title="images"/>
                </v:shape>
                <v:shape id="Text Box 8" o:spid="_x0000_s1031" type="#_x0000_t202" style="position:absolute;left:22453;top:11214;width:13240;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PRcQA&#10;AADcAAAADwAAAGRycy9kb3ducmV2LnhtbERPS2vCQBC+F/wPywjedKPYIKmrRMEHXmq1lB7H7JgE&#10;s7Mhu2rqr+8WhN7m43vOdN6aStyocaVlBcNBBII4s7rkXMHncdWfgHAeWWNlmRT8kIP5rPMyxUTb&#10;O3/Q7eBzEULYJaig8L5OpHRZQQbdwNbEgTvbxqAPsMmlbvAewk0lR1EUS4Mlh4YCa1oWlF0OV6Pg&#10;Ubp0s39f+NPi9Xsd7Xex+0pjpXrdNn0D4an1/+Kne6vD/OEY/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ZD0XEAAAA3AAAAA8AAAAAAAAAAAAAAAAAmAIAAGRycy9k&#10;b3ducmV2LnhtbFBLBQYAAAAABAAEAPUAAACJAwAAAAA=&#10;" filled="f" stroked="f">
                  <v:textbox inset="5.85pt,.7pt,5.85pt,.7pt">
                    <w:txbxContent>
                      <w:p w:rsidR="00F81EAA" w:rsidRPr="001079B2" w:rsidRDefault="00F81EAA"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v:textbox>
                </v:shape>
                <v:oval id="Oval 9" o:spid="_x0000_s1032" style="position:absolute;left:34099;top:14217;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9P8MA&#10;AADcAAAADwAAAGRycy9kb3ducmV2LnhtbERPS2vCQBC+F/oflil4qxttGzR1lSIUvIkPUG9DdkxC&#10;srNhd43RX98VCt7m43vObNGbRnTkfGVZwWiYgCDOra64ULDf/b5PQPiArLGxTApu5GExf32ZYabt&#10;lTfUbUMhYgj7DBWUIbSZlD4vyaAf2pY4cmfrDIYIXSG1w2sMN40cJ0kqDVYcG0psaVlSXm8vRsGq&#10;Pn0cq2noJm75Wed73h3S9V2pwVv/8w0iUB+e4n/3Ssf5oy94PBM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99P8MAAADcAAAADwAAAAAAAAAAAAAAAACYAgAAZHJzL2Rv&#10;d25yZXYueG1sUEsFBgAAAAAEAAQA9QAAAIgDAAAAAA==&#10;" stroked="f">
                  <v:fill color2="#cfc" rotate="t" focusposition=".5,.5" focussize="" focus="100%" type="gradientRadial"/>
                  <v:textbox inset="0,0,0,0">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v:textbox>
                </v:oval>
                <v:shape id="Picture 10" o:spid="_x0000_s1033" type="#_x0000_t75" alt="images" style="position:absolute;left:38811;top:18897;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dpkzCAAAA3AAAAA8AAABkcnMvZG93bnJldi54bWxETz1vwjAQ3ZH6H6yrxEYcGFCVxiBArdqB&#10;oQWGjqf4mliNz4ltkvDvcaVK3e7pfV65nWwrBvLBOFawzHIQxJXThmsFl/Pr4glEiMgaW8ek4EYB&#10;tpuHWYmFdiN/0nCKtUghHApU0MTYFVKGqiGLIXMdceK+nbcYE/S11B7HFG5bucrztbRoODU02NGh&#10;oerndLUK/P7rpX+zBj/OPR1bP04mv+yVmj9Ou2cQkab4L/5zv+s0f7mG32fSBXJ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XaZMwgAAANwAAAAPAAAAAAAAAAAAAAAAAJ8C&#10;AABkcnMvZG93bnJldi54bWxQSwUGAAAAAAQABAD3AAAAjgMAAAAA&#10;">
                  <v:imagedata r:id="rId28" o:title="images"/>
                </v:shape>
                <v:shape id="Picture 11" o:spid="_x0000_s1034" type="#_x0000_t75" style="position:absolute;left:15240;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IJ9bAAAAA3AAAAA8AAABkcnMvZG93bnJldi54bWxET99rwjAQfhf8H8IJe9O0MrZSjSIDYTB8&#10;WFfw9WjOpthcuiRq998vguDbfXw/b70dbS+u5EPnWEG+yEAQN0533Cqof/bzAkSIyBp7x6TgjwJs&#10;N9PJGkvtbvxN1yq2IoVwKFGBiXEopQyNIYth4QbixJ2ctxgT9K3UHm8p3PZymWVv0mLHqcHgQB+G&#10;mnN1sQqy8Gtk8XrZmUj5oa68r4/jl1Ivs3G3AhFpjE/xw/2p0/z8He7PpAvk5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sgn1sAAAADcAAAADwAAAAAAAAAAAAAAAACfAgAA&#10;ZHJzL2Rvd25yZXYueG1sUEsFBgAAAAAEAAQA9wAAAIwDAAAAAA==&#10;">
                  <v:imagedata r:id="rId29" o:title=""/>
                </v:shape>
                <v:shape id="Picture 12" o:spid="_x0000_s1035" type="#_x0000_t75" style="position:absolute;left:38093;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Xs6TDAAAA3AAAAA8AAABkcnMvZG93bnJldi54bWxEj0FrwzAMhe+F/QejwW6tkzFKSeuWUhgM&#10;xg5LA72KWIvDYjm13Tb799Oh0JvEe3rv02Y3+UFdKaY+sIFyUYAiboPtuTPQHN/nK1ApI1scApOB&#10;P0qw2z7NNljZcONvuta5UxLCqUIDLuex0jq1jjymRRiJRfsJ0WOWNXbaRrxJuB/0a1EstceepcHh&#10;SAdH7W998QaKdHZ69XbZu0zlV1PH2JymT2Nenqf9GlSmKT/M9+sPK/il0MozMoH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1ezpMMAAADcAAAADwAAAAAAAAAAAAAAAACf&#10;AgAAZHJzL2Rvd25yZXYueG1sUEsFBgAAAAAEAAQA9wAAAI8DAAAAAA==&#10;">
                  <v:imagedata r:id="rId29" o:title=""/>
                </v:shape>
                <v:shape id="Text Box 13" o:spid="_x0000_s1036" type="#_x0000_t202" style="position:absolute;left:4337;top:21844;width:9086;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ig28QA&#10;AADcAAAADwAAAGRycy9kb3ducmV2LnhtbERPS2vCQBC+C/6HZQRvurHQYKOrRKFVevFREY/T7DQJ&#10;ZmdDdtW0v74rCN7m43vOdN6aSlypcaVlBaNhBII4s7rkXMHh630wBuE8ssbKMin4JQfzWbczxUTb&#10;G+/ouve5CCHsElRQeF8nUrqsIINuaGviwP3YxqAPsMmlbvAWwk0lX6IolgZLDg0F1rQsKDvvL0bB&#10;X+nS1Xaz8N+L19NHtP2M3TGNler32nQCwlPrn+KHe63D/NEb3J8JF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YoNvEAAAA3AAAAA8AAAAAAAAAAAAAAAAAmAIAAGRycy9k&#10;b3ducmV2LnhtbFBLBQYAAAAABAAEAPUAAACJAwAAAAA=&#10;" filled="f" stroked="f">
                  <v:textbox inset="5.85pt,.7pt,5.85pt,.7pt">
                    <w:txbxContent>
                      <w:p w:rsidR="00F81EAA" w:rsidRPr="00B942E6" w:rsidRDefault="00F81EAA"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v:textbox>
                </v:shape>
                <v:shape id="Text Box 14" o:spid="_x0000_s1037" type="#_x0000_t202" style="position:absolute;left:31934;top:21634;width:10223;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7D+8YA&#10;AADcAAAADwAAAGRycy9kb3ducmV2LnhtbESPzWvCQBDF74X+D8sUequbCg0lukos9INe/EQ8jtkx&#10;CWZnQ3ar0b/eORS8zfDevPeb8bR3jTpRF2rPBl4HCSjiwtuaSwOb9efLO6gQkS02nsnAhQJMJ48P&#10;Y8ysP/OSTqtYKgnhkKGBKsY20zoUFTkMA98Si3bwncMoa1dq2+FZwl2jh0mSaoc1S0OFLX1UVBxX&#10;f87AtQ7592I+i/vZ2+4rWfymYZunxjw/9fkIVKQ+3s3/1z9W8IeCL8/IBHp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7D+8YAAADcAAAADwAAAAAAAAAAAAAAAACYAgAAZHJz&#10;L2Rvd25yZXYueG1sUEsFBgAAAAAEAAQA9QAAAIsDAAAAAA==&#10;" filled="f" stroked="f">
                  <v:textbox inset="5.85pt,.7pt,5.85pt,.7pt">
                    <w:txbxContent>
                      <w:p w:rsidR="00F81EAA" w:rsidRPr="00B942E6" w:rsidRDefault="00F81EAA"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 xml:space="preserve">s terminal </w:t>
                        </w:r>
                        <w:proofErr w:type="spellStart"/>
                        <w:r>
                          <w:rPr>
                            <w:rFonts w:ascii="Arial" w:eastAsia="SimSun" w:hAnsi="Arial" w:cs="Arial" w:hint="eastAsia"/>
                            <w:sz w:val="18"/>
                            <w:szCs w:val="18"/>
                            <w:lang w:val="en-US" w:eastAsia="zh-CN"/>
                          </w:rPr>
                          <w:t>terminal</w:t>
                        </w:r>
                        <w:proofErr w:type="spellEnd"/>
                      </w:p>
                    </w:txbxContent>
                  </v:textbox>
                </v:shape>
                <v:shape id="Text Box 15" o:spid="_x0000_s1038" type="#_x0000_t202" style="position:absolute;left:25336;top:2120;width:9042;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pRoMMA&#10;AADcAAAADwAAAGRycy9kb3ducmV2LnhtbERPS2sCMRC+C/6HMEJvmlVoK6tRpFhqxYsPRG/DZtws&#10;bibbTXS3/74RCt7m43vOdN7aUtyp9oVjBcNBAoI4c7rgXMFh/9kfg/ABWWPpmBT8kof5rNuZYqpd&#10;w1u670IuYgj7FBWYEKpUSp8ZsugHriKO3MXVFkOEdS51jU0Mt6UcJcmbtFhwbDBY0Yeh7Lq7WQVf&#10;3815uVm/n/Yno1/l0q51OP4o9dJrFxMQgdrwFP+7VzrOHw3h8U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pRoMMAAADcAAAADwAAAAAAAAAAAAAAAACYAgAAZHJzL2Rv&#10;d25yZXYueG1sUEsFBgAAAAAEAAQA9QAAAIgDAAAAAA==&#10;" filled="f">
                  <v:textbox inset="5.85pt,.7pt,5.85pt,.7pt">
                    <w:txbxContent>
                      <w:p w:rsidR="00F81EAA" w:rsidRPr="008362E8" w:rsidRDefault="00F81EAA"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v:textbox>
                </v:shape>
                <v:shape id="Freeform 16" o:spid="_x0000_s1039" style="position:absolute;left:6902;top:4025;width:18447;height:14739;visibility:visible;mso-wrap-style:square;v-text-anchor:top" coordsize="3066,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8LL8A&#10;AADcAAAADwAAAGRycy9kb3ducmV2LnhtbERPTYvCMBC9L/gfwix426ZbUErXKF1B8GqU9To2Y1ts&#10;JqWJWv+9ERa8zeN9zmI12k7caPCtYwXfSQqCuHKm5VrBYb/5ykH4gGywc0wKHuRhtZx8LLAw7s47&#10;uulQixjCvkAFTQh9IaWvGrLoE9cTR+7sBoshwqGWZsB7DLedzNJ0Li22HBsa7GndUHXRV6vg157+&#10;dH7Wl7WfXTf6mOZlVlZKTT/H8gdEoDG8xf/urYnzswxez8QL5P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NzwsvwAAANwAAAAPAAAAAAAAAAAAAAAAAJgCAABkcnMvZG93bnJl&#10;di54bWxQSwUGAAAAAAQABAD1AAAAhAMAAAAA&#10;" path="m,2379c426,1770,853,1161,1364,765,1875,369,2782,127,3066,e" filled="f" strokecolor="red" strokeweight="1pt">
                  <v:path arrowok="t" o:connecttype="custom" o:connectlocs="0,913118532;493765775,293625875;1109886678,0" o:connectangles="0,0,0"/>
                </v:shape>
                <v:oval id="Oval 17" o:spid="_x0000_s1040" style="position:absolute;left:23971;top:14490;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KbcMA&#10;AADcAAAADwAAAGRycy9kb3ducmV2LnhtbERPTWvCQBC9F/wPywje6kZTgk1dRYSCN6kR2t6G7DQJ&#10;yc6G3W0S/fXdQqG3ebzP2e4n04mBnG8sK1gtExDEpdUNVwquxevjBoQPyBo7y6TgRh72u9nDFnNt&#10;R36j4RIqEUPY56igDqHPpfRlTQb90vbEkfuyzmCI0FVSOxxjuOnkOkkyabDh2FBjT8eayvbybRSc&#10;2s/0o3kOw8Ydn9ryysV7dr4rtZhPhxcQgabwL/5zn3Scv07h95l4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aKbcMAAADcAAAADwAAAAAAAAAAAAAAAACYAgAAZHJzL2Rv&#10;d25yZXYueG1sUEsFBgAAAAAEAAQA9QAAAIgDAAAAAA==&#10;" stroked="f">
                  <v:fill color2="#cfc" rotate="t" focusposition=".5,.5" focussize="" focus="100%" type="gradientRadial"/>
                  <v:textbox inset="0,0,0,0">
                    <w:txbxContent>
                      <w:p w:rsidR="00F81EAA" w:rsidRPr="00B942E6" w:rsidRDefault="00F81EAA" w:rsidP="00E83F66">
                        <w:pPr>
                          <w:jc w:val="center"/>
                          <w:rPr>
                            <w:rFonts w:eastAsia="SimSun"/>
                            <w:sz w:val="22"/>
                            <w:szCs w:val="22"/>
                            <w:lang w:eastAsia="zh-CN"/>
                          </w:rPr>
                        </w:pPr>
                        <w:r>
                          <w:rPr>
                            <w:rFonts w:hint="eastAsia"/>
                            <w:sz w:val="22"/>
                            <w:szCs w:val="22"/>
                            <w:lang w:eastAsia="ja-JP"/>
                          </w:rPr>
                          <w:br/>
                        </w:r>
                      </w:p>
                    </w:txbxContent>
                  </v:textbox>
                </v:oval>
                <v:shape id="Text Box 18" o:spid="_x0000_s1041" type="#_x0000_t202" style="position:absolute;left:27476;top:15538;width:13303;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F+MQA&#10;AADcAAAADwAAAGRycy9kb3ducmV2LnhtbERPTWvCQBC9F/wPywi91Y2iQaJrSAq1pZdaFfE4Zsck&#10;mJ0N2a3G/vpuodDbPN7nLNPeNOJKnastKxiPIhDEhdU1lwr2u5enOQjnkTU2lknBnRykq8HDEhNt&#10;b/xJ160vRQhhl6CCyvs2kdIVFRl0I9sSB+5sO4M+wK6UusNbCDeNnERRLA3WHBoqbOm5ouKy/TIK&#10;vmuXvW4+cn/KZ8d1tHmP3SGLlXoc9tkChKfe/4v/3G86zJ9M4feZcIF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1xfjEAAAA3AAAAA8AAAAAAAAAAAAAAAAAmAIAAGRycy9k&#10;b3ducmV2LnhtbFBLBQYAAAAABAAEAPUAAACJAwAAAAA=&#10;" filled="f" stroked="f">
                  <v:textbox inset="5.85pt,.7pt,5.85pt,.7pt">
                    <w:txbxContent>
                      <w:p w:rsidR="00F81EAA" w:rsidRPr="00B942E6" w:rsidRDefault="00F81EAA"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v:textbox>
                </v:shape>
                <v:shape id="Freeform 19" o:spid="_x0000_s1042" style="position:absolute;left:32962;top:4514;width:10440;height:14618;visibility:visible;mso-wrap-style:square;v-text-anchor:top" coordsize="1644,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948AA&#10;AADcAAAADwAAAGRycy9kb3ducmV2LnhtbERPS4vCMBC+C/6HMAt703QLiluNogXR0+Jj0evQjG2x&#10;mZQkavffbwTB23x8z5ktOtOIOzlfW1bwNUxAEBdW11wq+D2uBxMQPiBrbCyTgj/ysJj3ezPMtH3w&#10;nu6HUIoYwj5DBVUIbSalLyoy6Ie2JY7cxTqDIUJXSu3wEcNNI9MkGUuDNceGClvKKyquh5tRYJPd&#10;ZnVy3zm327PN9U+zH6VrpT4/uuUURKAuvMUv91bH+ekIns/EC+T8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hI948AAAADcAAAADwAAAAAAAAAAAAAAAACYAgAAZHJzL2Rvd25y&#10;ZXYueG1sUEsFBgAAAAAEAAQA9QAAAIUDAAAAAA==&#10;" path="m,c395,151,790,302,1064,686v274,384,483,1347,580,1616e" filled="f" strokecolor="red" strokeweight="1pt">
                  <v:path arrowok="t" o:connecttype="custom" o:connectlocs="0,0;429060990,276620865;662947620,928252525" o:connectangles="0,0,0"/>
                </v:shape>
                <v:shape id="Freeform 20" o:spid="_x0000_s1043" style="position:absolute;left:7854;top:4343;width:34290;height:14910;visibility:visible;mso-wrap-style:square;v-text-anchor:top" coordsize="5400,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6UO8IA&#10;AADcAAAADwAAAGRycy9kb3ducmV2LnhtbERP22rCQBB9L/gPywi+1U2kiEZXUaEQ26J4fR6yYxLM&#10;zobsqunfdwuCb3M415nOW1OJOzWutKwg7kcgiDOrS84VHA+f7yMQziNrrCyTgl9yMJ913qaYaPvg&#10;Hd33PhchhF2CCgrv60RKlxVk0PVtTRy4i20M+gCbXOoGHyHcVHIQRUNpsOTQUGBNq4Ky6/5mFCzl&#10;ONab74/T2K3PP7c0PW2/DrFSvW67mIDw1PqX+OlOdZg/GML/M+EC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rpQ7wgAAANwAAAAPAAAAAAAAAAAAAAAAAJgCAABkcnMvZG93&#10;bnJldi54bWxQSwUGAAAAAAQABAD1AAAAhwMAAAAA&#10;" path="m,2348c387,1799,774,1250,1289,863,1804,476,2493,54,3090,27,3687,,4488,318,4873,702v385,384,439,1356,527,1627e" filled="f" strokecolor="#00b0f0" strokeweight="1pt">
                  <v:path arrowok="t" o:connecttype="custom" o:connectlocs="0,946795160;519763088,347991577;1245979784,10887338;1964938346,283070785;2147483647,939133700" o:connectangles="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 o:spid="_x0000_s1044" type="#_x0000_t13" style="position:absolute;left:32473;top:19665;width:6192;height:90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h0MAA&#10;AADcAAAADwAAAGRycy9kb3ducmV2LnhtbERP24rCMBB9F/yHMMK+aaoPW+maigheEBbR9QOGZmxL&#10;m0lJou3+/WZB8G0O5zqr9WBa8STna8sK5rMEBHFhdc2lgtvPbroE4QOyxtYyKfglD+t8PFphpm3P&#10;F3peQyliCPsMFVQhdJmUvqjIoJ/Zjjhyd+sMhghdKbXDPoabVi6S5FMarDk2VNjRtqKiuT6MguZ0&#10;cSmnXX3TbM/fB7uRp32v1Mdk2HyBCDSEt/jlPuo4f5HC/zPxAp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bDh0MAAAADcAAAADwAAAAAAAAAAAAAAAACYAgAAZHJzL2Rvd25y&#10;ZXYueG1sUEsFBgAAAAAEAAQA9QAAAIUDAAAAAA==&#10;" fillcolor="#92d050"/>
                <v:shape id="Picture 22" o:spid="_x0000_s1045" type="#_x0000_t75" alt="images" style="position:absolute;left:26752;top:18764;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iXRjEAAAA3AAAAA8AAABkcnMvZG93bnJldi54bWxEjzFvwjAQhXck/oN1SN3AgaGqUgwqFagd&#10;OlDC0PEUXxOr8TnYhqT/nhsqdbvTe/fed+vt6Dt1o5hcYAPLRQGKuA7WcWPgXB3mT6BSRrbYBSYD&#10;v5Rgu5lO1ljaMPAn3U65URLCqUQDbc59qXWqW/KYFqEnFu07RI9Z1thoG3GQcN/pVVE8ao+OpaHF&#10;nl5bqn9OV28g7r72lzfv8Fhd6KOLw+iK886Yh9n48gwq05j/zX/X71bwV0Irz8gEen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iXRjEAAAA3AAAAA8AAAAAAAAAAAAAAAAA&#10;nwIAAGRycy9kb3ducmV2LnhtbFBLBQYAAAAABAAEAPcAAACQAwAAAAA=&#10;">
                  <v:imagedata r:id="rId28" o:title="images"/>
                </v:shape>
                <v:shape id="Freeform 23" o:spid="_x0000_s1046" style="position:absolute;left:9423;top:9404;width:18694;height:9728;visibility:visible;mso-wrap-style:square;v-text-anchor:top" coordsize="2944,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47Y8EA&#10;AADcAAAADwAAAGRycy9kb3ducmV2LnhtbERPTYvCMBC9C/sfwix403QFF61NRQRBdC9WEY9DM7Zl&#10;m0lporb/3giCt3m8z0mWnanFnVpXWVbwM45AEOdWV1woOB03oxkI55E11pZJQU8OlunXIMFY2wcf&#10;6J75QoQQdjEqKL1vYildXpJBN7YNceCutjXoA2wLqVt8hHBTy0kU/UqDFYeGEhtal5T/ZzejoMh2&#10;0/qUz/Z/sr/MV8ftubv0Rqnhd7dagPDU+Y/47d7qMH8yh9cz4QKZ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eO2PBAAAA3AAAAA8AAAAAAAAAAAAAAAAAmAIAAGRycy9kb3du&#10;cmV2LnhtbFBLBQYAAAAABAAEAPUAAACGAwAAAAA=&#10;" path="m,1532c151,1289,303,1047,505,801,707,555,992,110,1214,55,1436,,1549,232,1837,468v288,236,923,838,1107,1006e" filled="f" strokecolor="#00b050" strokeweight="1pt">
                  <v:path arrowok="t" o:connecttype="custom" o:connectlocs="0,617734350;203626664,322979905;489510437,22177147;740717193,188707360;1187082970,594347540" o:connectangles="0,0,0,0,0"/>
                </v:shape>
                <v:shape id="Picture 24" o:spid="_x0000_s1047" type="#_x0000_t75" style="position:absolute;left:11626;top:4622;width:32576;height:9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yOVXDAAAA3AAAAA8AAABkcnMvZG93bnJldi54bWxEj0FrwzAMhe+D/gejwm6rsw3aktUto1Ao&#10;vS0bpb2JWInDYjnYXpP9++kw6E3iPb33abObfK9uFFMX2MDzogBFXAfbcWvg6/PwtAaVMrLFPjAZ&#10;+KUEu+3sYYOlDSN/0K3KrZIQTiUacDkPpdapduQxLcJALFoToscsa2y1jThKuO/1S1EstceOpcHh&#10;QHtH9Xf14w2M5zCxtatT9M3VZVqNTXVpjXmcT+9voDJN+W7+vz5awX8VfHlGJtD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bI5VcMAAADcAAAADwAAAAAAAAAAAAAAAACf&#10;AgAAZHJzL2Rvd25yZXYueG1sUEsFBgAAAAAEAAQA9wAAAI8DAAAAAA==&#10;">
                  <v:imagedata r:id="rId30" o:title=""/>
                </v:shape>
                <v:shape id="Text Box 25" o:spid="_x0000_s1048" type="#_x0000_t202" style="position:absolute;left:15843;top:15811;width:10509;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wvcQA&#10;AADcAAAADwAAAGRycy9kb3ducmV2LnhtbERPS2vCQBC+F/wPywjedKPSIKmrRMEHXmq1lB7H7JgE&#10;s7Mhu2rqr+8WhN7m43vOdN6aStyocaVlBcNBBII4s7rkXMHncdWfgHAeWWNlmRT8kIP5rPMyxUTb&#10;O3/Q7eBzEULYJaig8L5OpHRZQQbdwNbEgTvbxqAPsMmlbvAewk0lR1EUS4Mlh4YCa1oWlF0OV6Pg&#10;Ubp0s39f+NPi9Xsd7Xex+0pjpXrdNn0D4an1/+Kne6vD/PEQ/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b8L3EAAAA3AAAAA8AAAAAAAAAAAAAAAAAmAIAAGRycy9k&#10;b3ducmV2LnhtbFBLBQYAAAAABAAEAPUAAACJAwAAAAA=&#10;" filled="f" stroked="f">
                  <v:textbox inset="5.85pt,.7pt,5.85pt,.7pt">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v:textbox>
                </v:shape>
                <v:shapetype id="_x0000_t32" coordsize="21600,21600" o:spt="32" o:oned="t" path="m,l21600,21600e" filled="f">
                  <v:path arrowok="t" fillok="f" o:connecttype="none"/>
                  <o:lock v:ext="edit" shapetype="t"/>
                </v:shapetype>
                <v:shape id="AutoShape 26" o:spid="_x0000_s1049" type="#_x0000_t32" style="position:absolute;left:20624;top:14217;width:1353;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27" o:spid="_x0000_s1050" type="#_x0000_t202" style="position:absolute;left:12833;top:4025;width:3772;height:1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LUcQA&#10;AADcAAAADwAAAGRycy9kb3ducmV2LnhtbERPTWvCQBC9F/wPywi91Y0Vg0TXkBS0pZdaFfE4Zsck&#10;mJ0N2a3G/vpuodDbPN7nLNLeNOJKnastKxiPIhDEhdU1lwr2u9XTDITzyBoby6TgTg7S5eBhgYm2&#10;N/6k69aXIoSwS1BB5X2bSOmKigy6kW2JA3e2nUEfYFdK3eEthJtGPkdRLA3WHBoqbOmlouKy/TIK&#10;vmuXvW4+cn/Kp8d1tHmP3SGLlXoc9tkchKfe/4v/3G86zJ9M4PeZcIF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Fy1HEAAAA3AAAAA8AAAAAAAAAAAAAAAAAmAIAAGRycy9k&#10;b3ducmV2LnhtbFBLBQYAAAAABAAEAPUAAACJAwAAAAA=&#10;" filled="f" stroked="f">
                  <v:textbox inset="5.85pt,.7pt,5.85pt,.7pt">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v:textbox>
                </v:shape>
                <v:shape id="AutoShape 28" o:spid="_x0000_s1051" type="#_x0000_t32" style="position:absolute;left:15240;top:5308;width:1682;height:19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jiKsMAAADcAAAADwAAAGRycy9kb3ducmV2LnhtbERPS2sCMRC+C/0PYQreNOsDqVujlIIi&#10;ige1LO1t2Ex3l24mSxJ19dcbQehtPr7nzBatqcWZnK8sKxj0ExDEudUVFwq+jsveGwgfkDXWlknB&#10;lTws5i+dGabaXnhP50MoRAxhn6KCMoQmldLnJRn0fdsQR+7XOoMhQldI7fASw00th0kykQYrjg0l&#10;NvRZUv53OBkF39vpKbtmO9pkg+nmB53xt+NKqe5r+/EOIlAb/sVP91rH+aMx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o4irDAAAA3AAAAA8AAAAAAAAAAAAA&#10;AAAAoQIAAGRycy9kb3ducmV2LnhtbFBLBQYAAAAABAAEAPkAAACRAwAAAAA=&#10;">
                  <v:stroke endarrow="block"/>
                </v:shape>
                <v:shape id="Text Box 29" o:spid="_x0000_s1052" type="#_x0000_t202" style="position:absolute;left:22453;top:8001;width:3772;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D2vsQA&#10;AADcAAAADwAAAGRycy9kb3ducmV2LnhtbERPTWvCQBC9C/6HZYTe6kaLQVLXkAha6aVWS+lxzI5J&#10;MDsbsluN/fXdQsHbPN7nLNLeNOJCnastK5iMIxDEhdU1lwo+DuvHOQjnkTU2lknBjRyky+FggYm2&#10;V36ny96XIoSwS1BB5X2bSOmKigy6sW2JA3eynUEfYFdK3eE1hJtGTqMolgZrDg0VtrSqqDjvv42C&#10;n9plL7u33B/z2dcm2r3G7jOLlXoY9dkzCE+9v4v/3Vsd5j/N4O+Zc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9r7EAAAA3AAAAA8AAAAAAAAAAAAAAAAAmAIAAGRycy9k&#10;b3ducmV2LnhtbFBLBQYAAAAABAAEAPUAAACJAwAAAAA=&#10;" filled="f" stroked="f">
                  <v:textbox inset="5.85pt,.7pt,5.85pt,.7pt">
                    <w:txbxContent>
                      <w:p w:rsidR="00F81EAA" w:rsidRPr="007B185D" w:rsidRDefault="00F81EAA"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v:textbox>
                </v:shape>
                <v:shape id="AutoShape 30" o:spid="_x0000_s1053" type="#_x0000_t32" style="position:absolute;left:21361;top:6502;width:1886;height:159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yINcIAAADcAAAADwAAAGRycy9kb3ducmV2LnhtbERPS2vCQBC+F/oflil4q5vGENrUVYql&#10;INKLj0OPQ3bcBLOzITtq/PduodDbfHzPmS9H36kLDbENbOBlmoEiroNt2Rk47L+eX0FFQbbYBSYD&#10;N4qwXDw+zLGy4cpbuuzEqRTCsUIDjUhfaR3rhjzGaeiJE3cMg0dJcHDaDnhN4b7TeZaV2mPLqaHB&#10;nlYN1afd2Rv4Ofjvt7z49K5we9kKbdq8KI2ZPI0f76CERvkX/7nXNs2flfD7TLpA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eyINcIAAADcAAAADwAAAAAAAAAAAAAA&#10;AAChAgAAZHJzL2Rvd25yZXYueG1sUEsFBgAAAAAEAAQA+QAAAJADAAAAAA==&#10;">
                  <v:stroke endarrow="block"/>
                </v:shape>
                <w10:anchorlock/>
              </v:group>
            </w:pict>
          </mc:Fallback>
        </mc:AlternateContent>
      </w:r>
    </w:p>
    <w:p w:rsidR="00E83F66" w:rsidRPr="008E0B30" w:rsidRDefault="00E83F66" w:rsidP="00C41434">
      <w:pPr>
        <w:pStyle w:val="TF"/>
        <w:rPr>
          <w:rFonts w:eastAsia="SimSun"/>
          <w:lang w:eastAsia="zh-CN"/>
        </w:rPr>
      </w:pPr>
      <w:r w:rsidRPr="00030727">
        <w:rPr>
          <w:rFonts w:eastAsia="SimSun"/>
        </w:rPr>
        <w:t xml:space="preserve">Figure </w:t>
      </w:r>
      <w:r w:rsidR="0089391F" w:rsidRPr="00843473">
        <w:rPr>
          <w:rFonts w:eastAsia="SimSun"/>
        </w:rPr>
        <w:t>5.8.1.</w:t>
      </w:r>
      <w:r w:rsidR="004D727D" w:rsidRPr="002F4248">
        <w:rPr>
          <w:rFonts w:eastAsia="SimSun"/>
        </w:rPr>
        <w:t>2</w:t>
      </w:r>
      <w:r w:rsidR="00185D3C">
        <w:rPr>
          <w:rFonts w:eastAsia="SimSun"/>
        </w:rPr>
        <w:t>:</w:t>
      </w:r>
      <w:r w:rsidRPr="008E0B30">
        <w:rPr>
          <w:rFonts w:eastAsia="SimSun"/>
          <w:lang w:eastAsia="zh-CN"/>
        </w:rPr>
        <w:t xml:space="preserve"> Application traffic routing after UE mobility</w:t>
      </w:r>
    </w:p>
    <w:p w:rsidR="00E83F66" w:rsidRPr="0095398B" w:rsidRDefault="00E83F66" w:rsidP="00E83F66">
      <w:pPr>
        <w:pStyle w:val="Heading4"/>
      </w:pPr>
      <w:bookmarkStart w:id="211" w:name="_Toc434174642"/>
      <w:bookmarkStart w:id="212" w:name="_Toc436299249"/>
      <w:bookmarkStart w:id="213" w:name="_Toc436300294"/>
      <w:bookmarkStart w:id="214" w:name="_Toc436300676"/>
      <w:r w:rsidRPr="008B67E3">
        <w:rPr>
          <w:rFonts w:eastAsia="SimSun"/>
          <w:lang w:eastAsia="zh-CN"/>
        </w:rPr>
        <w:t>5</w:t>
      </w:r>
      <w:r w:rsidRPr="008B67E3">
        <w:t>.8</w:t>
      </w:r>
      <w:r w:rsidRPr="0095398B">
        <w:rPr>
          <w:rFonts w:eastAsia="SimSun"/>
          <w:lang w:eastAsia="zh-CN"/>
        </w:rPr>
        <w:t>.</w:t>
      </w:r>
      <w:r w:rsidRPr="0095398B">
        <w:t>1.</w:t>
      </w:r>
      <w:r w:rsidRPr="0095398B">
        <w:rPr>
          <w:rFonts w:eastAsia="SimSun"/>
          <w:lang w:eastAsia="zh-CN"/>
        </w:rPr>
        <w:t>3</w:t>
      </w:r>
      <w:r w:rsidRPr="0095398B">
        <w:tab/>
        <w:t>Post-conditions</w:t>
      </w:r>
      <w:bookmarkEnd w:id="211"/>
      <w:bookmarkEnd w:id="212"/>
      <w:bookmarkEnd w:id="213"/>
      <w:bookmarkEnd w:id="214"/>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Pr="00843473" w:rsidRDefault="00E83F66" w:rsidP="00E83F66">
      <w:pPr>
        <w:pStyle w:val="Heading3"/>
      </w:pPr>
      <w:bookmarkStart w:id="215" w:name="_Toc434174643"/>
      <w:bookmarkStart w:id="216" w:name="_Toc436299250"/>
      <w:bookmarkStart w:id="217" w:name="_Toc436300295"/>
      <w:bookmarkStart w:id="218" w:name="_Toc436300677"/>
      <w:r w:rsidRPr="00414670">
        <w:rPr>
          <w:rFonts w:eastAsia="SimSun"/>
          <w:lang w:eastAsia="zh-CN"/>
        </w:rPr>
        <w:t>5</w:t>
      </w:r>
      <w:r w:rsidRPr="00414670">
        <w:t>.</w:t>
      </w:r>
      <w:r w:rsidRPr="00030727">
        <w:t>8</w:t>
      </w:r>
      <w:r w:rsidRPr="00843473">
        <w:t>.2</w:t>
      </w:r>
      <w:r w:rsidRPr="00843473">
        <w:tab/>
        <w:t>Potential Service Requirements</w:t>
      </w:r>
      <w:bookmarkEnd w:id="215"/>
      <w:bookmarkEnd w:id="216"/>
      <w:bookmarkEnd w:id="217"/>
      <w:bookmarkEnd w:id="218"/>
    </w:p>
    <w:p w:rsidR="00E83F66" w:rsidRPr="009E0B4C" w:rsidRDefault="00E83F66" w:rsidP="00E83F66">
      <w:pPr>
        <w:pStyle w:val="Heading3"/>
      </w:pPr>
      <w:bookmarkStart w:id="219" w:name="_Toc434174644"/>
      <w:bookmarkStart w:id="220" w:name="_Toc436299251"/>
      <w:bookmarkStart w:id="221" w:name="_Toc436300296"/>
      <w:bookmarkStart w:id="222" w:name="_Toc436300678"/>
      <w:r w:rsidRPr="002F4248">
        <w:rPr>
          <w:rFonts w:eastAsia="SimSun"/>
          <w:lang w:eastAsia="zh-CN"/>
        </w:rPr>
        <w:t>5</w:t>
      </w:r>
      <w:r w:rsidRPr="009E0B4C">
        <w:t>.8.3</w:t>
      </w:r>
      <w:r w:rsidRPr="009E0B4C">
        <w:tab/>
        <w:t>Potential Operational Requirements</w:t>
      </w:r>
      <w:bookmarkEnd w:id="219"/>
      <w:bookmarkEnd w:id="220"/>
      <w:bookmarkEnd w:id="221"/>
      <w:bookmarkEnd w:id="222"/>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r w:rsidR="005C7AEE">
        <w:rPr>
          <w:rFonts w:eastAsia="SimSun"/>
          <w:lang w:eastAsia="zh-CN"/>
        </w:rPr>
        <w:t>E</w:t>
      </w:r>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r w:rsidR="005C7AEE">
        <w:rPr>
          <w:rFonts w:eastAsia="SimSun"/>
          <w:lang w:eastAsia="zh-CN"/>
        </w:rPr>
        <w:t>E</w:t>
      </w:r>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Default="0071015D" w:rsidP="00C414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C41434" w:rsidRPr="0095398B" w:rsidRDefault="00C41434" w:rsidP="00C41434">
      <w:pPr>
        <w:rPr>
          <w:rFonts w:eastAsia="SimSun"/>
          <w:lang w:eastAsia="zh-CN"/>
        </w:rPr>
      </w:pPr>
    </w:p>
    <w:p w:rsidR="008A6E5B" w:rsidRPr="00843473" w:rsidRDefault="008A6E5B" w:rsidP="008A6E5B">
      <w:pPr>
        <w:pStyle w:val="Heading2"/>
        <w:rPr>
          <w:rFonts w:eastAsia="MS Mincho"/>
        </w:rPr>
      </w:pPr>
      <w:bookmarkStart w:id="223" w:name="_Toc434174645"/>
      <w:bookmarkStart w:id="224" w:name="_Toc436299252"/>
      <w:bookmarkStart w:id="225" w:name="_Toc436300297"/>
      <w:bookmarkStart w:id="226" w:name="_Toc436300679"/>
      <w:r w:rsidRPr="00414670">
        <w:rPr>
          <w:rFonts w:eastAsia="MS Mincho"/>
        </w:rPr>
        <w:t>5.9</w:t>
      </w:r>
      <w:r w:rsidRPr="00030727">
        <w:rPr>
          <w:rFonts w:eastAsia="MS Mincho"/>
        </w:rPr>
        <w:tab/>
        <w:t>Flexibility and scalability</w:t>
      </w:r>
      <w:bookmarkEnd w:id="223"/>
      <w:bookmarkEnd w:id="224"/>
      <w:bookmarkEnd w:id="225"/>
      <w:bookmarkEnd w:id="226"/>
    </w:p>
    <w:p w:rsidR="008A6E5B" w:rsidRPr="009E0B4C" w:rsidRDefault="008A6E5B" w:rsidP="008A6E5B">
      <w:pPr>
        <w:pStyle w:val="Heading3"/>
        <w:rPr>
          <w:rFonts w:eastAsia="MS Mincho"/>
          <w:lang w:eastAsia="ja-JP"/>
        </w:rPr>
      </w:pPr>
      <w:bookmarkStart w:id="227" w:name="_Toc434174646"/>
      <w:bookmarkStart w:id="228" w:name="_Toc436299253"/>
      <w:bookmarkStart w:id="229" w:name="_Toc436300298"/>
      <w:bookmarkStart w:id="230" w:name="_Toc436300680"/>
      <w:r w:rsidRPr="002F4248">
        <w:t>5.9.1</w:t>
      </w:r>
      <w:r w:rsidRPr="002F4248">
        <w:tab/>
        <w:t>Description</w:t>
      </w:r>
      <w:bookmarkEnd w:id="227"/>
      <w:bookmarkEnd w:id="228"/>
      <w:bookmarkEnd w:id="229"/>
      <w:bookmarkEnd w:id="230"/>
    </w:p>
    <w:p w:rsidR="008A6E5B" w:rsidRPr="00DF5EFD" w:rsidRDefault="008A6E5B" w:rsidP="00C41434">
      <w:pPr>
        <w:rPr>
          <w:rFonts w:eastAsia="MS Mincho"/>
          <w:lang w:eastAsia="ja-JP"/>
        </w:rPr>
      </w:pPr>
      <w:proofErr w:type="gramStart"/>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w:t>
      </w:r>
      <w:proofErr w:type="gramEnd"/>
      <w:r w:rsidRPr="008B67E3">
        <w:rPr>
          <w:rFonts w:eastAsia="MS Mincho"/>
          <w:lang w:eastAsia="ja-JP"/>
        </w:rPr>
        <w:t xml:space="preserve">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C41434">
      <w:pPr>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231" w:name="_Toc434174647"/>
      <w:bookmarkStart w:id="232" w:name="_Toc436299254"/>
      <w:bookmarkStart w:id="233" w:name="_Toc436300299"/>
      <w:bookmarkStart w:id="234" w:name="_Toc436300681"/>
      <w:r w:rsidRPr="00DF5EFD">
        <w:t>5.</w:t>
      </w:r>
      <w:r w:rsidR="007D790E" w:rsidRPr="00DF5EFD">
        <w:t>9</w:t>
      </w:r>
      <w:r w:rsidRPr="00DF5EFD">
        <w:t>.2</w:t>
      </w:r>
      <w:r w:rsidRPr="00DF5EFD">
        <w:tab/>
        <w:t>Potential Service Requirements</w:t>
      </w:r>
      <w:bookmarkEnd w:id="231"/>
      <w:bookmarkEnd w:id="232"/>
      <w:bookmarkEnd w:id="233"/>
      <w:bookmarkEnd w:id="234"/>
    </w:p>
    <w:p w:rsidR="008A6E5B" w:rsidRPr="00DF5EFD" w:rsidRDefault="008A6E5B" w:rsidP="008A6E5B">
      <w:pPr>
        <w:rPr>
          <w:rFonts w:eastAsia="MS Mincho"/>
          <w:lang w:eastAsia="ja-JP"/>
        </w:rPr>
      </w:pPr>
    </w:p>
    <w:p w:rsidR="008A6E5B" w:rsidRPr="00DF5EFD" w:rsidRDefault="008A6E5B" w:rsidP="008A6E5B">
      <w:pPr>
        <w:pStyle w:val="Heading3"/>
      </w:pPr>
      <w:bookmarkStart w:id="235" w:name="_Toc434174648"/>
      <w:bookmarkStart w:id="236" w:name="_Toc436299255"/>
      <w:bookmarkStart w:id="237" w:name="_Toc436300300"/>
      <w:bookmarkStart w:id="238" w:name="_Toc436300682"/>
      <w:r w:rsidRPr="00DF5EFD">
        <w:t>5.</w:t>
      </w:r>
      <w:r w:rsidR="007D790E" w:rsidRPr="00DF5EFD">
        <w:t>9</w:t>
      </w:r>
      <w:r w:rsidRPr="00DF5EFD">
        <w:t>.3</w:t>
      </w:r>
      <w:r w:rsidRPr="00DF5EFD">
        <w:tab/>
        <w:t>Potential Operational Requirements</w:t>
      </w:r>
      <w:bookmarkEnd w:id="235"/>
      <w:bookmarkEnd w:id="236"/>
      <w:bookmarkEnd w:id="237"/>
      <w:bookmarkEnd w:id="238"/>
    </w:p>
    <w:p w:rsidR="008A6E5B" w:rsidRPr="0095398B" w:rsidRDefault="008A6E5B" w:rsidP="00C41434">
      <w:pPr>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8A6E5B" w:rsidRPr="0095398B" w:rsidRDefault="008A6E5B" w:rsidP="00C41434">
      <w:pPr>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8A6E5B" w:rsidRPr="0095398B" w:rsidRDefault="008A6E5B" w:rsidP="00C41434">
      <w:pPr>
        <w:rPr>
          <w:rFonts w:eastAsia="MS Mincho"/>
          <w:lang w:eastAsia="ja-JP"/>
        </w:rPr>
      </w:pPr>
      <w:r w:rsidRPr="0095398B">
        <w:rPr>
          <w:rFonts w:eastAsia="MS Mincho"/>
          <w:lang w:eastAsia="ja-JP"/>
        </w:rPr>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 xml:space="preserve">ring nodes, without service disruption, and while </w:t>
      </w:r>
      <w:r w:rsidRPr="0095398B">
        <w:rPr>
          <w:rFonts w:eastAsia="MS Mincho"/>
          <w:lang w:eastAsia="ja-JP"/>
        </w:rPr>
        <w:lastRenderedPageBreak/>
        <w:t>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8A6E5B" w:rsidRPr="0095398B" w:rsidRDefault="008A6E5B" w:rsidP="00C41434">
      <w:pPr>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8A6E5B" w:rsidRDefault="008A6E5B" w:rsidP="00C41434">
      <w:pPr>
        <w:pStyle w:val="NO"/>
        <w:rPr>
          <w:rFonts w:eastAsia="MS Mincho"/>
          <w:lang w:eastAsia="ja-JP"/>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C41434" w:rsidRPr="0095398B" w:rsidRDefault="00C41434" w:rsidP="00C41434">
      <w:pPr>
        <w:pStyle w:val="NO"/>
        <w:rPr>
          <w:rFonts w:eastAsia="MS Mincho"/>
        </w:rPr>
      </w:pPr>
    </w:p>
    <w:p w:rsidR="007D790E" w:rsidRPr="008E0B30" w:rsidRDefault="007D790E" w:rsidP="007D790E">
      <w:pPr>
        <w:pStyle w:val="Heading2"/>
      </w:pPr>
      <w:bookmarkStart w:id="239" w:name="_Toc434174649"/>
      <w:bookmarkStart w:id="240" w:name="_Toc436299256"/>
      <w:bookmarkStart w:id="241" w:name="_Toc436300301"/>
      <w:bookmarkStart w:id="242" w:name="_Toc436300683"/>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239"/>
      <w:bookmarkEnd w:id="240"/>
      <w:bookmarkEnd w:id="241"/>
      <w:bookmarkEnd w:id="242"/>
    </w:p>
    <w:p w:rsidR="007D790E" w:rsidRPr="008B67E3" w:rsidRDefault="007D790E" w:rsidP="007D790E">
      <w:pPr>
        <w:pStyle w:val="Heading3"/>
      </w:pPr>
      <w:bookmarkStart w:id="243" w:name="_Toc434174650"/>
      <w:bookmarkStart w:id="244" w:name="_Toc436299257"/>
      <w:bookmarkStart w:id="245" w:name="_Toc436300302"/>
      <w:bookmarkStart w:id="246" w:name="_Toc436300684"/>
      <w:r w:rsidRPr="008B67E3">
        <w:t>5.10.1</w:t>
      </w:r>
      <w:r w:rsidRPr="008B67E3">
        <w:tab/>
        <w:t>Description</w:t>
      </w:r>
      <w:bookmarkEnd w:id="243"/>
      <w:bookmarkEnd w:id="244"/>
      <w:bookmarkEnd w:id="245"/>
      <w:bookmarkEnd w:id="246"/>
    </w:p>
    <w:p w:rsidR="007D790E" w:rsidRPr="008B67E3" w:rsidRDefault="007D790E" w:rsidP="00C41434">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DF5EFD" w:rsidRDefault="007D790E" w:rsidP="007D790E">
      <w:pPr>
        <w:pStyle w:val="B1"/>
      </w:pPr>
      <w:r w:rsidRPr="00414670">
        <w:t xml:space="preserve">1. </w:t>
      </w:r>
      <w:r w:rsidRPr="00414670">
        <w:tab/>
        <w:t>Jack works in an urban city, and today he travel</w:t>
      </w:r>
      <w:r w:rsidRPr="00030727">
        <w:rPr>
          <w:rFonts w:eastAsia="SimSun"/>
          <w:lang w:eastAsia="zh-CN"/>
        </w:rPr>
        <w:t>s</w:t>
      </w:r>
      <w:r w:rsidRPr="00843473">
        <w:t xml:space="preserve"> on a business trip. He takes a taxi to the </w:t>
      </w:r>
      <w:r w:rsidRPr="002F4248">
        <w:t xml:space="preserve">high-speed railway station, and spends 4 hours on the high-speed train. Meanwhile, some </w:t>
      </w:r>
      <w:r w:rsidRPr="009E0B4C">
        <w:rPr>
          <w:rFonts w:eastAsia="SimSun"/>
          <w:lang w:eastAsia="zh-CN"/>
        </w:rPr>
        <w:t>urgent</w:t>
      </w:r>
      <w:r w:rsidRPr="008E0B30">
        <w:t xml:space="preserve"> work needs to be settled. He continues to work on t</w:t>
      </w:r>
      <w:r w:rsidRPr="008B67E3">
        <w:t xml:space="preserve">he taxi and the train </w:t>
      </w:r>
      <w:r w:rsidRPr="008B67E3">
        <w:rPr>
          <w:rFonts w:eastAsia="SimSun"/>
          <w:lang w:eastAsia="zh-CN"/>
        </w:rPr>
        <w:t xml:space="preserve">using his smart phone or laptop </w:t>
      </w:r>
      <w:r w:rsidRPr="008B67E3">
        <w:t xml:space="preserve">as if he was working in </w:t>
      </w:r>
      <w:r w:rsidRPr="0095398B">
        <w:rPr>
          <w:rFonts w:eastAsia="SimSun"/>
          <w:lang w:eastAsia="zh-CN"/>
        </w:rPr>
        <w:t>his</w:t>
      </w:r>
      <w:r w:rsidRPr="0095398B">
        <w:t xml:space="preserve"> office. Necessary </w:t>
      </w:r>
      <w:r w:rsidRPr="00DF5EFD">
        <w:rPr>
          <w:rFonts w:eastAsia="SimSun"/>
          <w:lang w:eastAsia="zh-CN"/>
        </w:rPr>
        <w:t>relevant</w:t>
      </w:r>
      <w:r w:rsidRPr="00DF5EFD">
        <w:t xml:space="preserve"> data (such as document, video,</w:t>
      </w:r>
      <w:r w:rsidRPr="00DF5EFD">
        <w:rPr>
          <w:rFonts w:eastAsia="SimSun"/>
          <w:lang w:eastAsia="zh-CN"/>
        </w:rPr>
        <w:t xml:space="preserve"> </w:t>
      </w:r>
      <w:r w:rsidRPr="00DF5EFD">
        <w:t xml:space="preserve">etc.) is obtained from the company’s cloud storage server. He can communicate with his colleagues and share the work results </w:t>
      </w:r>
      <w:r w:rsidRPr="00DF5EFD">
        <w:rPr>
          <w:rFonts w:eastAsia="SimSun"/>
          <w:lang w:eastAsia="zh-CN"/>
        </w:rPr>
        <w:t xml:space="preserve">with them </w:t>
      </w:r>
      <w:r w:rsidRPr="00DF5EFD">
        <w:t>conveniently and timely.</w:t>
      </w:r>
    </w:p>
    <w:p w:rsidR="007D790E" w:rsidRPr="00414670" w:rsidRDefault="007D790E" w:rsidP="007D790E">
      <w:pPr>
        <w:pStyle w:val="B1"/>
        <w:rPr>
          <w:rFonts w:eastAsia="SimSun"/>
          <w:lang w:eastAsia="zh-CN"/>
        </w:rPr>
      </w:pPr>
      <w:r w:rsidRPr="00DF5EFD">
        <w:t>2.</w:t>
      </w:r>
      <w:r w:rsidRPr="00DF5EFD">
        <w:tab/>
      </w:r>
      <w:r w:rsidRPr="00DF5EFD">
        <w:rPr>
          <w:rFonts w:eastAsia="SimSun"/>
          <w:lang w:eastAsia="zh-CN"/>
        </w:rPr>
        <w:t>Getting off the train, h</w:t>
      </w:r>
      <w:r w:rsidRPr="00DF5EFD">
        <w:t xml:space="preserve">e arrives at the </w:t>
      </w:r>
      <w:r w:rsidRPr="00DF5EFD">
        <w:rPr>
          <w:rFonts w:eastAsia="SimSun"/>
          <w:lang w:eastAsia="zh-CN"/>
        </w:rPr>
        <w:t>destination which is in rural areas and meets his customers</w:t>
      </w:r>
      <w:r w:rsidRPr="00DF5EFD">
        <w:t xml:space="preserve">. He </w:t>
      </w:r>
      <w:r w:rsidRPr="00A53AA3">
        <w:rPr>
          <w:rFonts w:eastAsia="SimSun"/>
          <w:lang w:eastAsia="zh-CN"/>
        </w:rPr>
        <w:t>introduces a</w:t>
      </w:r>
      <w:r w:rsidRPr="00D21F1C">
        <w:t xml:space="preserve"> new product of his company</w:t>
      </w:r>
      <w:r w:rsidRPr="0009799E">
        <w:rPr>
          <w:rFonts w:eastAsia="SimSun"/>
          <w:lang w:eastAsia="zh-CN"/>
        </w:rPr>
        <w:t xml:space="preserve"> to customers</w:t>
      </w:r>
      <w:r w:rsidRPr="008F6AAB">
        <w:t xml:space="preserve">, and </w:t>
      </w:r>
      <w:r w:rsidRPr="00FC4E3D">
        <w:rPr>
          <w:rFonts w:eastAsia="SimSun"/>
          <w:lang w:eastAsia="zh-CN"/>
        </w:rPr>
        <w:t xml:space="preserve">at the same time, a </w:t>
      </w:r>
      <w:r w:rsidRPr="00FC4E3D">
        <w:t>video conference by operat</w:t>
      </w:r>
      <w:r w:rsidRPr="00FC4E3D">
        <w:rPr>
          <w:rFonts w:eastAsia="SimSun"/>
          <w:lang w:eastAsia="zh-CN"/>
        </w:rPr>
        <w:t>o</w:t>
      </w:r>
      <w:r w:rsidRPr="0030532D">
        <w:t>rs</w:t>
      </w:r>
      <w:r w:rsidRPr="00776C0B">
        <w:rPr>
          <w:rFonts w:eastAsia="SimSun"/>
          <w:lang w:eastAsia="zh-CN"/>
        </w:rPr>
        <w:t>’</w:t>
      </w:r>
      <w:r w:rsidRPr="00414670">
        <w:t xml:space="preserve"> network is held so that </w:t>
      </w:r>
      <w:r w:rsidRPr="00414670">
        <w:rPr>
          <w:rFonts w:eastAsia="SimSun"/>
          <w:lang w:eastAsia="zh-CN"/>
        </w:rPr>
        <w:t xml:space="preserve">his colleagues who are still in their office </w:t>
      </w:r>
      <w:r w:rsidRPr="00414670">
        <w:t xml:space="preserve">can </w:t>
      </w:r>
      <w:r w:rsidRPr="00414670">
        <w:rPr>
          <w:rFonts w:eastAsia="SimSun"/>
          <w:lang w:eastAsia="zh-CN"/>
        </w:rPr>
        <w:t xml:space="preserve">also </w:t>
      </w:r>
      <w:r w:rsidRPr="00414670">
        <w:t>get involved.</w:t>
      </w:r>
    </w:p>
    <w:p w:rsidR="007D790E" w:rsidRPr="00414670" w:rsidRDefault="007D790E" w:rsidP="007D790E">
      <w:pPr>
        <w:pStyle w:val="B1"/>
      </w:pPr>
      <w:r w:rsidRPr="00414670">
        <w:t>3.</w:t>
      </w:r>
      <w:r w:rsidRPr="00414670">
        <w:tab/>
        <w:t xml:space="preserve">After the conference, Jack feels tired and goes to the company’s guest room which locates beside the factory.  </w:t>
      </w:r>
      <w:r w:rsidRPr="00414670">
        <w:rPr>
          <w:rFonts w:eastAsia="SimSun"/>
          <w:lang w:eastAsia="zh-CN"/>
        </w:rPr>
        <w:t>I</w:t>
      </w:r>
      <w:r w:rsidRPr="00414670">
        <w:t>t’s the evening game time, by connecting to the operators</w:t>
      </w:r>
      <w:r w:rsidRPr="00414670">
        <w:rPr>
          <w:rFonts w:eastAsia="SimSun"/>
          <w:lang w:eastAsia="zh-CN"/>
        </w:rPr>
        <w:t>’</w:t>
      </w:r>
      <w:r w:rsidRPr="00414670">
        <w:t xml:space="preserve"> network</w:t>
      </w:r>
      <w:r w:rsidRPr="00414670">
        <w:rPr>
          <w:rFonts w:eastAsia="SimSun"/>
          <w:lang w:eastAsia="zh-CN"/>
        </w:rPr>
        <w:t>;</w:t>
      </w:r>
      <w:r w:rsidRPr="00414670">
        <w:t xml:space="preserve"> he plays online games with his friends.</w:t>
      </w:r>
    </w:p>
    <w:p w:rsidR="007D790E" w:rsidRPr="00414670" w:rsidRDefault="007D790E" w:rsidP="007D790E">
      <w:pPr>
        <w:pStyle w:val="B1"/>
        <w:rPr>
          <w:rFonts w:eastAsia="Calibri"/>
        </w:rPr>
      </w:pPr>
      <w:r w:rsidRPr="00414670">
        <w:t>4.</w:t>
      </w:r>
      <w:r w:rsidRPr="00414670">
        <w:tab/>
        <w:t>On the return high-speed train, he watches the football match online that he missed last midnight</w:t>
      </w:r>
      <w:r w:rsidRPr="00414670">
        <w:rPr>
          <w:rFonts w:ascii="WenQuanYi Micro Hei" w:hAnsi="WenQuanYi Micro Hei" w:cs="WenQuanYi Micro Hei"/>
        </w:rPr>
        <w:t xml:space="preserve"> </w:t>
      </w:r>
      <w:r w:rsidRPr="00414670">
        <w:t>using his smart</w:t>
      </w:r>
      <w:r w:rsidRPr="00414670">
        <w:rPr>
          <w:rFonts w:ascii="SimSun" w:eastAsia="SimSun" w:hAnsi="SimSun"/>
          <w:lang w:eastAsia="zh-CN"/>
        </w:rPr>
        <w:t xml:space="preserve"> </w:t>
      </w:r>
      <w:r w:rsidRPr="00414670">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3452A1">
      <w:pPr>
        <w:spacing w:after="120"/>
        <w:jc w:val="both"/>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8B6E7D" w:rsidRDefault="003452A1" w:rsidP="00B0107C">
      <w:pPr>
        <w:pStyle w:val="B1"/>
        <w:numPr>
          <w:ilvl w:val="0"/>
          <w:numId w:val="7"/>
        </w:numPr>
        <w:rPr>
          <w:lang w:eastAsia="ko-KR"/>
        </w:rPr>
      </w:pPr>
      <w:r w:rsidRPr="008B6E7D">
        <w:rPr>
          <w:rFonts w:eastAsia="PMingLiU"/>
          <w:lang w:eastAsia="zh-TW"/>
        </w:rPr>
        <w:t>A high speed moving train usually contains hundreds of passengers (e.g., 500 passengers in a train). Therefore, it may consider that at least hundreds of active U</w:t>
      </w:r>
      <w:r w:rsidR="005C7AEE">
        <w:rPr>
          <w:rFonts w:eastAsia="PMingLiU"/>
          <w:lang w:eastAsia="zh-TW"/>
        </w:rPr>
        <w:t>E</w:t>
      </w:r>
      <w:r w:rsidRPr="008B6E7D">
        <w:rPr>
          <w:rFonts w:eastAsia="PMingLiU"/>
          <w:lang w:eastAsia="zh-TW"/>
        </w:rPr>
        <w:t>s may access the internet for different services/applications in a high speed train. Thus, the system shall provide sufficient bandwidth for these active U</w:t>
      </w:r>
      <w:r w:rsidR="005C7AEE">
        <w:rPr>
          <w:rFonts w:eastAsia="PMingLiU"/>
          <w:lang w:eastAsia="zh-TW"/>
        </w:rPr>
        <w:t>E</w:t>
      </w:r>
      <w:r w:rsidRPr="008B6E7D">
        <w:rPr>
          <w:rFonts w:eastAsia="PMingLiU"/>
          <w:lang w:eastAsia="zh-TW"/>
        </w:rPr>
        <w:t>s simultaneously at least.</w:t>
      </w:r>
    </w:p>
    <w:p w:rsidR="003452A1" w:rsidRPr="00414670" w:rsidRDefault="003452A1" w:rsidP="007D790E">
      <w:pPr>
        <w:pStyle w:val="B1"/>
        <w:numPr>
          <w:ilvl w:val="0"/>
          <w:numId w:val="7"/>
        </w:numPr>
        <w:rPr>
          <w:lang w:eastAsia="ko-KR"/>
        </w:rPr>
      </w:pPr>
      <w:r w:rsidRPr="00BF0134">
        <w:rPr>
          <w:lang w:eastAsia="ko-KR"/>
        </w:rPr>
        <w:t>Some users may use on-line gaming or other real-time applications/services for spending travelling time in the high speed moving train. Therefore, these kinds of applications/services still require stringent delay requirem</w:t>
      </w:r>
      <w:r w:rsidRPr="00A65EAE">
        <w:rPr>
          <w:lang w:eastAsia="ko-KR"/>
        </w:rPr>
        <w:t>ent (e.g., 10 ms E2E delay) such that users can have satisfaction with these applications/services.</w:t>
      </w:r>
    </w:p>
    <w:p w:rsidR="007D790E" w:rsidRPr="00030727" w:rsidRDefault="007D790E" w:rsidP="007D790E">
      <w:pPr>
        <w:pStyle w:val="Heading3"/>
      </w:pPr>
      <w:bookmarkStart w:id="247" w:name="_Toc434174651"/>
      <w:bookmarkStart w:id="248" w:name="_Toc436299258"/>
      <w:bookmarkStart w:id="249" w:name="_Toc436300303"/>
      <w:bookmarkStart w:id="250" w:name="_Toc436300685"/>
      <w:r w:rsidRPr="00414670">
        <w:t>5.10.2</w:t>
      </w:r>
      <w:r w:rsidRPr="00030727">
        <w:tab/>
        <w:t>Potential Service Requirements</w:t>
      </w:r>
      <w:bookmarkEnd w:id="247"/>
      <w:bookmarkEnd w:id="248"/>
      <w:bookmarkEnd w:id="249"/>
      <w:bookmarkEnd w:id="250"/>
    </w:p>
    <w:p w:rsidR="007D790E" w:rsidRPr="008B67E3" w:rsidRDefault="007D790E" w:rsidP="00C41434">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lastRenderedPageBreak/>
        <w:t>The system shall support high connection density for high speed scenarios, e.g., 500 active U</w:t>
      </w:r>
      <w:r w:rsidR="005C7AEE">
        <w:rPr>
          <w:rFonts w:eastAsia="PMingLiU"/>
          <w:lang w:eastAsia="zh-TW"/>
        </w:rPr>
        <w:t>E</w:t>
      </w:r>
      <w:r w:rsidRPr="00754B27">
        <w:rPr>
          <w:rFonts w:eastAsia="PMingLiU"/>
          <w:lang w:eastAsia="zh-TW"/>
        </w:rPr>
        <w:t>s simultaneously.</w:t>
      </w:r>
    </w:p>
    <w:p w:rsidR="003452A1" w:rsidRPr="00C41434" w:rsidRDefault="003452A1" w:rsidP="00C41434">
      <w:pPr>
        <w:rPr>
          <w:rFonts w:eastAsia="PMingLiU"/>
          <w:lang w:eastAsia="zh-TW"/>
        </w:rPr>
      </w:pPr>
      <w:r w:rsidRPr="00754B27">
        <w:rPr>
          <w:rFonts w:eastAsia="PMingLiU"/>
          <w:lang w:eastAsia="zh-TW"/>
        </w:rPr>
        <w:t>The system shall support low latency for high speed scenario.</w:t>
      </w:r>
    </w:p>
    <w:p w:rsidR="007D790E" w:rsidRPr="0009799E" w:rsidRDefault="003A4372" w:rsidP="003A4372">
      <w:pPr>
        <w:pStyle w:val="Heading3"/>
      </w:pPr>
      <w:bookmarkStart w:id="251" w:name="_Toc434174652"/>
      <w:bookmarkStart w:id="252" w:name="_Toc436299259"/>
      <w:bookmarkStart w:id="253" w:name="_Toc436300304"/>
      <w:bookmarkStart w:id="254" w:name="_Toc436300686"/>
      <w:r w:rsidRPr="00A53AA3">
        <w:t>5</w:t>
      </w:r>
      <w:r w:rsidR="007D790E" w:rsidRPr="00D21F1C">
        <w:t>.1</w:t>
      </w:r>
      <w:r w:rsidRPr="00D21F1C">
        <w:t>0</w:t>
      </w:r>
      <w:r w:rsidR="007D790E" w:rsidRPr="0009799E">
        <w:t>.3</w:t>
      </w:r>
      <w:r w:rsidR="007D790E" w:rsidRPr="0009799E">
        <w:tab/>
        <w:t>Potential Operational Requirements</w:t>
      </w:r>
      <w:bookmarkEnd w:id="251"/>
      <w:bookmarkEnd w:id="252"/>
      <w:bookmarkEnd w:id="253"/>
      <w:bookmarkEnd w:id="254"/>
    </w:p>
    <w:p w:rsidR="007D790E" w:rsidRPr="00414670" w:rsidRDefault="004D727D" w:rsidP="002F43E4">
      <w:pPr>
        <w:rPr>
          <w:rFonts w:eastAsia="SimSun"/>
          <w:lang w:eastAsia="zh-CN"/>
        </w:rPr>
      </w:pPr>
      <w:r w:rsidRPr="0095398B" w:rsidDel="004D727D">
        <w:rPr>
          <w:rFonts w:eastAsia="SimSun"/>
          <w:lang w:eastAsia="zh-CN"/>
        </w:rPr>
        <w:t xml:space="preserve"> </w:t>
      </w:r>
      <w:r w:rsidR="003C243C" w:rsidRPr="00414670" w:rsidDel="003C243C">
        <w:rPr>
          <w:rFonts w:eastAsia="SimSun"/>
          <w:lang w:eastAsia="zh-CN"/>
        </w:rPr>
        <w:t xml:space="preserve"> </w:t>
      </w:r>
    </w:p>
    <w:p w:rsidR="00C76980" w:rsidRPr="002F4248" w:rsidRDefault="00C76980" w:rsidP="00BB01D0">
      <w:pPr>
        <w:pStyle w:val="Heading2"/>
      </w:pPr>
      <w:bookmarkStart w:id="255" w:name="_Toc434174653"/>
      <w:bookmarkStart w:id="256" w:name="_Toc436299260"/>
      <w:bookmarkStart w:id="257" w:name="_Toc436300305"/>
      <w:bookmarkStart w:id="258" w:name="_Toc436300687"/>
      <w:r w:rsidRPr="00030727">
        <w:t>5.1</w:t>
      </w:r>
      <w:r w:rsidRPr="00843473">
        <w:t>1</w:t>
      </w:r>
      <w:r w:rsidRPr="002F4248">
        <w:tab/>
        <w:t>Virtual presence</w:t>
      </w:r>
      <w:bookmarkEnd w:id="255"/>
      <w:bookmarkEnd w:id="256"/>
      <w:bookmarkEnd w:id="257"/>
      <w:bookmarkEnd w:id="258"/>
    </w:p>
    <w:p w:rsidR="00C76980" w:rsidRPr="009E0B4C" w:rsidRDefault="00C76980" w:rsidP="00BB01D0">
      <w:pPr>
        <w:pStyle w:val="Heading3"/>
      </w:pPr>
      <w:bookmarkStart w:id="259" w:name="_Toc434174654"/>
      <w:bookmarkStart w:id="260" w:name="_Toc436299261"/>
      <w:bookmarkStart w:id="261" w:name="_Toc436300306"/>
      <w:bookmarkStart w:id="262" w:name="_Toc436300688"/>
      <w:r w:rsidRPr="009E0B4C">
        <w:t>5.11.1</w:t>
      </w:r>
      <w:r w:rsidRPr="009E0B4C">
        <w:tab/>
        <w:t>Description</w:t>
      </w:r>
      <w:bookmarkEnd w:id="259"/>
      <w:bookmarkEnd w:id="260"/>
      <w:bookmarkEnd w:id="261"/>
      <w:bookmarkEnd w:id="262"/>
    </w:p>
    <w:p w:rsidR="00C76980" w:rsidRPr="00DF5EFD" w:rsidRDefault="00C76980" w:rsidP="00C41434">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414670" w:rsidRDefault="00C76980" w:rsidP="007077A4">
      <w:pPr>
        <w:pStyle w:val="B1"/>
      </w:pPr>
      <w:r w:rsidRPr="00414670">
        <w:t>Phil is alone in his office and wear special glasses. His office is equipped with cameras for transmitting his video to the network.</w:t>
      </w:r>
    </w:p>
    <w:p w:rsidR="00C76980" w:rsidRPr="00030727" w:rsidRDefault="00C76980" w:rsidP="007077A4">
      <w:pPr>
        <w:pStyle w:val="B1"/>
      </w:pPr>
      <w:r w:rsidRPr="00414670">
        <w:t xml:space="preserve">Phil actives a communication with the virtual presence conference bridge in order to initiate </w:t>
      </w:r>
      <w:r w:rsidRPr="00030727">
        <w:t>a 360° video communication with all his colleagues.</w:t>
      </w:r>
    </w:p>
    <w:p w:rsidR="00C76980" w:rsidRPr="0095398B" w:rsidRDefault="00CA624B" w:rsidP="00C41434">
      <w:r w:rsidRPr="004A16E8">
        <w:t xml:space="preserve">There is a </w:t>
      </w:r>
      <w:r w:rsidR="005666EC" w:rsidRPr="004A16E8">
        <w:t>trade-off</w:t>
      </w:r>
      <w:r w:rsidRPr="004A16E8">
        <w:t xml:space="preserve"> between v</w:t>
      </w:r>
      <w:r>
        <w:t>ery low latency and modest band</w:t>
      </w:r>
      <w:r w:rsidRPr="004A16E8">
        <w:t>width requirement vs. modest latency and high bandwidth requirement pending on where the composing of the virtual meeting stream is located.</w:t>
      </w:r>
    </w:p>
    <w:p w:rsidR="00C76980" w:rsidRPr="00030727" w:rsidRDefault="00C76980" w:rsidP="00BB01D0">
      <w:pPr>
        <w:pStyle w:val="Heading3"/>
      </w:pPr>
      <w:bookmarkStart w:id="263" w:name="_Toc434174655"/>
      <w:bookmarkStart w:id="264" w:name="_Toc436299262"/>
      <w:bookmarkStart w:id="265" w:name="_Toc436300307"/>
      <w:bookmarkStart w:id="266" w:name="_Toc436300689"/>
      <w:r w:rsidRPr="00414670">
        <w:t>5.1</w:t>
      </w:r>
      <w:r w:rsidRPr="00030727">
        <w:t>1.2</w:t>
      </w:r>
      <w:r w:rsidRPr="00030727">
        <w:tab/>
        <w:t>Potential Service Requirements</w:t>
      </w:r>
      <w:bookmarkEnd w:id="263"/>
      <w:bookmarkEnd w:id="264"/>
      <w:bookmarkEnd w:id="265"/>
      <w:bookmarkEnd w:id="266"/>
    </w:p>
    <w:p w:rsidR="00C76980" w:rsidRDefault="00C76980" w:rsidP="00C41434">
      <w:r w:rsidRPr="00843473">
        <w:t>The system shall provide high bandwidth (bidirectional) and low latency. In Office environments, this implies also a full indoor coverage.</w:t>
      </w:r>
    </w:p>
    <w:p w:rsidR="00CA624B" w:rsidRPr="004A16E8" w:rsidRDefault="00CA624B" w:rsidP="00CA624B">
      <w:r w:rsidRPr="004A16E8">
        <w:t>The roundtrip delay shall be in the magnitude of 2-4 ms with a bandwidth capable of run</w:t>
      </w:r>
      <w:r>
        <w:t>ning</w:t>
      </w:r>
      <w:r w:rsidRPr="004A16E8">
        <w:t xml:space="preserve"> an</w:t>
      </w:r>
      <w:r>
        <w:t xml:space="preserve"> 8k stereo video stream [</w:t>
      </w:r>
      <w:r w:rsidRPr="004A16E8">
        <w:t>250Mbps</w:t>
      </w:r>
      <w:r>
        <w:t>]</w:t>
      </w:r>
      <w:r w:rsidRPr="004A16E8">
        <w:t xml:space="preserve"> up</w:t>
      </w:r>
      <w:r>
        <w:t>link</w:t>
      </w:r>
      <w:r w:rsidRPr="004A16E8">
        <w:t xml:space="preserve"> and downlink.</w:t>
      </w:r>
    </w:p>
    <w:p w:rsidR="00C76980" w:rsidRPr="009E0B4C" w:rsidRDefault="00CA624B" w:rsidP="00B02562">
      <w:r w:rsidRPr="004A16E8">
        <w:t xml:space="preserve">Note: The above requirement is in a virtual presence scenario where composing the </w:t>
      </w:r>
      <w:r>
        <w:t>“</w:t>
      </w:r>
      <w:r w:rsidRPr="004A16E8">
        <w:t xml:space="preserve">virtual meeting room” is located in </w:t>
      </w:r>
      <w:r>
        <w:t xml:space="preserve">the </w:t>
      </w:r>
      <w:r w:rsidRPr="004A16E8">
        <w:t xml:space="preserve">network. </w:t>
      </w:r>
    </w:p>
    <w:p w:rsidR="00C76980" w:rsidRDefault="00C76980" w:rsidP="00BB01D0">
      <w:pPr>
        <w:pStyle w:val="Heading3"/>
      </w:pPr>
      <w:bookmarkStart w:id="267" w:name="_Toc434174656"/>
      <w:bookmarkStart w:id="268" w:name="_Toc436299263"/>
      <w:bookmarkStart w:id="269" w:name="_Toc436300308"/>
      <w:bookmarkStart w:id="270" w:name="_Toc436300690"/>
      <w:r w:rsidRPr="008E0B30">
        <w:t>5.11.3</w:t>
      </w:r>
      <w:r w:rsidRPr="008E0B30">
        <w:tab/>
        <w:t>Potential Operational Requirements</w:t>
      </w:r>
      <w:bookmarkEnd w:id="267"/>
      <w:bookmarkEnd w:id="268"/>
      <w:bookmarkEnd w:id="269"/>
      <w:bookmarkEnd w:id="270"/>
    </w:p>
    <w:p w:rsidR="00B02562" w:rsidRPr="00B02562" w:rsidRDefault="00B02562" w:rsidP="00B02562">
      <w:pPr>
        <w:rPr>
          <w:lang w:eastAsia="x-none"/>
        </w:rPr>
      </w:pPr>
    </w:p>
    <w:p w:rsidR="00CD6F2E" w:rsidRPr="008B67E3" w:rsidRDefault="00CD6F2E" w:rsidP="00CD6F2E">
      <w:pPr>
        <w:pStyle w:val="Heading2"/>
      </w:pPr>
      <w:bookmarkStart w:id="271" w:name="_Toc434174657"/>
      <w:bookmarkStart w:id="272" w:name="_Toc436299264"/>
      <w:bookmarkStart w:id="273" w:name="_Toc436300309"/>
      <w:bookmarkStart w:id="274" w:name="_Toc436300691"/>
      <w:r w:rsidRPr="008B67E3">
        <w:t>5.12</w:t>
      </w:r>
      <w:r w:rsidRPr="008B67E3">
        <w:tab/>
        <w:t>Connectivity for drones</w:t>
      </w:r>
      <w:bookmarkEnd w:id="271"/>
      <w:bookmarkEnd w:id="272"/>
      <w:bookmarkEnd w:id="273"/>
      <w:bookmarkEnd w:id="274"/>
    </w:p>
    <w:p w:rsidR="00CD6F2E" w:rsidRPr="00DF5EFD" w:rsidRDefault="00CD6F2E" w:rsidP="00CD6F2E">
      <w:pPr>
        <w:pStyle w:val="Heading3"/>
      </w:pPr>
      <w:bookmarkStart w:id="275" w:name="_Toc434174658"/>
      <w:bookmarkStart w:id="276" w:name="_Toc436299265"/>
      <w:bookmarkStart w:id="277" w:name="_Toc436300310"/>
      <w:bookmarkStart w:id="278" w:name="_Toc436300692"/>
      <w:r w:rsidRPr="00DF5EFD">
        <w:t>5.12.1</w:t>
      </w:r>
      <w:r w:rsidRPr="00DF5EFD">
        <w:tab/>
        <w:t>Description</w:t>
      </w:r>
      <w:bookmarkEnd w:id="275"/>
      <w:bookmarkEnd w:id="276"/>
      <w:bookmarkEnd w:id="277"/>
      <w:bookmarkEnd w:id="278"/>
    </w:p>
    <w:p w:rsidR="00CD6F2E" w:rsidRPr="008E0B30" w:rsidRDefault="00CD6F2E" w:rsidP="00B02562">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r w:rsidRPr="008E0B30">
        <w:t>analy</w:t>
      </w:r>
      <w:r w:rsidR="00762BD0">
        <w:t>s</w:t>
      </w:r>
      <w:r w:rsidRPr="008E0B30">
        <w:t>e</w:t>
      </w:r>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lastRenderedPageBreak/>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r w:rsidRPr="001D5A98">
        <w:t xml:space="preserve">Extreme Real-Time Communications are addressed in the NGMN 5G white </w:t>
      </w:r>
      <w:proofErr w:type="gramStart"/>
      <w:r w:rsidRPr="001D5A98">
        <w:t>paper</w:t>
      </w:r>
      <w:proofErr w:type="gramEnd"/>
      <w:r w:rsidR="00D25D08" w:rsidRPr="001D5A98">
        <w:t xml:space="preserve"> [2]</w:t>
      </w:r>
      <w:r w:rsidRPr="001D5A98">
        <w:t xml:space="preserve">. </w:t>
      </w:r>
    </w:p>
    <w:p w:rsidR="008E0B30" w:rsidRPr="008E0B30" w:rsidRDefault="008E0B30" w:rsidP="00B02562">
      <w:r w:rsidRPr="008E0B30">
        <w:t xml:space="preserve">Figure </w:t>
      </w:r>
      <w:r w:rsidR="00BF0134">
        <w:t>5.12.</w:t>
      </w:r>
      <w:r w:rsidRPr="00BF0134">
        <w:t>1</w:t>
      </w:r>
      <w:r w:rsidRPr="008E0B30">
        <w:t xml:space="preserve"> depicts how communication will </w:t>
      </w:r>
      <w:proofErr w:type="gramStart"/>
      <w:r w:rsidRPr="008E0B30">
        <w:t>occur,</w:t>
      </w:r>
      <w:proofErr w:type="gramEnd"/>
      <w:r w:rsidRPr="008E0B30">
        <w:t xml:space="preserve"> in this use case communication occurs through the mobile network (WAN). Communication does not </w:t>
      </w:r>
      <w:proofErr w:type="gramStart"/>
      <w:r w:rsidRPr="008E0B30">
        <w:t>occur</w:t>
      </w:r>
      <w:proofErr w:type="gramEnd"/>
      <w:r w:rsidRPr="008E0B30">
        <w:t xml:space="preserve"> node to node or through a wireless controller (LAN)</w:t>
      </w:r>
    </w:p>
    <w:p w:rsidR="008E0B30" w:rsidRDefault="008E0B30" w:rsidP="00702DE6">
      <w:pPr>
        <w:pStyle w:val="TH"/>
      </w:pPr>
      <w:r>
        <w:rPr>
          <w:noProof/>
          <w:lang w:eastAsia="en-GB"/>
        </w:rPr>
        <w:drawing>
          <wp:inline distT="0" distB="0" distL="0" distR="0" wp14:anchorId="7F3289D7" wp14:editId="50DEFCC8">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B02562">
      <w:pPr>
        <w:pStyle w:val="TF"/>
      </w:pPr>
      <w:proofErr w:type="gramStart"/>
      <w:r w:rsidRPr="00BF0134">
        <w:t xml:space="preserve">Figure </w:t>
      </w:r>
      <w:r w:rsidR="00BF0134" w:rsidRPr="00BF0134">
        <w:t>5.12.</w:t>
      </w:r>
      <w:proofErr w:type="gramEnd"/>
      <w:r w:rsidR="007A12B5" w:rsidRPr="00BF0134">
        <w:fldChar w:fldCharType="begin"/>
      </w:r>
      <w:r w:rsidRPr="00BF0134">
        <w:instrText xml:space="preserve"> SEQ Figure \* ARABIC </w:instrText>
      </w:r>
      <w:r w:rsidR="007A12B5" w:rsidRPr="00BF0134">
        <w:fldChar w:fldCharType="separate"/>
      </w:r>
      <w:r w:rsidR="00AC4B4C">
        <w:rPr>
          <w:noProof/>
        </w:rPr>
        <w:t>1</w:t>
      </w:r>
      <w:r w:rsidR="007A12B5" w:rsidRPr="00BF0134">
        <w:fldChar w:fldCharType="end"/>
      </w:r>
      <w:r w:rsidRPr="00BF0134">
        <w:t>: Communication Path</w:t>
      </w:r>
    </w:p>
    <w:p w:rsidR="00CD6F2E" w:rsidRPr="001D5A98" w:rsidRDefault="00CD6F2E" w:rsidP="00CD6F2E">
      <w:pPr>
        <w:pStyle w:val="Heading3"/>
      </w:pPr>
      <w:bookmarkStart w:id="279" w:name="_Toc434174659"/>
      <w:bookmarkStart w:id="280" w:name="_Toc436299266"/>
      <w:bookmarkStart w:id="281" w:name="_Toc436300311"/>
      <w:bookmarkStart w:id="282" w:name="_Toc436300693"/>
      <w:r w:rsidRPr="001D5A98">
        <w:t>5.12.2</w:t>
      </w:r>
      <w:r w:rsidRPr="001D5A98">
        <w:tab/>
        <w:t>Potential Service Requirements</w:t>
      </w:r>
      <w:bookmarkEnd w:id="279"/>
      <w:bookmarkEnd w:id="280"/>
      <w:bookmarkEnd w:id="281"/>
      <w:bookmarkEnd w:id="282"/>
    </w:p>
    <w:p w:rsidR="00CD6F2E" w:rsidRDefault="00CD6F2E" w:rsidP="00B02562">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w:t>
      </w:r>
      <w:proofErr w:type="spellStart"/>
      <w:r w:rsidRPr="00B12A4A">
        <w:t>Preemption</w:t>
      </w:r>
      <w:proofErr w:type="spellEnd"/>
      <w:r w:rsidRPr="00B12A4A">
        <w:t xml:space="preserve">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BF0134" w:rsidRDefault="00BF0134" w:rsidP="00BF0134">
      <w:pPr>
        <w:ind w:left="568" w:hanging="284"/>
        <w:rPr>
          <w:rStyle w:val="B1Char"/>
        </w:rPr>
      </w:pPr>
      <w:r>
        <w:rPr>
          <w:rFonts w:eastAsia="SimSun"/>
          <w:lang w:eastAsia="zh-CN"/>
        </w:rPr>
        <w:t>-</w:t>
      </w:r>
      <w:r>
        <w:rPr>
          <w:rFonts w:eastAsia="SimSun"/>
          <w:lang w:eastAsia="zh-CN"/>
        </w:rPr>
        <w:tab/>
      </w:r>
      <w:r w:rsidRPr="00BF0134">
        <w:rPr>
          <w:rStyle w:val="B1Char"/>
          <w:rFonts w:eastAsia="SimSun"/>
        </w:rPr>
        <w:t>P</w:t>
      </w:r>
      <w:r w:rsidR="008E0B30" w:rsidRPr="00BF0134">
        <w:rPr>
          <w:rStyle w:val="B1Char"/>
          <w:rFonts w:eastAsia="SimSun"/>
        </w:rPr>
        <w:t xml:space="preserve">rovide continuous wireless coverage, high speed uplink bandwidth at least </w:t>
      </w:r>
      <w:r w:rsidR="008E0B30" w:rsidRPr="00BF0134">
        <w:rPr>
          <w:rStyle w:val="B1Char"/>
          <w:rFonts w:eastAsia="SimSun" w:hint="eastAsia"/>
        </w:rPr>
        <w:t>[20Mbps]</w:t>
      </w:r>
      <w:r w:rsidR="008E0B30" w:rsidRPr="00BF0134">
        <w:rPr>
          <w:rStyle w:val="B1Char"/>
          <w:rFonts w:eastAsia="SimSun"/>
        </w:rPr>
        <w:t xml:space="preserve">, for a flying UE at low altitude of </w:t>
      </w:r>
      <w:r w:rsidR="008E0B30" w:rsidRPr="00BF0134">
        <w:rPr>
          <w:rStyle w:val="B1Char"/>
          <w:rFonts w:eastAsia="SimSun" w:hint="eastAsia"/>
        </w:rPr>
        <w:t>[10-1000]</w:t>
      </w:r>
      <w:r w:rsidR="008E0B30" w:rsidRPr="00BF0134">
        <w:rPr>
          <w:rStyle w:val="B1Char"/>
          <w:rFonts w:eastAsia="SimSun"/>
        </w:rPr>
        <w:t xml:space="preserve"> meters with the high speed as maximum as </w:t>
      </w:r>
      <w:r w:rsidR="008E0B30" w:rsidRPr="00BF0134">
        <w:rPr>
          <w:rStyle w:val="B1Char"/>
          <w:rFonts w:eastAsia="SimSun" w:hint="eastAsia"/>
        </w:rPr>
        <w:t>[300km/h]</w:t>
      </w:r>
      <w:r w:rsidR="008E0B30" w:rsidRPr="00BF0134">
        <w:rPr>
          <w:rStyle w:val="B1Char"/>
          <w:rFonts w:eastAsia="SimSun"/>
        </w:rPr>
        <w:t>.</w:t>
      </w:r>
      <w:r w:rsidR="008E0B30" w:rsidRPr="00BF0134">
        <w:rPr>
          <w:rStyle w:val="B1Char"/>
          <w:rFonts w:eastAsia="SimSun" w:hint="eastAsia"/>
        </w:rPr>
        <w:t xml:space="preserve"> </w:t>
      </w:r>
    </w:p>
    <w:p w:rsidR="00CD6F2E" w:rsidRPr="001D5A98" w:rsidRDefault="00CD6F2E" w:rsidP="00CD6F2E">
      <w:pPr>
        <w:pStyle w:val="Heading3"/>
      </w:pPr>
      <w:bookmarkStart w:id="283" w:name="_Toc434174660"/>
      <w:bookmarkStart w:id="284" w:name="_Toc436299267"/>
      <w:bookmarkStart w:id="285" w:name="_Toc436300312"/>
      <w:bookmarkStart w:id="286" w:name="_Toc436300694"/>
      <w:r w:rsidRPr="001D5A98">
        <w:lastRenderedPageBreak/>
        <w:t>5.12.3</w:t>
      </w:r>
      <w:r w:rsidRPr="001D5A98">
        <w:tab/>
        <w:t>Potential Operational Requirements</w:t>
      </w:r>
      <w:bookmarkEnd w:id="283"/>
      <w:bookmarkEnd w:id="284"/>
      <w:bookmarkEnd w:id="285"/>
      <w:bookmarkEnd w:id="286"/>
    </w:p>
    <w:p w:rsidR="00CD6F2E" w:rsidRPr="001D5A98" w:rsidRDefault="00CD6F2E" w:rsidP="00CD6F2E">
      <w:pPr>
        <w:rPr>
          <w:lang w:eastAsia="ko-KR"/>
        </w:rPr>
      </w:pPr>
    </w:p>
    <w:p w:rsidR="00D11D91" w:rsidRPr="001D5A98" w:rsidRDefault="00D11D91" w:rsidP="00D11D91">
      <w:pPr>
        <w:pStyle w:val="Heading2"/>
      </w:pPr>
      <w:bookmarkStart w:id="287" w:name="_Toc434174661"/>
      <w:bookmarkStart w:id="288" w:name="_Toc436299268"/>
      <w:bookmarkStart w:id="289" w:name="_Toc436300313"/>
      <w:bookmarkStart w:id="290" w:name="_Toc436300695"/>
      <w:r w:rsidRPr="001D5A98">
        <w:t>5.13</w:t>
      </w:r>
      <w:r w:rsidRPr="001D5A98">
        <w:tab/>
        <w:t>Industrial Control</w:t>
      </w:r>
      <w:bookmarkEnd w:id="287"/>
      <w:bookmarkEnd w:id="288"/>
      <w:bookmarkEnd w:id="289"/>
      <w:bookmarkEnd w:id="290"/>
    </w:p>
    <w:p w:rsidR="00D11D91" w:rsidRPr="001D5A98" w:rsidRDefault="00D11D91" w:rsidP="00D11D91">
      <w:pPr>
        <w:pStyle w:val="Heading3"/>
      </w:pPr>
      <w:bookmarkStart w:id="291" w:name="_Toc434174662"/>
      <w:bookmarkStart w:id="292" w:name="_Toc436299269"/>
      <w:bookmarkStart w:id="293" w:name="_Toc436300314"/>
      <w:bookmarkStart w:id="294" w:name="_Toc436300696"/>
      <w:r w:rsidRPr="001D5A98">
        <w:t>5.13.1</w:t>
      </w:r>
      <w:r w:rsidRPr="001D5A98">
        <w:tab/>
        <w:t>Description</w:t>
      </w:r>
      <w:bookmarkEnd w:id="291"/>
      <w:bookmarkEnd w:id="292"/>
      <w:bookmarkEnd w:id="293"/>
      <w:bookmarkEnd w:id="294"/>
    </w:p>
    <w:p w:rsidR="00D11D91" w:rsidRPr="0095398B" w:rsidRDefault="00D11D91" w:rsidP="00B02562">
      <w:r w:rsidRPr="001D5A98">
        <w:t xml:space="preserve">Several </w:t>
      </w:r>
      <w:r w:rsidR="00EA398E" w:rsidRPr="0095398B">
        <w:t>industrial</w:t>
      </w:r>
      <w:r w:rsidRPr="0095398B">
        <w:t xml:space="preserve"> control applications require high reliability and very low latency (</w:t>
      </w:r>
      <w:proofErr w:type="gramStart"/>
      <w:r w:rsidRPr="0095398B">
        <w:t>~1</w:t>
      </w:r>
      <w:r w:rsidR="005666EC">
        <w:t xml:space="preserve"> </w:t>
      </w:r>
      <w:r w:rsidRPr="0095398B">
        <w:t>ms</w:t>
      </w:r>
      <w:proofErr w:type="gramEnd"/>
      <w:r w:rsidRPr="0095398B">
        <w:t>)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B02562">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B02562">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B02562">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B02562">
      <w:r w:rsidRPr="0095398B">
        <w:t>Low latency can be further enhanced by allowing local processing of the traffic.</w:t>
      </w:r>
    </w:p>
    <w:p w:rsidR="00D11D91" w:rsidRPr="0095398B" w:rsidRDefault="00D11D91" w:rsidP="00B02562">
      <w:r w:rsidRPr="0095398B">
        <w:t>Related material can be found in</w:t>
      </w:r>
    </w:p>
    <w:p w:rsidR="00D11D91" w:rsidRPr="0095398B" w:rsidRDefault="008A214F" w:rsidP="00B02562">
      <w:pPr>
        <w:pStyle w:val="B1"/>
      </w:pPr>
      <w:r w:rsidRPr="0095398B">
        <w:t xml:space="preserve">- </w:t>
      </w:r>
      <w:r w:rsidR="00D11D91" w:rsidRPr="0095398B">
        <w:t>NGMN 5G White Paper</w:t>
      </w:r>
      <w:r w:rsidR="00D25D08" w:rsidRPr="0095398B">
        <w:t xml:space="preserve"> [2]</w:t>
      </w:r>
    </w:p>
    <w:p w:rsidR="00D11D91" w:rsidRPr="0095398B" w:rsidRDefault="008A214F" w:rsidP="00B02562">
      <w:pPr>
        <w:pStyle w:val="B2"/>
      </w:pPr>
      <w:r w:rsidRPr="0095398B">
        <w:t xml:space="preserve">- </w:t>
      </w:r>
      <w:r w:rsidR="00D11D91" w:rsidRPr="0095398B">
        <w:t>3.2.1 Use Cases/Ultra-reliable Communications/Extreme Real-Time Communications/x. Tactile Internet</w:t>
      </w:r>
    </w:p>
    <w:p w:rsidR="00D11D91" w:rsidRPr="0095398B" w:rsidRDefault="008A214F" w:rsidP="00B02562">
      <w:pPr>
        <w:pStyle w:val="B2"/>
      </w:pPr>
      <w:proofErr w:type="gramStart"/>
      <w:r w:rsidRPr="0095398B">
        <w:t xml:space="preserve">- </w:t>
      </w:r>
      <w:r w:rsidR="00D11D91" w:rsidRPr="0095398B">
        <w:t>3.2.1 Use Cases/Ultra-reliable Communications/xiii.</w:t>
      </w:r>
      <w:proofErr w:type="gramEnd"/>
      <w:r w:rsidR="00D11D91" w:rsidRPr="0095398B">
        <w:t xml:space="preserve"> Collaborative Robots: A Control Network for Robots</w:t>
      </w:r>
    </w:p>
    <w:p w:rsidR="00D11D91" w:rsidRPr="0095398B" w:rsidRDefault="008A214F" w:rsidP="00B02562">
      <w:pPr>
        <w:pStyle w:val="B1"/>
      </w:pPr>
      <w:r w:rsidRPr="0095398B">
        <w:t xml:space="preserve">- </w:t>
      </w:r>
      <w:r w:rsidR="00D11D91" w:rsidRPr="0095398B">
        <w:t>4G Americas 5G White Paper</w:t>
      </w:r>
      <w:r w:rsidR="00D25D08" w:rsidRPr="0095398B">
        <w:t xml:space="preserve"> [6]</w:t>
      </w:r>
    </w:p>
    <w:p w:rsidR="00D11D91" w:rsidRPr="0095398B" w:rsidRDefault="008A214F" w:rsidP="00B02562">
      <w:pPr>
        <w:pStyle w:val="B2"/>
      </w:pPr>
      <w:r w:rsidRPr="0095398B">
        <w:t xml:space="preserve">- </w:t>
      </w:r>
      <w:r w:rsidR="00D11D91" w:rsidRPr="0095398B">
        <w:t>2.1.1 SMART GRID AND CRITICAL INFRASTRUCTURE MONITORING</w:t>
      </w:r>
    </w:p>
    <w:p w:rsidR="00D11D91" w:rsidRPr="0095398B" w:rsidRDefault="008A214F" w:rsidP="00B02562">
      <w:pPr>
        <w:pStyle w:val="B2"/>
      </w:pPr>
      <w:proofErr w:type="gramStart"/>
      <w:r w:rsidRPr="0095398B">
        <w:t xml:space="preserve">- </w:t>
      </w:r>
      <w:r w:rsidR="00D11D91" w:rsidRPr="0095398B">
        <w:t>2.4 PUBLIC SAFETY</w:t>
      </w:r>
      <w:proofErr w:type="gramEnd"/>
    </w:p>
    <w:p w:rsidR="00D11D91" w:rsidRPr="002F4248" w:rsidRDefault="00D11D91" w:rsidP="008A214F">
      <w:pPr>
        <w:pStyle w:val="Heading3"/>
      </w:pPr>
      <w:bookmarkStart w:id="295" w:name="_Toc434174663"/>
      <w:bookmarkStart w:id="296" w:name="_Toc436299270"/>
      <w:bookmarkStart w:id="297" w:name="_Toc436300315"/>
      <w:bookmarkStart w:id="298" w:name="_Toc436300697"/>
      <w:r w:rsidRPr="00414670">
        <w:t>5.13.2</w:t>
      </w:r>
      <w:r w:rsidRPr="00030727">
        <w:tab/>
        <w:t xml:space="preserve">Potential </w:t>
      </w:r>
      <w:r w:rsidRPr="00843473">
        <w:t xml:space="preserve">Service </w:t>
      </w:r>
      <w:r w:rsidRPr="002F4248">
        <w:t>Requirements</w:t>
      </w:r>
      <w:bookmarkEnd w:id="295"/>
      <w:bookmarkEnd w:id="296"/>
      <w:bookmarkEnd w:id="297"/>
      <w:bookmarkEnd w:id="298"/>
    </w:p>
    <w:p w:rsidR="00D11D91" w:rsidRPr="008E0B30" w:rsidRDefault="00D11D91" w:rsidP="00B02562">
      <w:r w:rsidRPr="008E0B30">
        <w:t>The 3GPP system shall support very low latency (</w:t>
      </w:r>
      <w:proofErr w:type="gramStart"/>
      <w:r w:rsidRPr="008E0B30">
        <w:t>~1 ms</w:t>
      </w:r>
      <w:proofErr w:type="gramEnd"/>
      <w:r w:rsidRPr="008E0B30">
        <w:t>)</w:t>
      </w:r>
    </w:p>
    <w:p w:rsidR="00D11D91" w:rsidRPr="008B67E3" w:rsidRDefault="00D11D91" w:rsidP="00B02562">
      <w:r w:rsidRPr="008B67E3">
        <w:t>The 3GPP system shall support very high reliability</w:t>
      </w:r>
    </w:p>
    <w:p w:rsidR="00D11D91" w:rsidRPr="008B67E3" w:rsidRDefault="00D11D91" w:rsidP="00B02562">
      <w:r w:rsidRPr="008B67E3">
        <w:t>The 3GPP system shall support very high availability</w:t>
      </w:r>
    </w:p>
    <w:p w:rsidR="00D11D91" w:rsidRPr="00DF5EFD" w:rsidRDefault="00D11D91" w:rsidP="00B02562">
      <w:r w:rsidRPr="00DF5EFD">
        <w:t>The 3GPP system shall support high uplink data rate (tens of Mbps per device in a dense environment)</w:t>
      </w:r>
    </w:p>
    <w:p w:rsidR="00D11D91" w:rsidRDefault="00D11D91" w:rsidP="008A214F">
      <w:pPr>
        <w:pStyle w:val="Heading3"/>
      </w:pPr>
      <w:bookmarkStart w:id="299" w:name="_Toc434174664"/>
      <w:bookmarkStart w:id="300" w:name="_Toc436299271"/>
      <w:bookmarkStart w:id="301" w:name="_Toc436300316"/>
      <w:bookmarkStart w:id="302" w:name="_Toc436300698"/>
      <w:r w:rsidRPr="00DF5EFD">
        <w:t>5.13.3</w:t>
      </w:r>
      <w:r w:rsidRPr="00DF5EFD">
        <w:tab/>
        <w:t>Potential Operational Requirements</w:t>
      </w:r>
      <w:bookmarkEnd w:id="299"/>
      <w:bookmarkEnd w:id="300"/>
      <w:bookmarkEnd w:id="301"/>
      <w:bookmarkEnd w:id="302"/>
    </w:p>
    <w:p w:rsidR="00B02562" w:rsidRPr="00B02562" w:rsidRDefault="00B02562" w:rsidP="00B02562">
      <w:pPr>
        <w:rPr>
          <w:lang w:eastAsia="x-none"/>
        </w:rPr>
      </w:pPr>
    </w:p>
    <w:p w:rsidR="0078026A" w:rsidRPr="00DF5EFD" w:rsidRDefault="0078026A" w:rsidP="0078026A">
      <w:pPr>
        <w:pStyle w:val="Heading2"/>
      </w:pPr>
      <w:bookmarkStart w:id="303" w:name="_Toc434174665"/>
      <w:bookmarkStart w:id="304" w:name="_Toc436299272"/>
      <w:bookmarkStart w:id="305" w:name="_Toc436300317"/>
      <w:bookmarkStart w:id="306" w:name="_Toc436300699"/>
      <w:r w:rsidRPr="00DF5EFD">
        <w:t>5.14</w:t>
      </w:r>
      <w:r w:rsidRPr="00DF5EFD">
        <w:tab/>
        <w:t>Tactile Internet</w:t>
      </w:r>
      <w:bookmarkEnd w:id="303"/>
      <w:bookmarkEnd w:id="304"/>
      <w:bookmarkEnd w:id="305"/>
      <w:bookmarkEnd w:id="306"/>
    </w:p>
    <w:p w:rsidR="0078026A" w:rsidRPr="00DF5EFD" w:rsidRDefault="0078026A" w:rsidP="0078026A">
      <w:pPr>
        <w:pStyle w:val="Heading3"/>
      </w:pPr>
      <w:bookmarkStart w:id="307" w:name="_Toc434174666"/>
      <w:bookmarkStart w:id="308" w:name="_Toc436299273"/>
      <w:bookmarkStart w:id="309" w:name="_Toc436300318"/>
      <w:bookmarkStart w:id="310" w:name="_Toc436300700"/>
      <w:r w:rsidRPr="00DF5EFD">
        <w:t>5.14.1</w:t>
      </w:r>
      <w:r w:rsidRPr="00DF5EFD">
        <w:tab/>
        <w:t>Description</w:t>
      </w:r>
      <w:bookmarkEnd w:id="307"/>
      <w:bookmarkEnd w:id="308"/>
      <w:bookmarkEnd w:id="309"/>
      <w:bookmarkEnd w:id="310"/>
    </w:p>
    <w:p w:rsidR="0078026A" w:rsidRPr="00DF5EFD" w:rsidRDefault="0078026A" w:rsidP="00B02562">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lastRenderedPageBreak/>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78026A">
      <w:pPr>
        <w:spacing w:after="120"/>
      </w:pPr>
      <w:r w:rsidRPr="0095398B">
        <w:t>Related material can be found in</w:t>
      </w:r>
      <w:r w:rsidR="00D65B64">
        <w:t>;</w:t>
      </w:r>
    </w:p>
    <w:p w:rsidR="0078026A" w:rsidRPr="0095398B" w:rsidRDefault="0078026A" w:rsidP="0078026A">
      <w:pPr>
        <w:pStyle w:val="B1"/>
      </w:pPr>
      <w:r w:rsidRPr="0095398B">
        <w:t>NGMN 5G White Paper</w:t>
      </w:r>
      <w:r w:rsidR="0002159A" w:rsidRPr="0095398B">
        <w:t xml:space="preserve"> [</w:t>
      </w:r>
      <w:r w:rsidR="0078177B" w:rsidRPr="0095398B">
        <w:t>2</w:t>
      </w:r>
      <w:r w:rsidR="0002159A" w:rsidRPr="0095398B">
        <w:t>]</w:t>
      </w:r>
    </w:p>
    <w:p w:rsidR="0078026A" w:rsidRPr="0095398B" w:rsidRDefault="0078026A" w:rsidP="0078026A">
      <w:pPr>
        <w:pStyle w:val="B2"/>
      </w:pPr>
      <w:r w:rsidRPr="0095398B">
        <w:t>3.2.1 Use Cases/Ultra-reliable Communications/Extreme Real-Time Communications/x. Tactile Internet</w:t>
      </w:r>
    </w:p>
    <w:p w:rsidR="0078026A" w:rsidRPr="0095398B" w:rsidRDefault="0078026A" w:rsidP="0078026A">
      <w:pPr>
        <w:pStyle w:val="B1"/>
      </w:pPr>
      <w:r w:rsidRPr="0095398B">
        <w:t>4G Americas 5G White Paper</w:t>
      </w:r>
      <w:r w:rsidR="0002159A" w:rsidRPr="0095398B">
        <w:t xml:space="preserve"> [6]</w:t>
      </w:r>
    </w:p>
    <w:p w:rsidR="0078026A" w:rsidRPr="0095398B" w:rsidRDefault="0078026A" w:rsidP="00B02562">
      <w:pPr>
        <w:pStyle w:val="B2"/>
      </w:pPr>
      <w:r w:rsidRPr="0095398B">
        <w:t>2.2 EXTREME VIDEO, VIRTUAL REALITY AND GAMING APPLICATIONS</w:t>
      </w:r>
    </w:p>
    <w:p w:rsidR="0078026A" w:rsidRPr="002F4248" w:rsidRDefault="0078026A" w:rsidP="0078026A">
      <w:pPr>
        <w:pStyle w:val="Heading3"/>
      </w:pPr>
      <w:bookmarkStart w:id="311" w:name="_Toc434174667"/>
      <w:bookmarkStart w:id="312" w:name="_Toc436299274"/>
      <w:bookmarkStart w:id="313" w:name="_Toc436300319"/>
      <w:bookmarkStart w:id="314" w:name="_Toc436300701"/>
      <w:r w:rsidRPr="00414670">
        <w:t>5.14.</w:t>
      </w:r>
      <w:r w:rsidRPr="00030727">
        <w:t>2</w:t>
      </w:r>
      <w:r w:rsidRPr="00843473">
        <w:tab/>
        <w:t xml:space="preserve">Potential </w:t>
      </w:r>
      <w:r w:rsidRPr="002F4248">
        <w:t>Service Requirements</w:t>
      </w:r>
      <w:bookmarkEnd w:id="311"/>
      <w:bookmarkEnd w:id="312"/>
      <w:bookmarkEnd w:id="313"/>
      <w:bookmarkEnd w:id="314"/>
    </w:p>
    <w:p w:rsidR="0078026A" w:rsidRPr="008E0B30" w:rsidRDefault="0078026A" w:rsidP="00B02562">
      <w:r w:rsidRPr="008E0B30">
        <w:t>The 3GPP System shall support very low latency (</w:t>
      </w:r>
      <w:proofErr w:type="gramStart"/>
      <w:r w:rsidRPr="008E0B30">
        <w:t>~1 ms</w:t>
      </w:r>
      <w:proofErr w:type="gramEnd"/>
      <w:r w:rsidRPr="008E0B30">
        <w:t>)</w:t>
      </w:r>
    </w:p>
    <w:p w:rsidR="0078026A" w:rsidRPr="008B67E3" w:rsidRDefault="0078026A" w:rsidP="00B02562">
      <w:r w:rsidRPr="008B67E3">
        <w:t>The 3GPP System shall support very high reliability</w:t>
      </w:r>
    </w:p>
    <w:p w:rsidR="0078026A" w:rsidRPr="008B67E3" w:rsidRDefault="0078026A" w:rsidP="00B02562">
      <w:r w:rsidRPr="008B67E3">
        <w:t>The 3GPP System shall support connections that are very difficult to block, modify, or hijack</w:t>
      </w:r>
    </w:p>
    <w:p w:rsidR="0078026A" w:rsidRDefault="0078026A" w:rsidP="0078026A">
      <w:pPr>
        <w:pStyle w:val="Heading3"/>
      </w:pPr>
      <w:bookmarkStart w:id="315" w:name="_Toc434174668"/>
      <w:bookmarkStart w:id="316" w:name="_Toc436299275"/>
      <w:bookmarkStart w:id="317" w:name="_Toc436300320"/>
      <w:bookmarkStart w:id="318" w:name="_Toc436300702"/>
      <w:r w:rsidRPr="00DF5EFD">
        <w:t>5.14.3</w:t>
      </w:r>
      <w:r w:rsidRPr="00DF5EFD">
        <w:tab/>
        <w:t>Potential Operational Requirements</w:t>
      </w:r>
      <w:bookmarkEnd w:id="315"/>
      <w:bookmarkEnd w:id="316"/>
      <w:bookmarkEnd w:id="317"/>
      <w:bookmarkEnd w:id="318"/>
    </w:p>
    <w:p w:rsidR="00B02562" w:rsidRPr="00B02562" w:rsidRDefault="00B02562" w:rsidP="00B02562">
      <w:pPr>
        <w:rPr>
          <w:lang w:eastAsia="x-none"/>
        </w:rPr>
      </w:pPr>
    </w:p>
    <w:p w:rsidR="00D6660A" w:rsidRPr="00DF5EFD" w:rsidRDefault="00D6660A" w:rsidP="00D6660A">
      <w:pPr>
        <w:pStyle w:val="Heading2"/>
        <w:rPr>
          <w:rFonts w:eastAsia="SimSun"/>
          <w:lang w:eastAsia="zh-CN"/>
        </w:rPr>
      </w:pPr>
      <w:bookmarkStart w:id="319" w:name="_Toc434174669"/>
      <w:bookmarkStart w:id="320" w:name="_Toc436299276"/>
      <w:bookmarkStart w:id="321" w:name="_Toc436300321"/>
      <w:bookmarkStart w:id="322" w:name="_Toc436300703"/>
      <w:r w:rsidRPr="00DF5EFD">
        <w:t>5.15</w:t>
      </w:r>
      <w:r w:rsidRPr="00DF5EFD">
        <w:tab/>
      </w:r>
      <w:r w:rsidRPr="00DF5EFD">
        <w:rPr>
          <w:rFonts w:eastAsia="SimSun"/>
          <w:lang w:eastAsia="zh-CN"/>
        </w:rPr>
        <w:t>Localized real-time control</w:t>
      </w:r>
      <w:bookmarkEnd w:id="319"/>
      <w:bookmarkEnd w:id="320"/>
      <w:bookmarkEnd w:id="321"/>
      <w:bookmarkEnd w:id="322"/>
    </w:p>
    <w:p w:rsidR="00D6660A" w:rsidRPr="00DF5EFD" w:rsidRDefault="00D6660A" w:rsidP="00D6660A">
      <w:pPr>
        <w:pStyle w:val="Heading3"/>
      </w:pPr>
      <w:bookmarkStart w:id="323" w:name="_Toc355779204"/>
      <w:bookmarkStart w:id="324" w:name="_Toc354586742"/>
      <w:bookmarkStart w:id="325" w:name="_Toc354590101"/>
      <w:bookmarkStart w:id="326" w:name="_Toc434174670"/>
      <w:bookmarkStart w:id="327" w:name="_Toc436299277"/>
      <w:bookmarkStart w:id="328" w:name="_Toc436300322"/>
      <w:bookmarkStart w:id="329" w:name="_Toc436300704"/>
      <w:bookmarkEnd w:id="323"/>
      <w:bookmarkEnd w:id="324"/>
      <w:bookmarkEnd w:id="325"/>
      <w:r w:rsidRPr="00DF5EFD">
        <w:t>5.15.1</w:t>
      </w:r>
      <w:r w:rsidRPr="00DF5EFD">
        <w:tab/>
        <w:t>Description</w:t>
      </w:r>
      <w:bookmarkEnd w:id="326"/>
      <w:bookmarkEnd w:id="327"/>
      <w:bookmarkEnd w:id="328"/>
      <w:bookmarkEnd w:id="329"/>
    </w:p>
    <w:p w:rsidR="00D6660A" w:rsidRPr="0009799E" w:rsidRDefault="00D6660A" w:rsidP="00B02562">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and</w:t>
      </w:r>
      <w:r w:rsidRPr="002F4248">
        <w:t xml:space="preserve"> </w:t>
      </w:r>
      <w:r w:rsidRPr="009E0B4C">
        <w:rPr>
          <w:rFonts w:eastAsia="SimSun"/>
          <w:lang w:eastAsia="zh-CN"/>
        </w:rPr>
        <w:t>deploys A</w:t>
      </w:r>
      <w:r w:rsidR="00702DE6" w:rsidRPr="009E0B4C">
        <w:rPr>
          <w:rFonts w:eastAsia="SimSun"/>
          <w:lang w:eastAsia="zh-CN"/>
        </w:rPr>
        <w:t>d</w:t>
      </w:r>
      <w:r w:rsidR="00B02562">
        <w:rPr>
          <w:rFonts w:eastAsia="SimSun"/>
          <w:lang w:eastAsia="zh-CN"/>
        </w:rPr>
        <w:t>s in the factory personally</w:t>
      </w:r>
      <w:r w:rsidRPr="009E0B4C">
        <w:rPr>
          <w:rFonts w:eastAsia="SimSun"/>
          <w:lang w:eastAsia="zh-CN"/>
        </w:rPr>
        <w:t>.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B02562">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330" w:name="_Toc434174671"/>
      <w:bookmarkStart w:id="331" w:name="_Toc436299278"/>
      <w:bookmarkStart w:id="332" w:name="_Toc436300323"/>
      <w:bookmarkStart w:id="333" w:name="_Toc436300705"/>
      <w:r w:rsidRPr="0030532D">
        <w:t>5.15.2</w:t>
      </w:r>
      <w:r w:rsidRPr="0030532D">
        <w:tab/>
        <w:t>Potential Service Requirements</w:t>
      </w:r>
      <w:bookmarkEnd w:id="330"/>
      <w:bookmarkEnd w:id="331"/>
      <w:bookmarkEnd w:id="332"/>
      <w:bookmarkEnd w:id="333"/>
    </w:p>
    <w:p w:rsidR="00D6660A" w:rsidRPr="00414670" w:rsidRDefault="00D6660A" w:rsidP="00B02562">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pStyle w:val="Heading3"/>
      </w:pPr>
      <w:bookmarkStart w:id="334" w:name="_Toc434174672"/>
      <w:bookmarkStart w:id="335" w:name="_Toc436299279"/>
      <w:bookmarkStart w:id="336" w:name="_Toc436300324"/>
      <w:bookmarkStart w:id="337" w:name="_Toc436300706"/>
      <w:r w:rsidRPr="00414670">
        <w:t>5.15.3</w:t>
      </w:r>
      <w:r w:rsidRPr="00414670">
        <w:tab/>
        <w:t>Potential Operational Requirements</w:t>
      </w:r>
      <w:bookmarkEnd w:id="334"/>
      <w:bookmarkEnd w:id="335"/>
      <w:bookmarkEnd w:id="336"/>
      <w:bookmarkEnd w:id="337"/>
    </w:p>
    <w:p w:rsidR="00D6660A" w:rsidRPr="00414670" w:rsidRDefault="00D6660A" w:rsidP="00B02562">
      <w:pPr>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A658E4" w:rsidRPr="002F4248" w:rsidRDefault="00A658E4" w:rsidP="00A658E4">
      <w:pPr>
        <w:pStyle w:val="Heading2"/>
      </w:pPr>
      <w:bookmarkStart w:id="338" w:name="_Toc434174673"/>
      <w:bookmarkStart w:id="339" w:name="_Toc436299280"/>
      <w:bookmarkStart w:id="340" w:name="_Toc436300325"/>
      <w:bookmarkStart w:id="341" w:name="_Toc436300707"/>
      <w:r w:rsidRPr="00030727">
        <w:lastRenderedPageBreak/>
        <w:t>5.</w:t>
      </w:r>
      <w:r w:rsidRPr="00843473">
        <w:t>16</w:t>
      </w:r>
      <w:r w:rsidRPr="002F4248">
        <w:tab/>
        <w:t>Coexistence with legacy systems</w:t>
      </w:r>
      <w:bookmarkEnd w:id="338"/>
      <w:bookmarkEnd w:id="339"/>
      <w:bookmarkEnd w:id="340"/>
      <w:bookmarkEnd w:id="341"/>
    </w:p>
    <w:p w:rsidR="00A658E4" w:rsidRPr="009E0B4C" w:rsidRDefault="00A658E4" w:rsidP="00A658E4">
      <w:pPr>
        <w:pStyle w:val="Heading3"/>
      </w:pPr>
      <w:bookmarkStart w:id="342" w:name="_Toc434174674"/>
      <w:bookmarkStart w:id="343" w:name="_Toc436299281"/>
      <w:bookmarkStart w:id="344" w:name="_Toc436300326"/>
      <w:bookmarkStart w:id="345" w:name="_Toc436300708"/>
      <w:r w:rsidRPr="009E0B4C">
        <w:t>5.16.1</w:t>
      </w:r>
      <w:r w:rsidRPr="009E0B4C">
        <w:tab/>
        <w:t>Description</w:t>
      </w:r>
      <w:bookmarkEnd w:id="342"/>
      <w:bookmarkEnd w:id="343"/>
      <w:bookmarkEnd w:id="344"/>
      <w:bookmarkEnd w:id="345"/>
    </w:p>
    <w:p w:rsidR="00A658E4" w:rsidRPr="008E0B30" w:rsidRDefault="00A658E4" w:rsidP="00B02562">
      <w:r w:rsidRPr="008E0B30">
        <w:t xml:space="preserve">This use-case is used to collect requirements related to deployment and coexistence with legacy systems. </w:t>
      </w:r>
    </w:p>
    <w:p w:rsidR="00A658E4" w:rsidRPr="008B67E3" w:rsidRDefault="00A658E4" w:rsidP="00B02562">
      <w:pPr>
        <w:rPr>
          <w:rFonts w:eastAsia="MS Mincho"/>
          <w:lang w:eastAsia="ja-JP"/>
        </w:rPr>
      </w:pPr>
      <w:r w:rsidRPr="008B67E3">
        <w:rPr>
          <w:rFonts w:eastAsia="MS Mincho"/>
          <w:lang w:eastAsia="ja-JP"/>
        </w:rPr>
        <w:t xml:space="preserve">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w:t>
      </w:r>
      <w:proofErr w:type="gramStart"/>
      <w:r w:rsidRPr="008B67E3">
        <w:rPr>
          <w:rFonts w:eastAsia="MS Mincho"/>
          <w:lang w:eastAsia="ja-JP"/>
        </w:rPr>
        <w:t>RAT(</w:t>
      </w:r>
      <w:proofErr w:type="gramEnd"/>
      <w:r w:rsidRPr="008B67E3">
        <w:rPr>
          <w:rFonts w:eastAsia="MS Mincho"/>
          <w:lang w:eastAsia="ja-JP"/>
        </w:rPr>
        <w:t>s) and an E-UTRAN would cater for a sound migration path.</w:t>
      </w:r>
    </w:p>
    <w:p w:rsidR="00A658E4" w:rsidRPr="00DF5EFD" w:rsidRDefault="00A658E4" w:rsidP="00A658E4">
      <w:pPr>
        <w:pStyle w:val="Heading3"/>
      </w:pPr>
      <w:bookmarkStart w:id="346" w:name="_Toc434174675"/>
      <w:bookmarkStart w:id="347" w:name="_Toc436299282"/>
      <w:bookmarkStart w:id="348" w:name="_Toc436300327"/>
      <w:bookmarkStart w:id="349" w:name="_Toc436300709"/>
      <w:r w:rsidRPr="00DF5EFD">
        <w:t>5.16.2</w:t>
      </w:r>
      <w:r w:rsidRPr="00DF5EFD">
        <w:tab/>
        <w:t>Potential Service Requirements</w:t>
      </w:r>
      <w:bookmarkEnd w:id="346"/>
      <w:bookmarkEnd w:id="347"/>
      <w:bookmarkEnd w:id="348"/>
      <w:bookmarkEnd w:id="349"/>
    </w:p>
    <w:p w:rsidR="00A658E4" w:rsidRPr="00DF5EFD" w:rsidRDefault="00A658E4" w:rsidP="00A658E4">
      <w:pPr>
        <w:pStyle w:val="Heading4"/>
      </w:pPr>
      <w:bookmarkStart w:id="350" w:name="_Toc434174676"/>
      <w:bookmarkStart w:id="351" w:name="_Toc436299283"/>
      <w:bookmarkStart w:id="352" w:name="_Toc436300328"/>
      <w:bookmarkStart w:id="353" w:name="_Toc436300710"/>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350"/>
      <w:bookmarkEnd w:id="351"/>
      <w:bookmarkEnd w:id="352"/>
      <w:bookmarkEnd w:id="353"/>
    </w:p>
    <w:p w:rsidR="00A658E4" w:rsidRDefault="00A658E4" w:rsidP="00B02562">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354" w:name="_Toc434174677"/>
      <w:bookmarkStart w:id="355" w:name="_Toc436299284"/>
      <w:bookmarkStart w:id="356" w:name="_Toc436300329"/>
      <w:bookmarkStart w:id="357" w:name="_Toc436300711"/>
      <w:r w:rsidRPr="00DF0738">
        <w:t>5.16.2.2</w:t>
      </w:r>
      <w:r w:rsidRPr="00DF0738">
        <w:tab/>
      </w:r>
      <w:r w:rsidRPr="00DF0738">
        <w:rPr>
          <w:rFonts w:eastAsia="MS Mincho"/>
        </w:rPr>
        <w:t>Interworking with existing generations systems</w:t>
      </w:r>
      <w:bookmarkEnd w:id="354"/>
      <w:bookmarkEnd w:id="355"/>
      <w:bookmarkEnd w:id="356"/>
      <w:bookmarkEnd w:id="357"/>
    </w:p>
    <w:p w:rsidR="00A658E4" w:rsidRPr="00DF5EFD" w:rsidRDefault="00A658E4" w:rsidP="00A658E4">
      <w:pPr>
        <w:rPr>
          <w:rFonts w:eastAsia="MS Mincho"/>
          <w:lang w:eastAsia="ja-JP"/>
        </w:rPr>
      </w:pPr>
      <w:r w:rsidRPr="00DF5EFD">
        <w:rPr>
          <w:rFonts w:eastAsia="MS Mincho"/>
          <w:lang w:eastAsia="ja-JP"/>
        </w:rPr>
        <w:t xml:space="preserve">The &lt;5G system&gt; shall be able to support a UE with a &lt;5G&gt; subscription roaming into </w:t>
      </w:r>
      <w:proofErr w:type="gramStart"/>
      <w:r w:rsidRPr="00DF5EFD">
        <w:rPr>
          <w:rFonts w:eastAsia="MS Mincho"/>
          <w:lang w:eastAsia="ja-JP"/>
        </w:rPr>
        <w:t>a</w:t>
      </w:r>
      <w:proofErr w:type="gramEnd"/>
      <w:r w:rsidRPr="00DF5EFD">
        <w:rPr>
          <w:rFonts w:eastAsia="MS Mincho"/>
          <w:lang w:eastAsia="ja-JP"/>
        </w:rPr>
        <w:t xml:space="preserve">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B02562">
      <w:pPr>
        <w:rPr>
          <w:rFonts w:eastAsia="MS Mincho"/>
          <w:lang w:eastAsia="ja-JP"/>
        </w:rPr>
      </w:pPr>
      <w:r w:rsidRPr="00DF5EFD">
        <w:rPr>
          <w:rFonts w:eastAsia="MS Mincho"/>
          <w:lang w:eastAsia="ja-JP"/>
        </w:rPr>
        <w:t>The &lt;5G system&gt; shall be able to support seamless handover and Inter System Mobility between&lt;5G&gt; RAT(s)</w:t>
      </w:r>
      <w:r w:rsidR="00B02562">
        <w:rPr>
          <w:rFonts w:eastAsia="MS Mincho"/>
          <w:lang w:eastAsia="ja-JP"/>
        </w:rPr>
        <w:t xml:space="preserve"> and E-UTRAN</w:t>
      </w:r>
      <w:r w:rsidRPr="00DF5EFD">
        <w:rPr>
          <w:rFonts w:eastAsia="MS Mincho"/>
          <w:lang w:eastAsia="ja-JP"/>
        </w:rPr>
        <w:t>.</w:t>
      </w:r>
    </w:p>
    <w:p w:rsidR="00A658E4" w:rsidRPr="00B02562" w:rsidRDefault="00A658E4" w:rsidP="00B02562">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09799E" w:rsidRDefault="00A658E4" w:rsidP="00A658E4">
      <w:pPr>
        <w:pStyle w:val="Heading4"/>
      </w:pPr>
      <w:bookmarkStart w:id="358" w:name="_Toc434174678"/>
      <w:bookmarkStart w:id="359" w:name="_Toc436299285"/>
      <w:bookmarkStart w:id="360" w:name="_Toc436300330"/>
      <w:bookmarkStart w:id="361" w:name="_Toc436300712"/>
      <w:r w:rsidRPr="0009799E">
        <w:t>5.16.2.</w:t>
      </w:r>
      <w:r w:rsidR="008F6AAB">
        <w:t>3</w:t>
      </w:r>
      <w:r w:rsidRPr="0009799E">
        <w:tab/>
        <w:t>Security</w:t>
      </w:r>
      <w:bookmarkEnd w:id="358"/>
      <w:bookmarkEnd w:id="359"/>
      <w:bookmarkEnd w:id="360"/>
      <w:bookmarkEnd w:id="361"/>
    </w:p>
    <w:p w:rsidR="00A658E4" w:rsidRPr="00FC4E3D" w:rsidRDefault="00A658E4" w:rsidP="00A658E4">
      <w:r w:rsidRPr="008F6AAB">
        <w:rPr>
          <w:rFonts w:eastAsia="MS Mincho"/>
          <w:lang w:eastAsia="ja-JP"/>
        </w:rPr>
        <w:t>The &lt;5G system&gt; shall be able to provide at least the same level of security as EPS (confidentiality and integrity).</w:t>
      </w:r>
    </w:p>
    <w:p w:rsidR="00A658E4" w:rsidRPr="00414670" w:rsidRDefault="00A658E4" w:rsidP="00382F7E">
      <w:pPr>
        <w:pStyle w:val="Heading3"/>
      </w:pPr>
      <w:bookmarkStart w:id="362" w:name="_Toc434174679"/>
      <w:bookmarkStart w:id="363" w:name="_Toc436299286"/>
      <w:bookmarkStart w:id="364" w:name="_Toc436300331"/>
      <w:bookmarkStart w:id="365" w:name="_Toc436300713"/>
      <w:r w:rsidRPr="0030532D">
        <w:t>5.</w:t>
      </w:r>
      <w:r w:rsidR="00382F7E" w:rsidRPr="00776C0B">
        <w:t>16</w:t>
      </w:r>
      <w:r w:rsidRPr="00414670">
        <w:t>.3</w:t>
      </w:r>
      <w:r w:rsidRPr="00414670">
        <w:tab/>
        <w:t>Potential Operational Requirements</w:t>
      </w:r>
      <w:bookmarkEnd w:id="362"/>
      <w:bookmarkEnd w:id="363"/>
      <w:bookmarkEnd w:id="364"/>
      <w:bookmarkEnd w:id="365"/>
    </w:p>
    <w:p w:rsidR="00A658E4" w:rsidRPr="00414670" w:rsidRDefault="00A658E4" w:rsidP="00382F7E">
      <w:pPr>
        <w:pStyle w:val="Heading4"/>
      </w:pPr>
      <w:bookmarkStart w:id="366" w:name="_Toc434174680"/>
      <w:bookmarkStart w:id="367" w:name="_Toc436299287"/>
      <w:bookmarkStart w:id="368" w:name="_Toc436300332"/>
      <w:bookmarkStart w:id="369" w:name="_Toc436300714"/>
      <w:r w:rsidRPr="00414670">
        <w:t>5.</w:t>
      </w:r>
      <w:r w:rsidR="00382F7E" w:rsidRPr="00414670">
        <w:t>16</w:t>
      </w:r>
      <w:r w:rsidRPr="00414670">
        <w:t>.3.1</w:t>
      </w:r>
      <w:r w:rsidRPr="00414670">
        <w:tab/>
      </w:r>
      <w:r w:rsidRPr="00414670">
        <w:rPr>
          <w:rFonts w:eastAsia="MS Mincho"/>
        </w:rPr>
        <w:t>Interworking with existing generations systems</w:t>
      </w:r>
      <w:bookmarkEnd w:id="366"/>
      <w:bookmarkEnd w:id="367"/>
      <w:bookmarkEnd w:id="368"/>
      <w:bookmarkEnd w:id="369"/>
    </w:p>
    <w:p w:rsidR="00A658E4" w:rsidRDefault="00A658E4" w:rsidP="00B02562">
      <w:pPr>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B02562" w:rsidRPr="00414670" w:rsidRDefault="00B02562" w:rsidP="00B02562">
      <w:pPr>
        <w:rPr>
          <w:rFonts w:eastAsia="MS Mincho"/>
          <w:lang w:eastAsia="ja-JP"/>
        </w:rPr>
      </w:pPr>
    </w:p>
    <w:p w:rsidR="00382F7E" w:rsidRPr="00414670" w:rsidRDefault="00382F7E" w:rsidP="00382F7E">
      <w:pPr>
        <w:pStyle w:val="Heading2"/>
      </w:pPr>
      <w:bookmarkStart w:id="370" w:name="_Toc434174681"/>
      <w:bookmarkStart w:id="371" w:name="_Toc436299288"/>
      <w:bookmarkStart w:id="372" w:name="_Toc436300333"/>
      <w:bookmarkStart w:id="373" w:name="_Toc436300715"/>
      <w:r w:rsidRPr="00414670">
        <w:t>5.17</w:t>
      </w:r>
      <w:r w:rsidRPr="00414670">
        <w:tab/>
        <w:t>Extreme real-time communications and the tactile internet</w:t>
      </w:r>
      <w:bookmarkEnd w:id="370"/>
      <w:bookmarkEnd w:id="371"/>
      <w:bookmarkEnd w:id="372"/>
      <w:bookmarkEnd w:id="373"/>
    </w:p>
    <w:p w:rsidR="00382F7E" w:rsidRPr="00414670" w:rsidRDefault="00382F7E" w:rsidP="00382F7E">
      <w:pPr>
        <w:pStyle w:val="Heading3"/>
      </w:pPr>
      <w:bookmarkStart w:id="374" w:name="_Toc434174682"/>
      <w:bookmarkStart w:id="375" w:name="_Toc436299289"/>
      <w:bookmarkStart w:id="376" w:name="_Toc436300334"/>
      <w:bookmarkStart w:id="377" w:name="_Toc436300716"/>
      <w:r w:rsidRPr="00414670">
        <w:t>5.17.1</w:t>
      </w:r>
      <w:r w:rsidRPr="00414670">
        <w:tab/>
        <w:t>Description</w:t>
      </w:r>
      <w:bookmarkEnd w:id="374"/>
      <w:bookmarkEnd w:id="375"/>
      <w:bookmarkEnd w:id="376"/>
      <w:bookmarkEnd w:id="377"/>
    </w:p>
    <w:p w:rsidR="00382F7E" w:rsidRPr="00414670" w:rsidRDefault="00382F7E" w:rsidP="00B02562">
      <w:pPr>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w:t>
      </w:r>
      <w:r w:rsidR="00B02562">
        <w:rPr>
          <w:rFonts w:eastAsia="MS Mincho"/>
          <w:lang w:eastAsia="ja-JP"/>
        </w:rPr>
        <w:t xml:space="preserve"> described by Gerhard </w:t>
      </w:r>
      <w:proofErr w:type="spellStart"/>
      <w:r w:rsidR="00B02562">
        <w:rPr>
          <w:rFonts w:eastAsia="MS Mincho"/>
          <w:lang w:eastAsia="ja-JP"/>
        </w:rPr>
        <w:t>Fettweis</w:t>
      </w:r>
      <w:proofErr w:type="spellEnd"/>
      <w:r w:rsidR="00B02562">
        <w:rPr>
          <w:rFonts w:eastAsia="MS Mincho"/>
          <w:lang w:eastAsia="ja-JP"/>
        </w:rPr>
        <w:t>.</w:t>
      </w:r>
      <w:r w:rsidRPr="00414670">
        <w:rPr>
          <w:rFonts w:eastAsia="MS Mincho"/>
          <w:lang w:eastAsia="ja-JP"/>
        </w:rPr>
        <w:t xml:space="preserve"> Tactile internet applications require extremely low latency and high reliability and security.</w:t>
      </w:r>
    </w:p>
    <w:p w:rsidR="00D65B64" w:rsidRPr="00414670" w:rsidRDefault="00382F7E" w:rsidP="00B02562">
      <w:pPr>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382F7E" w:rsidRPr="00414670" w:rsidRDefault="00382F7E" w:rsidP="00B02562">
      <w:pPr>
        <w:pStyle w:val="B1"/>
        <w:rPr>
          <w:rFonts w:eastAsia="Calibri"/>
        </w:rPr>
      </w:pPr>
      <w:r w:rsidRPr="00414670">
        <w:rPr>
          <w:rFonts w:eastAsia="Calibri"/>
        </w:rPr>
        <w:t>Truly immersive, proximal cloud driven virtual reality</w:t>
      </w:r>
    </w:p>
    <w:p w:rsidR="00382F7E" w:rsidRPr="00414670" w:rsidRDefault="00382F7E" w:rsidP="00B02562">
      <w:pPr>
        <w:pStyle w:val="B1"/>
        <w:rPr>
          <w:rFonts w:eastAsia="Calibri"/>
        </w:rPr>
      </w:pPr>
      <w:r w:rsidRPr="00414670">
        <w:rPr>
          <w:rFonts w:eastAsia="Calibri"/>
        </w:rPr>
        <w:t>Remote control of vehicles and robots, real-time control of flying/driving things</w:t>
      </w:r>
    </w:p>
    <w:p w:rsidR="00382F7E" w:rsidRPr="00414670" w:rsidRDefault="00382F7E" w:rsidP="00B02562">
      <w:pPr>
        <w:pStyle w:val="B1"/>
        <w:rPr>
          <w:rFonts w:eastAsia="Calibri"/>
        </w:rPr>
      </w:pPr>
      <w:r w:rsidRPr="00414670">
        <w:rPr>
          <w:rFonts w:eastAsia="Calibri"/>
        </w:rPr>
        <w:t>Remote health care, monitoring, diagnosis, treatment, surgery</w:t>
      </w:r>
    </w:p>
    <w:p w:rsidR="00382F7E" w:rsidRPr="00414670" w:rsidRDefault="00382F7E" w:rsidP="00B02562">
      <w:pPr>
        <w:rPr>
          <w:rFonts w:eastAsia="MS Mincho"/>
          <w:lang w:eastAsia="ja-JP"/>
        </w:rPr>
      </w:pPr>
      <w:r w:rsidRPr="00414670">
        <w:rPr>
          <w:rFonts w:eastAsia="MS Mincho"/>
          <w:lang w:eastAsia="ja-JP"/>
        </w:rPr>
        <w:t>Target 1ms delay implies endpoints must be physically close.  Maximum distance between endpoints depends on delay budget per link.</w:t>
      </w:r>
    </w:p>
    <w:p w:rsidR="00382F7E" w:rsidRPr="00414670" w:rsidRDefault="00382F7E" w:rsidP="00195387">
      <w:pPr>
        <w:pStyle w:val="Heading4"/>
      </w:pPr>
      <w:bookmarkStart w:id="378" w:name="_Toc434174683"/>
      <w:bookmarkStart w:id="379" w:name="_Toc436299290"/>
      <w:bookmarkStart w:id="380" w:name="_Toc436300335"/>
      <w:bookmarkStart w:id="381" w:name="_Toc436300717"/>
      <w:r w:rsidRPr="00414670">
        <w:lastRenderedPageBreak/>
        <w:t>5.17.</w:t>
      </w:r>
      <w:r w:rsidR="00E308F8">
        <w:t>1</w:t>
      </w:r>
      <w:r w:rsidR="00CB2DA1">
        <w:t>.1</w:t>
      </w:r>
      <w:r w:rsidRPr="00414670">
        <w:tab/>
        <w:t>Pre-conditions</w:t>
      </w:r>
      <w:bookmarkEnd w:id="378"/>
      <w:bookmarkEnd w:id="379"/>
      <w:bookmarkEnd w:id="380"/>
      <w:bookmarkEnd w:id="381"/>
    </w:p>
    <w:p w:rsidR="00382F7E" w:rsidRPr="00414670" w:rsidRDefault="00382F7E" w:rsidP="00B02562">
      <w:pPr>
        <w:rPr>
          <w:rFonts w:eastAsia="Calibri"/>
          <w:lang w:eastAsia="ja-JP"/>
        </w:rPr>
      </w:pPr>
      <w:r w:rsidRPr="00414670">
        <w:rPr>
          <w:rFonts w:eastAsia="MS Mincho"/>
          <w:lang w:eastAsia="ja-JP"/>
        </w:rPr>
        <w:t xml:space="preserve">Max is shopping for a new place to live. His real estate agent Charles has lent him a virtual reality headset to preview houses.  Charles also provides Max with access to high-resolution 3D files of each property, generated with techniques such as visual </w:t>
      </w:r>
      <w:proofErr w:type="spellStart"/>
      <w:r w:rsidRPr="00414670">
        <w:rPr>
          <w:rFonts w:eastAsia="MS Mincho"/>
          <w:lang w:eastAsia="ja-JP"/>
        </w:rPr>
        <w:t>odometry</w:t>
      </w:r>
      <w:proofErr w:type="spellEnd"/>
      <w:r w:rsidRPr="00414670">
        <w:rPr>
          <w:rFonts w:eastAsia="MS Mincho"/>
          <w:lang w:eastAsia="ja-JP"/>
        </w:rPr>
        <w:t xml:space="preserve"> to provide dimensionally accurate representations.  Charles can also supply a remote controlled drone to allow Max to explore property in real time.</w:t>
      </w:r>
    </w:p>
    <w:p w:rsidR="00382F7E" w:rsidRPr="00414670" w:rsidRDefault="00382F7E" w:rsidP="00195387">
      <w:pPr>
        <w:pStyle w:val="Heading4"/>
      </w:pPr>
      <w:bookmarkStart w:id="382" w:name="_Toc434174684"/>
      <w:bookmarkStart w:id="383" w:name="_Toc436299291"/>
      <w:bookmarkStart w:id="384" w:name="_Toc436300336"/>
      <w:bookmarkStart w:id="385" w:name="_Toc436300718"/>
      <w:r w:rsidRPr="00414670">
        <w:t>5.17.</w:t>
      </w:r>
      <w:r w:rsidR="00CB2DA1">
        <w:t>1.2</w:t>
      </w:r>
      <w:r w:rsidRPr="00414670">
        <w:tab/>
        <w:t>Service Flows</w:t>
      </w:r>
      <w:bookmarkEnd w:id="382"/>
      <w:bookmarkEnd w:id="383"/>
      <w:bookmarkEnd w:id="384"/>
      <w:bookmarkEnd w:id="385"/>
    </w:p>
    <w:p w:rsidR="00382F7E" w:rsidRPr="00414670" w:rsidRDefault="00382F7E" w:rsidP="00B02562">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B02562">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414670" w:rsidRDefault="00382F7E" w:rsidP="00195387">
      <w:pPr>
        <w:pStyle w:val="Heading4"/>
      </w:pPr>
      <w:bookmarkStart w:id="386" w:name="_Toc434174685"/>
      <w:bookmarkStart w:id="387" w:name="_Toc436299292"/>
      <w:bookmarkStart w:id="388" w:name="_Toc436300337"/>
      <w:bookmarkStart w:id="389" w:name="_Toc436300719"/>
      <w:r w:rsidRPr="00414670">
        <w:t>5.17.</w:t>
      </w:r>
      <w:r w:rsidR="00CB2DA1">
        <w:t>1.3</w:t>
      </w:r>
      <w:r w:rsidRPr="00414670">
        <w:tab/>
        <w:t>Post-conditions</w:t>
      </w:r>
      <w:bookmarkEnd w:id="386"/>
      <w:bookmarkEnd w:id="387"/>
      <w:bookmarkEnd w:id="388"/>
      <w:bookmarkEnd w:id="389"/>
    </w:p>
    <w:p w:rsidR="00382F7E" w:rsidRPr="00414670" w:rsidRDefault="00382F7E" w:rsidP="00B02562">
      <w:pPr>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382F7E" w:rsidRPr="00414670" w:rsidRDefault="00382F7E" w:rsidP="00382F7E">
      <w:pPr>
        <w:pStyle w:val="Heading3"/>
      </w:pPr>
      <w:bookmarkStart w:id="390" w:name="_Toc434174686"/>
      <w:bookmarkStart w:id="391" w:name="_Toc436299293"/>
      <w:bookmarkStart w:id="392" w:name="_Toc436300338"/>
      <w:bookmarkStart w:id="393" w:name="_Toc436300720"/>
      <w:r w:rsidRPr="00414670">
        <w:t>5.17.</w:t>
      </w:r>
      <w:r w:rsidR="00CB2DA1">
        <w:t>2</w:t>
      </w:r>
      <w:r w:rsidRPr="00414670">
        <w:tab/>
        <w:t>Potential Service Requirements</w:t>
      </w:r>
      <w:bookmarkEnd w:id="390"/>
      <w:bookmarkEnd w:id="391"/>
      <w:bookmarkEnd w:id="392"/>
      <w:bookmarkEnd w:id="393"/>
    </w:p>
    <w:p w:rsidR="00382F7E" w:rsidRPr="00414670" w:rsidRDefault="00382F7E" w:rsidP="00B02562">
      <w:pPr>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bookmarkStart w:id="394" w:name="_Toc434174687"/>
      <w:bookmarkStart w:id="395" w:name="_Toc436299294"/>
      <w:bookmarkStart w:id="396" w:name="_Toc436300339"/>
      <w:bookmarkStart w:id="397" w:name="_Toc436300721"/>
      <w:r w:rsidRPr="00414670">
        <w:t>5.17.</w:t>
      </w:r>
      <w:r w:rsidR="00CB2DA1">
        <w:t>3</w:t>
      </w:r>
      <w:r w:rsidRPr="00414670">
        <w:tab/>
        <w:t>Potential Operational Requirements</w:t>
      </w:r>
      <w:bookmarkEnd w:id="394"/>
      <w:bookmarkEnd w:id="395"/>
      <w:bookmarkEnd w:id="396"/>
      <w:bookmarkEnd w:id="397"/>
    </w:p>
    <w:p w:rsidR="00382F7E" w:rsidRPr="00414670" w:rsidRDefault="00382F7E" w:rsidP="00382F7E">
      <w:pPr>
        <w:spacing w:after="0"/>
        <w:rPr>
          <w:rFonts w:eastAsia="MS Mincho"/>
          <w:sz w:val="24"/>
          <w:szCs w:val="24"/>
          <w:lang w:eastAsia="ja-JP"/>
        </w:rPr>
      </w:pPr>
    </w:p>
    <w:p w:rsidR="00725DE5" w:rsidRPr="00414670" w:rsidRDefault="00725DE5" w:rsidP="00725DE5">
      <w:pPr>
        <w:pStyle w:val="Heading2"/>
        <w:rPr>
          <w:rFonts w:eastAsia="SimSun"/>
        </w:rPr>
      </w:pPr>
      <w:bookmarkStart w:id="398" w:name="_Toc434174688"/>
      <w:bookmarkStart w:id="399" w:name="_Toc436299295"/>
      <w:bookmarkStart w:id="400" w:name="_Toc436300340"/>
      <w:bookmarkStart w:id="401" w:name="_Toc436300722"/>
      <w:r w:rsidRPr="00414670">
        <w:t>5.18</w:t>
      </w:r>
      <w:r w:rsidRPr="00414670">
        <w:tab/>
      </w:r>
      <w:r w:rsidRPr="00414670">
        <w:rPr>
          <w:rFonts w:eastAsia="SimSun"/>
        </w:rPr>
        <w:t>Remote Control</w:t>
      </w:r>
      <w:bookmarkEnd w:id="398"/>
      <w:bookmarkEnd w:id="399"/>
      <w:bookmarkEnd w:id="400"/>
      <w:bookmarkEnd w:id="401"/>
    </w:p>
    <w:p w:rsidR="00725DE5" w:rsidRPr="00414670" w:rsidRDefault="00725DE5" w:rsidP="00725DE5">
      <w:pPr>
        <w:pStyle w:val="Heading3"/>
      </w:pPr>
      <w:bookmarkStart w:id="402" w:name="_Toc434174689"/>
      <w:bookmarkStart w:id="403" w:name="_Toc436299296"/>
      <w:bookmarkStart w:id="404" w:name="_Toc436300341"/>
      <w:bookmarkStart w:id="405" w:name="_Toc436300723"/>
      <w:r w:rsidRPr="00414670">
        <w:t>5.18.1</w:t>
      </w:r>
      <w:r w:rsidRPr="00414670">
        <w:tab/>
        <w:t>Description</w:t>
      </w:r>
      <w:bookmarkEnd w:id="402"/>
      <w:bookmarkEnd w:id="403"/>
      <w:bookmarkEnd w:id="404"/>
      <w:bookmarkEnd w:id="405"/>
    </w:p>
    <w:p w:rsidR="00725DE5" w:rsidRPr="00DF5EFD" w:rsidRDefault="00725DE5" w:rsidP="00B02562">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B02562">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406" w:name="_Toc434174690"/>
      <w:bookmarkStart w:id="407" w:name="_Toc436299297"/>
      <w:bookmarkStart w:id="408" w:name="_Toc436300342"/>
      <w:bookmarkStart w:id="409" w:name="_Toc436300724"/>
      <w:r w:rsidRPr="00DF5EFD">
        <w:t>5.18.2</w:t>
      </w:r>
      <w:r w:rsidRPr="00DF5EFD">
        <w:tab/>
        <w:t>Potential Service Requirements</w:t>
      </w:r>
      <w:bookmarkEnd w:id="406"/>
      <w:bookmarkEnd w:id="407"/>
      <w:bookmarkEnd w:id="408"/>
      <w:bookmarkEnd w:id="409"/>
    </w:p>
    <w:p w:rsidR="00DF5EFD" w:rsidRDefault="00DF5EFD" w:rsidP="00725DE5">
      <w:pPr>
        <w:ind w:hanging="1"/>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lastRenderedPageBreak/>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w:t>
      </w:r>
      <w:proofErr w:type="spellStart"/>
      <w:r w:rsidRPr="00DF5EFD">
        <w:rPr>
          <w:rFonts w:eastAsia="SimSun"/>
          <w:lang w:eastAsia="zh-CN"/>
        </w:rPr>
        <w:t>Preemption</w:t>
      </w:r>
      <w:proofErr w:type="spellEnd"/>
      <w:r w:rsidRPr="00DF5EFD">
        <w:rPr>
          <w:rFonts w:eastAsia="SimSun"/>
          <w:lang w:eastAsia="zh-CN"/>
        </w:rPr>
        <w:t xml:space="preserve"> (PPP) mechanisms shall be used to ensure sufficient reliability metrics are reached. </w:t>
      </w:r>
    </w:p>
    <w:p w:rsidR="00725DE5"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Default="00725DE5" w:rsidP="00725DE5">
      <w:pPr>
        <w:pStyle w:val="Heading3"/>
      </w:pPr>
      <w:bookmarkStart w:id="410" w:name="_Toc434174691"/>
      <w:bookmarkStart w:id="411" w:name="_Toc436299298"/>
      <w:bookmarkStart w:id="412" w:name="_Toc436300343"/>
      <w:bookmarkStart w:id="413" w:name="_Toc436300725"/>
      <w:r w:rsidRPr="00A53AA3">
        <w:t>5.18.3</w:t>
      </w:r>
      <w:r w:rsidRPr="00A53AA3">
        <w:tab/>
        <w:t>Potential Operational Requirements</w:t>
      </w:r>
      <w:bookmarkEnd w:id="410"/>
      <w:bookmarkEnd w:id="411"/>
      <w:bookmarkEnd w:id="412"/>
      <w:bookmarkEnd w:id="413"/>
    </w:p>
    <w:p w:rsidR="00B02562" w:rsidRPr="00B02562" w:rsidRDefault="00B02562" w:rsidP="00B02562">
      <w:pPr>
        <w:rPr>
          <w:lang w:eastAsia="x-none"/>
        </w:rPr>
      </w:pPr>
    </w:p>
    <w:p w:rsidR="003A0FFA" w:rsidRPr="0095398B" w:rsidRDefault="003A0FFA" w:rsidP="003A0FFA">
      <w:pPr>
        <w:pStyle w:val="Heading2"/>
      </w:pPr>
      <w:bookmarkStart w:id="414" w:name="_Toc434174692"/>
      <w:bookmarkStart w:id="415" w:name="_Toc436299299"/>
      <w:bookmarkStart w:id="416" w:name="_Toc436300344"/>
      <w:bookmarkStart w:id="417" w:name="_Toc436300726"/>
      <w:r w:rsidRPr="0095398B">
        <w:t>5.19</w:t>
      </w:r>
      <w:r w:rsidRPr="00414670">
        <w:tab/>
      </w:r>
      <w:r w:rsidR="00CC6730" w:rsidRPr="0095398B">
        <w:rPr>
          <w:rFonts w:eastAsia="SimSun"/>
        </w:rPr>
        <w:t>L</w:t>
      </w:r>
      <w:r w:rsidRPr="0095398B">
        <w:rPr>
          <w:rFonts w:eastAsia="SimSun"/>
        </w:rPr>
        <w:t>ight weight device configuration</w:t>
      </w:r>
      <w:bookmarkEnd w:id="414"/>
      <w:bookmarkEnd w:id="415"/>
      <w:bookmarkEnd w:id="416"/>
      <w:bookmarkEnd w:id="417"/>
      <w:r w:rsidRPr="0095398B">
        <w:rPr>
          <w:rFonts w:eastAsia="SimSun"/>
        </w:rPr>
        <w:t xml:space="preserve"> </w:t>
      </w:r>
    </w:p>
    <w:p w:rsidR="003A0FFA" w:rsidRPr="00414670" w:rsidRDefault="003A0FFA" w:rsidP="003A0FFA">
      <w:pPr>
        <w:pStyle w:val="Heading3"/>
      </w:pPr>
      <w:bookmarkStart w:id="418" w:name="_Toc434174693"/>
      <w:bookmarkStart w:id="419" w:name="_Toc436299300"/>
      <w:bookmarkStart w:id="420" w:name="_Toc436300345"/>
      <w:bookmarkStart w:id="421" w:name="_Toc436300727"/>
      <w:r w:rsidRPr="0095398B">
        <w:t>5.19.1</w:t>
      </w:r>
      <w:r w:rsidRPr="00414670">
        <w:tab/>
      </w:r>
      <w:r w:rsidRPr="0095398B">
        <w:t>D</w:t>
      </w:r>
      <w:r w:rsidR="00CC6730" w:rsidRPr="0095398B">
        <w:t>escription</w:t>
      </w:r>
      <w:bookmarkEnd w:id="418"/>
      <w:bookmarkEnd w:id="419"/>
      <w:bookmarkEnd w:id="420"/>
      <w:bookmarkEnd w:id="421"/>
    </w:p>
    <w:p w:rsidR="003A0FFA" w:rsidRPr="00843473" w:rsidRDefault="003A0FFA" w:rsidP="00B02562">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422" w:name="_Toc434174694"/>
      <w:bookmarkStart w:id="423" w:name="_Toc436299301"/>
      <w:bookmarkStart w:id="424" w:name="_Toc436300346"/>
      <w:bookmarkStart w:id="425" w:name="_Toc436300728"/>
      <w:r w:rsidRPr="0095398B">
        <w:t>5.19.2</w:t>
      </w:r>
      <w:r w:rsidRPr="00414670">
        <w:tab/>
        <w:t xml:space="preserve">Potential </w:t>
      </w:r>
      <w:r w:rsidRPr="0095398B">
        <w:t xml:space="preserve">service </w:t>
      </w:r>
      <w:r w:rsidRPr="00414670">
        <w:t>requirements</w:t>
      </w:r>
      <w:bookmarkEnd w:id="422"/>
      <w:bookmarkEnd w:id="423"/>
      <w:bookmarkEnd w:id="424"/>
      <w:bookmarkEnd w:id="425"/>
      <w:r w:rsidRPr="00414670">
        <w:t xml:space="preserve"> </w:t>
      </w:r>
    </w:p>
    <w:p w:rsidR="003A0FFA" w:rsidRPr="00414670" w:rsidRDefault="003A0FFA" w:rsidP="00B02562">
      <w:r w:rsidRPr="00414670">
        <w:t>The 3GPP System shall be able to support devices (e.g., smart meter) with limited communication requirements and capabilities (e.g., devices without an IMS client).</w:t>
      </w:r>
    </w:p>
    <w:p w:rsidR="003A0FFA" w:rsidRPr="002F4248" w:rsidRDefault="003A0FFA" w:rsidP="00B02562">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426" w:name="_Toc434174695"/>
      <w:bookmarkStart w:id="427" w:name="_Toc436299302"/>
      <w:bookmarkStart w:id="428" w:name="_Toc436300347"/>
      <w:bookmarkStart w:id="429" w:name="_Toc436300729"/>
      <w:r w:rsidRPr="0095398B">
        <w:t>5.19.3</w:t>
      </w:r>
      <w:r w:rsidRPr="00414670">
        <w:tab/>
        <w:t xml:space="preserve">Potential </w:t>
      </w:r>
      <w:r w:rsidRPr="0095398B">
        <w:t xml:space="preserve">operational </w:t>
      </w:r>
      <w:r w:rsidRPr="00414670">
        <w:t>requirements</w:t>
      </w:r>
      <w:bookmarkEnd w:id="426"/>
      <w:bookmarkEnd w:id="427"/>
      <w:bookmarkEnd w:id="428"/>
      <w:bookmarkEnd w:id="429"/>
      <w:r w:rsidRPr="00414670">
        <w:t xml:space="preserve"> </w:t>
      </w:r>
    </w:p>
    <w:p w:rsidR="00990729" w:rsidRPr="00030727" w:rsidRDefault="00990729" w:rsidP="00990729"/>
    <w:p w:rsidR="00990729" w:rsidRPr="0095398B" w:rsidRDefault="00990729" w:rsidP="00990729">
      <w:pPr>
        <w:pStyle w:val="Heading2"/>
      </w:pPr>
      <w:bookmarkStart w:id="430" w:name="_Toc434174696"/>
      <w:bookmarkStart w:id="431" w:name="_Toc436299303"/>
      <w:bookmarkStart w:id="432" w:name="_Toc436300348"/>
      <w:bookmarkStart w:id="433" w:name="_Toc436300730"/>
      <w:r w:rsidRPr="0095398B">
        <w:t>5.20</w:t>
      </w:r>
      <w:r w:rsidRPr="00414670">
        <w:tab/>
      </w:r>
      <w:r w:rsidR="00CC6730" w:rsidRPr="0095398B">
        <w:t>W</w:t>
      </w:r>
      <w:r w:rsidRPr="0095398B">
        <w:t>ide area sensor monitoring and event driven alarms</w:t>
      </w:r>
      <w:bookmarkEnd w:id="430"/>
      <w:bookmarkEnd w:id="431"/>
      <w:bookmarkEnd w:id="432"/>
      <w:bookmarkEnd w:id="433"/>
    </w:p>
    <w:p w:rsidR="00990729" w:rsidRPr="00414670" w:rsidRDefault="00990729" w:rsidP="00990729">
      <w:pPr>
        <w:pStyle w:val="Heading3"/>
      </w:pPr>
      <w:bookmarkStart w:id="434" w:name="_Toc434174697"/>
      <w:bookmarkStart w:id="435" w:name="_Toc436299304"/>
      <w:bookmarkStart w:id="436" w:name="_Toc436300349"/>
      <w:bookmarkStart w:id="437" w:name="_Toc436300731"/>
      <w:r w:rsidRPr="0095398B">
        <w:t>5.20.1</w:t>
      </w:r>
      <w:r w:rsidRPr="00414670">
        <w:tab/>
      </w:r>
      <w:r w:rsidR="00CC6730" w:rsidRPr="0095398B">
        <w:t>Description</w:t>
      </w:r>
      <w:bookmarkEnd w:id="434"/>
      <w:bookmarkEnd w:id="435"/>
      <w:bookmarkEnd w:id="436"/>
      <w:bookmarkEnd w:id="437"/>
    </w:p>
    <w:p w:rsidR="00990729" w:rsidRPr="00030727" w:rsidRDefault="00990729" w:rsidP="00B02562">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w:t>
      </w:r>
      <w:r w:rsidR="000376EA">
        <w:rPr>
          <w:rFonts w:eastAsia="Calibri"/>
        </w:rPr>
        <w:t>complexity</w:t>
      </w:r>
      <w:r w:rsidRPr="00030727">
        <w:rPr>
          <w:rFonts w:eastAsia="Calibri"/>
        </w:rPr>
        <w: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B02562">
      <w:pPr>
        <w:rPr>
          <w:rFonts w:eastAsia="Calibri"/>
        </w:rPr>
      </w:pPr>
      <w:r w:rsidRPr="0095398B">
        <w:rPr>
          <w:rFonts w:eastAsia="Calibri"/>
        </w:rPr>
        <w:lastRenderedPageBreak/>
        <w:t xml:space="preserve">A method by which large numbers of stationary (or </w:t>
      </w:r>
      <w:r w:rsidR="00CC6730" w:rsidRPr="00414670">
        <w:rPr>
          <w:rFonts w:eastAsia="Calibri"/>
        </w:rPr>
        <w:t>not move far</w:t>
      </w:r>
      <w:r w:rsidRPr="0095398B">
        <w:rPr>
          <w:rFonts w:eastAsia="Calibri"/>
        </w:rPr>
        <w:t xml:space="preserve">) sensors may be deployed and data may be uploaded while minimizing overhead is vital. </w:t>
      </w:r>
    </w:p>
    <w:p w:rsidR="00990729" w:rsidRPr="00414670" w:rsidRDefault="00990729" w:rsidP="00990729">
      <w:pPr>
        <w:pStyle w:val="Heading3"/>
      </w:pPr>
      <w:bookmarkStart w:id="438" w:name="_Toc434174698"/>
      <w:bookmarkStart w:id="439" w:name="_Toc436299305"/>
      <w:bookmarkStart w:id="440" w:name="_Toc436300350"/>
      <w:bookmarkStart w:id="441" w:name="_Toc436300732"/>
      <w:r w:rsidRPr="00414670">
        <w:rPr>
          <w:rFonts w:eastAsia="Calibri"/>
        </w:rPr>
        <w:t>5.20.</w:t>
      </w:r>
      <w:r w:rsidRPr="00030727">
        <w:t>2</w:t>
      </w:r>
      <w:r w:rsidRPr="00030727">
        <w:tab/>
        <w:t xml:space="preserve">Potential </w:t>
      </w:r>
      <w:r w:rsidRPr="0095398B">
        <w:t xml:space="preserve">service </w:t>
      </w:r>
      <w:r w:rsidRPr="00414670">
        <w:t>requirements</w:t>
      </w:r>
      <w:bookmarkEnd w:id="438"/>
      <w:bookmarkEnd w:id="439"/>
      <w:bookmarkEnd w:id="440"/>
      <w:bookmarkEnd w:id="441"/>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w:t>
      </w:r>
      <w:r w:rsidR="000376EA">
        <w:t>usage</w:t>
      </w:r>
      <w:r w:rsidRPr="00DF5EFD">
        <w:t xml:space="preserve">.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w:t>
      </w:r>
      <w:r w:rsidR="00D86777">
        <w:rPr>
          <w:rFonts w:eastAsia="SimSun"/>
          <w:lang w:eastAsia="zh-CN"/>
        </w:rPr>
        <w:t xml:space="preserve">, </w:t>
      </w:r>
      <w:r w:rsidRPr="00DF5EFD">
        <w:rPr>
          <w:rFonts w:eastAsia="SimSun"/>
          <w:lang w:eastAsia="zh-CN"/>
        </w:rPr>
        <w:t>1 million connections per square kilometre)</w:t>
      </w:r>
      <w:r w:rsidRPr="00DF5EFD">
        <w:t xml:space="preserve"> in a</w:t>
      </w:r>
      <w:r w:rsidR="000376EA">
        <w:t>n efficient</w:t>
      </w:r>
      <w:r w:rsidRPr="00DF5EFD">
        <w:t xml:space="preserve"> manner.</w:t>
      </w:r>
    </w:p>
    <w:p w:rsidR="00C56D26" w:rsidRPr="00DF5EFD" w:rsidRDefault="00C56D26" w:rsidP="00B02562">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w:t>
      </w:r>
      <w:proofErr w:type="spellStart"/>
      <w:r w:rsidRPr="00DF5EFD">
        <w:rPr>
          <w:rFonts w:eastAsia="SimSun"/>
          <w:lang w:eastAsia="zh-CN"/>
        </w:rPr>
        <w:t>Rel</w:t>
      </w:r>
      <w:proofErr w:type="spellEnd"/>
      <w:r w:rsidRPr="00DF5EFD">
        <w:rPr>
          <w:rFonts w:eastAsia="SimSun"/>
          <w:lang w:eastAsia="zh-CN"/>
        </w:rPr>
        <w:t xml:space="preserve"> 99 GPRS system)</w:t>
      </w:r>
      <w:r w:rsidRPr="00DF5EFD">
        <w:t>.</w:t>
      </w:r>
    </w:p>
    <w:p w:rsidR="00990729" w:rsidRPr="0095398B" w:rsidRDefault="00990729" w:rsidP="00990729">
      <w:pPr>
        <w:pStyle w:val="Heading3"/>
      </w:pPr>
      <w:bookmarkStart w:id="442" w:name="_Toc434174699"/>
      <w:bookmarkStart w:id="443" w:name="_Toc436299306"/>
      <w:bookmarkStart w:id="444" w:name="_Toc436300351"/>
      <w:bookmarkStart w:id="445" w:name="_Toc436300733"/>
      <w:r w:rsidRPr="0095398B">
        <w:t>5.20.3</w:t>
      </w:r>
      <w:r w:rsidRPr="00414670">
        <w:tab/>
        <w:t xml:space="preserve">Potential </w:t>
      </w:r>
      <w:r w:rsidRPr="0095398B">
        <w:t xml:space="preserve">operational </w:t>
      </w:r>
      <w:r w:rsidRPr="00414670">
        <w:t>requirements</w:t>
      </w:r>
      <w:bookmarkEnd w:id="442"/>
      <w:bookmarkEnd w:id="443"/>
      <w:bookmarkEnd w:id="444"/>
      <w:bookmarkEnd w:id="445"/>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Default="00990729" w:rsidP="00B02562">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w:t>
      </w:r>
      <w:r w:rsidR="00B02562">
        <w:t>er from low power devices.</w:t>
      </w:r>
    </w:p>
    <w:p w:rsidR="00B02562" w:rsidRPr="008B67E3" w:rsidRDefault="00B02562" w:rsidP="00B02562"/>
    <w:p w:rsidR="008B7B3C" w:rsidRPr="008B67E3" w:rsidRDefault="008B7B3C" w:rsidP="008B7B3C">
      <w:pPr>
        <w:pStyle w:val="Heading2"/>
      </w:pPr>
      <w:bookmarkStart w:id="446" w:name="_Toc434174700"/>
      <w:bookmarkStart w:id="447" w:name="_Toc436299307"/>
      <w:bookmarkStart w:id="448" w:name="_Toc436300352"/>
      <w:bookmarkStart w:id="449" w:name="_Toc436300734"/>
      <w:r w:rsidRPr="008B67E3">
        <w:t>5.</w:t>
      </w:r>
      <w:r w:rsidR="0093753B">
        <w:t>2</w:t>
      </w:r>
      <w:r w:rsidRPr="008B67E3">
        <w:t>1</w:t>
      </w:r>
      <w:r w:rsidRPr="008B67E3">
        <w:tab/>
        <w:t>IoT Device Initialization</w:t>
      </w:r>
      <w:bookmarkEnd w:id="446"/>
      <w:bookmarkEnd w:id="447"/>
      <w:bookmarkEnd w:id="448"/>
      <w:bookmarkEnd w:id="449"/>
    </w:p>
    <w:p w:rsidR="008B7B3C" w:rsidRPr="00DF5EFD" w:rsidRDefault="008B7B3C" w:rsidP="008B7B3C">
      <w:pPr>
        <w:pStyle w:val="Heading3"/>
      </w:pPr>
      <w:bookmarkStart w:id="450" w:name="_Toc434174701"/>
      <w:bookmarkStart w:id="451" w:name="_Toc436299308"/>
      <w:bookmarkStart w:id="452" w:name="_Toc436300353"/>
      <w:bookmarkStart w:id="453" w:name="_Toc436300735"/>
      <w:bookmarkStart w:id="454" w:name="_Toc237199113"/>
      <w:bookmarkStart w:id="455" w:name="_Toc246394524"/>
      <w:bookmarkStart w:id="456" w:name="_Toc246395643"/>
      <w:bookmarkStart w:id="457" w:name="_Toc246395793"/>
      <w:bookmarkStart w:id="458" w:name="_Toc246395972"/>
      <w:bookmarkStart w:id="459" w:name="_Toc285717103"/>
      <w:r w:rsidRPr="00DF5EFD">
        <w:t>5.</w:t>
      </w:r>
      <w:r w:rsidR="0093753B">
        <w:t>2</w:t>
      </w:r>
      <w:r w:rsidRPr="00DF5EFD">
        <w:t>1.1</w:t>
      </w:r>
      <w:r w:rsidRPr="00DF5EFD">
        <w:tab/>
        <w:t>Description</w:t>
      </w:r>
      <w:bookmarkEnd w:id="450"/>
      <w:bookmarkEnd w:id="451"/>
      <w:bookmarkEnd w:id="452"/>
      <w:bookmarkEnd w:id="453"/>
    </w:p>
    <w:p w:rsidR="008B7B3C" w:rsidRPr="00DF5EFD" w:rsidRDefault="008B7B3C" w:rsidP="00072E43">
      <w:r w:rsidRPr="00DF5EFD">
        <w:t xml:space="preserve">IoT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IoT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8F6AAB" w:rsidRDefault="008B7B3C" w:rsidP="00072E43">
      <w:r w:rsidRPr="00DF5EFD">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FC4E3D" w:rsidRDefault="008B7B3C" w:rsidP="0038195D">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460" w:name="_Toc434174702"/>
      <w:bookmarkStart w:id="461" w:name="_Toc436299309"/>
      <w:bookmarkStart w:id="462" w:name="_Toc436300354"/>
      <w:bookmarkStart w:id="463" w:name="_Toc436300736"/>
      <w:r w:rsidRPr="0030532D">
        <w:t>5.</w:t>
      </w:r>
      <w:r w:rsidR="0093753B">
        <w:t>2</w:t>
      </w:r>
      <w:r w:rsidRPr="00414670">
        <w:t>1.2</w:t>
      </w:r>
      <w:r w:rsidRPr="00414670">
        <w:tab/>
        <w:t>Potential Service Requirements</w:t>
      </w:r>
      <w:bookmarkEnd w:id="460"/>
      <w:bookmarkEnd w:id="461"/>
      <w:bookmarkEnd w:id="462"/>
      <w:bookmarkEnd w:id="463"/>
    </w:p>
    <w:p w:rsidR="008B7B3C" w:rsidRPr="00754B27" w:rsidRDefault="008B7B3C" w:rsidP="0038195D">
      <w:r w:rsidRPr="00754B27">
        <w:t>The 3GPP System shall support a secure mechanism (e.g. a factory installed certificate) that enables a device (e.g. IoT device) that has not been provided with a 3GPP subscription to establish access to a 3GPP network.</w:t>
      </w:r>
    </w:p>
    <w:p w:rsidR="008B7B3C" w:rsidRPr="00414670" w:rsidRDefault="008B7B3C" w:rsidP="0038195D">
      <w:r w:rsidRPr="00414670">
        <w:t>The 3GPP network shall support a secure mechanism to remotely provide the device</w:t>
      </w:r>
      <w:r w:rsidRPr="00414670">
        <w:rPr>
          <w:color w:val="FF0000"/>
        </w:rPr>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38195D">
      <w:r w:rsidRPr="00414670">
        <w:t>Editor's Note: The above requirements are not agreed and may need further study.</w:t>
      </w:r>
    </w:p>
    <w:p w:rsidR="008B7B3C" w:rsidRPr="00414670" w:rsidRDefault="008B7B3C" w:rsidP="00D65B64">
      <w:pPr>
        <w:pStyle w:val="Heading3"/>
      </w:pPr>
      <w:bookmarkStart w:id="464" w:name="_Toc434174703"/>
      <w:bookmarkStart w:id="465" w:name="_Toc436299310"/>
      <w:bookmarkStart w:id="466" w:name="_Toc436300355"/>
      <w:bookmarkStart w:id="467" w:name="_Toc436300737"/>
      <w:r w:rsidRPr="00414670">
        <w:t>5.</w:t>
      </w:r>
      <w:r w:rsidR="0093753B">
        <w:t>2</w:t>
      </w:r>
      <w:r w:rsidRPr="00414670">
        <w:t>1.3</w:t>
      </w:r>
      <w:r w:rsidRPr="00414670">
        <w:tab/>
      </w:r>
      <w:r w:rsidRPr="00414670">
        <w:tab/>
        <w:t>Potential Operational Requirements</w:t>
      </w:r>
      <w:bookmarkEnd w:id="464"/>
      <w:bookmarkEnd w:id="465"/>
      <w:bookmarkEnd w:id="466"/>
      <w:bookmarkEnd w:id="467"/>
    </w:p>
    <w:bookmarkEnd w:id="454"/>
    <w:bookmarkEnd w:id="455"/>
    <w:bookmarkEnd w:id="456"/>
    <w:bookmarkEnd w:id="457"/>
    <w:bookmarkEnd w:id="458"/>
    <w:bookmarkEnd w:id="459"/>
    <w:p w:rsidR="00990729" w:rsidRPr="00414670" w:rsidRDefault="00990729" w:rsidP="00990729">
      <w:pPr>
        <w:tabs>
          <w:tab w:val="left" w:pos="5760"/>
        </w:tabs>
      </w:pPr>
    </w:p>
    <w:p w:rsidR="00D233D0" w:rsidRPr="0095398B" w:rsidRDefault="00D233D0" w:rsidP="00D233D0">
      <w:pPr>
        <w:pStyle w:val="Heading2"/>
      </w:pPr>
      <w:bookmarkStart w:id="468" w:name="_Toc434174704"/>
      <w:bookmarkStart w:id="469" w:name="_Toc436299311"/>
      <w:bookmarkStart w:id="470" w:name="_Toc436300356"/>
      <w:bookmarkStart w:id="471" w:name="_Toc436300738"/>
      <w:r w:rsidRPr="0095398B">
        <w:lastRenderedPageBreak/>
        <w:t>5.</w:t>
      </w:r>
      <w:r w:rsidR="0093753B">
        <w:t>2</w:t>
      </w:r>
      <w:r w:rsidRPr="0095398B">
        <w:t>2</w:t>
      </w:r>
      <w:r w:rsidRPr="00414670">
        <w:tab/>
        <w:t>S</w:t>
      </w:r>
      <w:r w:rsidRPr="0095398B">
        <w:rPr>
          <w:rFonts w:eastAsia="SimSun"/>
          <w:szCs w:val="32"/>
          <w:lang w:eastAsia="en-GB"/>
        </w:rPr>
        <w:t>ubscription security credentials update</w:t>
      </w:r>
      <w:bookmarkEnd w:id="468"/>
      <w:bookmarkEnd w:id="469"/>
      <w:bookmarkEnd w:id="470"/>
      <w:bookmarkEnd w:id="471"/>
    </w:p>
    <w:p w:rsidR="00D233D0" w:rsidRPr="0095398B" w:rsidRDefault="00D233D0" w:rsidP="00D233D0">
      <w:pPr>
        <w:pStyle w:val="Heading3"/>
      </w:pPr>
      <w:bookmarkStart w:id="472" w:name="_Toc434174705"/>
      <w:bookmarkStart w:id="473" w:name="_Toc436299312"/>
      <w:bookmarkStart w:id="474" w:name="_Toc436300357"/>
      <w:bookmarkStart w:id="475" w:name="_Toc436300739"/>
      <w:r w:rsidRPr="0095398B">
        <w:t>5.</w:t>
      </w:r>
      <w:r w:rsidR="0093753B">
        <w:t>2</w:t>
      </w:r>
      <w:r w:rsidRPr="00414670">
        <w:t>2.1</w:t>
      </w:r>
      <w:r w:rsidRPr="00030727">
        <w:tab/>
      </w:r>
      <w:r w:rsidRPr="00843473">
        <w:t>Description</w:t>
      </w:r>
      <w:bookmarkEnd w:id="472"/>
      <w:bookmarkEnd w:id="473"/>
      <w:bookmarkEnd w:id="474"/>
      <w:bookmarkEnd w:id="475"/>
    </w:p>
    <w:p w:rsidR="00D233D0" w:rsidRPr="00843473" w:rsidRDefault="00D233D0" w:rsidP="0038195D">
      <w:r w:rsidRPr="00414670">
        <w:t>To enhance security on IoT devices, it may be desirable to periodically update the subscription security credentials, even for devices that may have very infrequent communication with the network.  Additionally, the potential for IoT devices to be compromised poses a risk to the ne</w:t>
      </w:r>
      <w:r w:rsidRPr="00030727">
        <w:t>twork.  As IoT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414670" w:rsidRDefault="00D233D0" w:rsidP="00195387">
      <w:pPr>
        <w:pStyle w:val="Heading4"/>
      </w:pPr>
      <w:bookmarkStart w:id="476" w:name="_Toc434174706"/>
      <w:bookmarkStart w:id="477" w:name="_Toc436299313"/>
      <w:bookmarkStart w:id="478" w:name="_Toc436300358"/>
      <w:bookmarkStart w:id="479" w:name="_Toc436300740"/>
      <w:r w:rsidRPr="0095398B">
        <w:t>5.</w:t>
      </w:r>
      <w:r w:rsidR="0093753B">
        <w:t>2</w:t>
      </w:r>
      <w:r w:rsidRPr="0095398B">
        <w:t>2</w:t>
      </w:r>
      <w:r w:rsidRPr="00414670">
        <w:t>.</w:t>
      </w:r>
      <w:r w:rsidR="00E308F8">
        <w:t>1.1</w:t>
      </w:r>
      <w:r w:rsidRPr="00414670">
        <w:tab/>
        <w:t>Pre-conditions</w:t>
      </w:r>
      <w:bookmarkEnd w:id="476"/>
      <w:bookmarkEnd w:id="477"/>
      <w:bookmarkEnd w:id="478"/>
      <w:bookmarkEnd w:id="479"/>
    </w:p>
    <w:p w:rsidR="00D233D0" w:rsidRPr="00414670" w:rsidRDefault="00D233D0" w:rsidP="0038195D">
      <w:pPr>
        <w:rPr>
          <w:rFonts w:eastAsia="Calibri"/>
        </w:rPr>
      </w:pPr>
      <w:r w:rsidRPr="00414670">
        <w:rPr>
          <w:rFonts w:eastAsia="Calibri"/>
        </w:rPr>
        <w:t>The network determines that a subscription security credential update is needed for an IoT device with a valid subscription.</w:t>
      </w:r>
    </w:p>
    <w:p w:rsidR="00D233D0" w:rsidRPr="00414670" w:rsidRDefault="00D233D0" w:rsidP="00195387">
      <w:pPr>
        <w:pStyle w:val="Heading4"/>
      </w:pPr>
      <w:bookmarkStart w:id="480" w:name="_Toc434174707"/>
      <w:bookmarkStart w:id="481" w:name="_Toc436299314"/>
      <w:bookmarkStart w:id="482" w:name="_Toc436300359"/>
      <w:bookmarkStart w:id="483" w:name="_Toc436300741"/>
      <w:r w:rsidRPr="0095398B">
        <w:t>5.</w:t>
      </w:r>
      <w:r w:rsidR="0093753B">
        <w:t>2</w:t>
      </w:r>
      <w:r w:rsidRPr="0095398B">
        <w:t>2</w:t>
      </w:r>
      <w:r w:rsidRPr="00414670">
        <w:t>.</w:t>
      </w:r>
      <w:r w:rsidR="00E308F8">
        <w:t>1.2</w:t>
      </w:r>
      <w:r w:rsidRPr="00414670">
        <w:tab/>
        <w:t>Service Flows</w:t>
      </w:r>
      <w:bookmarkEnd w:id="480"/>
      <w:bookmarkEnd w:id="481"/>
      <w:bookmarkEnd w:id="482"/>
      <w:bookmarkEnd w:id="483"/>
    </w:p>
    <w:p w:rsidR="00D233D0" w:rsidRPr="002F4248" w:rsidRDefault="00D233D0" w:rsidP="00D233D0">
      <w:r w:rsidRPr="00414670">
        <w:t>The network</w:t>
      </w:r>
      <w:r w:rsidRPr="00030727">
        <w:t xml:space="preserve"> securely notifies the IoT device that it needs to update </w:t>
      </w:r>
      <w:r w:rsidRPr="00843473">
        <w:t xml:space="preserve">its subscription </w:t>
      </w:r>
      <w:r w:rsidRPr="002F4248">
        <w:t>security credentials in a secure manner.</w:t>
      </w:r>
    </w:p>
    <w:p w:rsidR="00D233D0" w:rsidRPr="001D5A98" w:rsidRDefault="00D233D0" w:rsidP="00D233D0">
      <w:r w:rsidRPr="009E0B4C">
        <w:t xml:space="preserve">In response to the notice from the core network, the </w:t>
      </w:r>
      <w:r w:rsidR="000862B4">
        <w:t xml:space="preserve">IoT </w:t>
      </w:r>
      <w:r w:rsidRPr="009E0B4C">
        <w:t xml:space="preserve">device </w:t>
      </w:r>
      <w:r w:rsidR="000862B4">
        <w:t>is provisioned with</w:t>
      </w:r>
      <w:r w:rsidRPr="009E0B4C">
        <w:t xml:space="preserve"> new proposed subscription security credential</w:t>
      </w:r>
      <w:r w:rsidRPr="001D5A98">
        <w:t xml:space="preserve">s </w:t>
      </w:r>
      <w:r w:rsidR="000862B4">
        <w:t xml:space="preserve">that were exchanged </w:t>
      </w:r>
      <w:r w:rsidRPr="001D5A98">
        <w:t>in a secure manner.</w:t>
      </w:r>
    </w:p>
    <w:p w:rsidR="00D233D0" w:rsidRPr="00414670" w:rsidRDefault="00D233D0" w:rsidP="00195387">
      <w:pPr>
        <w:pStyle w:val="Heading4"/>
      </w:pPr>
      <w:bookmarkStart w:id="484" w:name="_Toc434174708"/>
      <w:bookmarkStart w:id="485" w:name="_Toc436299315"/>
      <w:bookmarkStart w:id="486" w:name="_Toc436300360"/>
      <w:bookmarkStart w:id="487" w:name="_Toc436300742"/>
      <w:r w:rsidRPr="0095398B">
        <w:t>5.</w:t>
      </w:r>
      <w:r w:rsidR="0093753B">
        <w:t>2</w:t>
      </w:r>
      <w:r w:rsidRPr="0095398B">
        <w:t>2</w:t>
      </w:r>
      <w:r w:rsidRPr="00414670">
        <w:t>.</w:t>
      </w:r>
      <w:r w:rsidR="00E308F8">
        <w:t>1.3</w:t>
      </w:r>
      <w:r w:rsidRPr="00414670">
        <w:tab/>
        <w:t>Post-conditions</w:t>
      </w:r>
      <w:bookmarkEnd w:id="484"/>
      <w:bookmarkEnd w:id="485"/>
      <w:bookmarkEnd w:id="486"/>
      <w:bookmarkEnd w:id="487"/>
    </w:p>
    <w:p w:rsidR="00D233D0" w:rsidRPr="0095398B" w:rsidRDefault="00D233D0" w:rsidP="0038195D">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the IoT device is ready for service</w:t>
      </w:r>
      <w:r w:rsidRPr="00414670">
        <w:rPr>
          <w:rFonts w:eastAsia="Calibri"/>
        </w:rPr>
        <w:t>.</w:t>
      </w:r>
    </w:p>
    <w:p w:rsidR="00D233D0" w:rsidRPr="0095398B" w:rsidRDefault="00D233D0" w:rsidP="00D233D0">
      <w:pPr>
        <w:pStyle w:val="Heading3"/>
      </w:pPr>
      <w:bookmarkStart w:id="488" w:name="_Toc434174709"/>
      <w:bookmarkStart w:id="489" w:name="_Toc436299316"/>
      <w:bookmarkStart w:id="490" w:name="_Toc436300361"/>
      <w:bookmarkStart w:id="491" w:name="_Toc436300743"/>
      <w:r w:rsidRPr="0095398B">
        <w:t>5.</w:t>
      </w:r>
      <w:r w:rsidR="0093753B">
        <w:t>2</w:t>
      </w:r>
      <w:r w:rsidRPr="0095398B">
        <w:t>2</w:t>
      </w:r>
      <w:r w:rsidRPr="00414670">
        <w:t>.</w:t>
      </w:r>
      <w:r w:rsidR="00E308F8">
        <w:t>2</w:t>
      </w:r>
      <w:r w:rsidRPr="00414670">
        <w:tab/>
        <w:t>Potential Requirements</w:t>
      </w:r>
      <w:bookmarkEnd w:id="488"/>
      <w:bookmarkEnd w:id="489"/>
      <w:bookmarkEnd w:id="490"/>
      <w:bookmarkEnd w:id="491"/>
    </w:p>
    <w:p w:rsidR="00D233D0" w:rsidRPr="00030727" w:rsidRDefault="00D233D0" w:rsidP="0038195D">
      <w:r w:rsidRPr="00414670">
        <w:t xml:space="preserve">The </w:t>
      </w:r>
      <w:r w:rsidRPr="00414670">
        <w:rPr>
          <w:lang w:eastAsia="zh-CN"/>
        </w:rPr>
        <w:t xml:space="preserve">3GPP System </w:t>
      </w:r>
      <w:r w:rsidRPr="00030727">
        <w:t>shall support a secure mechanism to update the subscription security credentials for an IoT device.</w:t>
      </w:r>
    </w:p>
    <w:p w:rsidR="00D233D0" w:rsidRPr="002F4248" w:rsidRDefault="00D233D0" w:rsidP="0038195D">
      <w:r w:rsidRPr="00843473">
        <w:t>The 3GPP System shall sup</w:t>
      </w:r>
      <w:r w:rsidRPr="002F4248">
        <w:t>port a secure way of storing subscription security credentials in the IoT device.</w:t>
      </w:r>
    </w:p>
    <w:p w:rsidR="003A0FFA" w:rsidRPr="009E0B4C" w:rsidRDefault="003A0FFA" w:rsidP="003A0FFA"/>
    <w:p w:rsidR="007A02D5" w:rsidRPr="008B67E3" w:rsidRDefault="007A02D5" w:rsidP="007A02D5">
      <w:pPr>
        <w:pStyle w:val="Heading2"/>
      </w:pPr>
      <w:bookmarkStart w:id="492" w:name="_Toc434174710"/>
      <w:bookmarkStart w:id="493" w:name="_Toc436299317"/>
      <w:bookmarkStart w:id="494" w:name="_Toc436300362"/>
      <w:bookmarkStart w:id="495" w:name="_Toc436300744"/>
      <w:r w:rsidRPr="008E0B30">
        <w:t>5.</w:t>
      </w:r>
      <w:r w:rsidR="0093753B">
        <w:t>2</w:t>
      </w:r>
      <w:r w:rsidRPr="008E0B30">
        <w:t>3</w:t>
      </w:r>
      <w:r w:rsidRPr="008B67E3">
        <w:t>.</w:t>
      </w:r>
      <w:r w:rsidRPr="008B67E3">
        <w:tab/>
      </w:r>
      <w:r w:rsidR="00A07D15" w:rsidRPr="008B67E3">
        <w:t>A</w:t>
      </w:r>
      <w:r w:rsidRPr="008B67E3">
        <w:t>ccess from less trusted networks</w:t>
      </w:r>
      <w:bookmarkEnd w:id="492"/>
      <w:bookmarkEnd w:id="493"/>
      <w:bookmarkEnd w:id="494"/>
      <w:bookmarkEnd w:id="495"/>
      <w:r w:rsidRPr="008B67E3">
        <w:t xml:space="preserve"> </w:t>
      </w:r>
    </w:p>
    <w:p w:rsidR="007A02D5" w:rsidRPr="0095398B" w:rsidRDefault="007A02D5" w:rsidP="007A02D5">
      <w:pPr>
        <w:pStyle w:val="Heading3"/>
      </w:pPr>
      <w:bookmarkStart w:id="496" w:name="_Toc434174711"/>
      <w:bookmarkStart w:id="497" w:name="_Toc436299318"/>
      <w:bookmarkStart w:id="498" w:name="_Toc436300363"/>
      <w:bookmarkStart w:id="499" w:name="_Toc436300745"/>
      <w:r w:rsidRPr="008B67E3">
        <w:t>5.</w:t>
      </w:r>
      <w:r w:rsidR="0093753B">
        <w:t>2</w:t>
      </w:r>
      <w:r w:rsidR="009277EE">
        <w:t>3</w:t>
      </w:r>
      <w:r w:rsidRPr="0095398B">
        <w:t>.1</w:t>
      </w:r>
      <w:r w:rsidRPr="0095398B">
        <w:tab/>
        <w:t>Description</w:t>
      </w:r>
      <w:bookmarkEnd w:id="496"/>
      <w:bookmarkEnd w:id="497"/>
      <w:bookmarkEnd w:id="498"/>
      <w:bookmarkEnd w:id="499"/>
    </w:p>
    <w:p w:rsidR="007A02D5" w:rsidRPr="00DF5EFD" w:rsidRDefault="007A02D5" w:rsidP="0038195D">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38195D">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38195D">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F6AAB" w:rsidRDefault="007A02D5" w:rsidP="0038195D">
      <w:pPr>
        <w:pStyle w:val="EX"/>
        <w:ind w:left="1134" w:hanging="850"/>
        <w:rPr>
          <w:rFonts w:eastAsia="MS Mincho"/>
        </w:rPr>
      </w:pPr>
      <w:r w:rsidRPr="0009799E">
        <w:t xml:space="preserve">Example: </w:t>
      </w:r>
      <w:r w:rsidRPr="0009799E">
        <w:rPr>
          <w:rFonts w:eastAsia="MS Mincho"/>
        </w:rPr>
        <w:t xml:space="preserve">Angela visits another country and switches on her mobile.  The visited PLMN requests her IMSI in order to register.  The visited PLMN (and potentially other agencies) are then aware of her visit.  </w:t>
      </w:r>
      <w:r w:rsidRPr="008F6AAB">
        <w:rPr>
          <w:rFonts w:eastAsia="MS Mincho"/>
        </w:rPr>
        <w:t>3GPP should consider a method to protect subscribers’ identities while roaming.</w:t>
      </w:r>
    </w:p>
    <w:p w:rsidR="007A02D5" w:rsidRPr="00776C0B" w:rsidRDefault="007A02D5" w:rsidP="00195387">
      <w:pPr>
        <w:pStyle w:val="Heading4"/>
      </w:pPr>
      <w:bookmarkStart w:id="500" w:name="_Toc434174712"/>
      <w:bookmarkStart w:id="501" w:name="_Toc436299319"/>
      <w:bookmarkStart w:id="502" w:name="_Toc436300364"/>
      <w:bookmarkStart w:id="503" w:name="_Toc436300746"/>
      <w:r w:rsidRPr="00FC4E3D">
        <w:t>5.</w:t>
      </w:r>
      <w:r w:rsidR="009277EE">
        <w:t>2</w:t>
      </w:r>
      <w:r w:rsidRPr="0030532D">
        <w:t>3</w:t>
      </w:r>
      <w:r w:rsidRPr="00776C0B">
        <w:t>.</w:t>
      </w:r>
      <w:r w:rsidR="00E308F8">
        <w:t>1.1</w:t>
      </w:r>
      <w:r w:rsidRPr="00776C0B">
        <w:tab/>
        <w:t>Pre-conditions</w:t>
      </w:r>
      <w:bookmarkEnd w:id="500"/>
      <w:bookmarkEnd w:id="501"/>
      <w:bookmarkEnd w:id="502"/>
      <w:bookmarkEnd w:id="503"/>
    </w:p>
    <w:p w:rsidR="007A02D5" w:rsidRPr="00414670" w:rsidRDefault="007A02D5" w:rsidP="0038195D">
      <w:pPr>
        <w:rPr>
          <w:rFonts w:eastAsia="Calibri"/>
        </w:rPr>
      </w:pPr>
      <w:r w:rsidRPr="00414670">
        <w:rPr>
          <w:rFonts w:eastAsia="MS Mincho"/>
        </w:rPr>
        <w:t>A UE and its home network shall enable the use of an identifier for initial attach.</w:t>
      </w:r>
    </w:p>
    <w:p w:rsidR="007A02D5" w:rsidRPr="00414670" w:rsidRDefault="007A02D5" w:rsidP="00195387">
      <w:pPr>
        <w:pStyle w:val="Heading4"/>
      </w:pPr>
      <w:bookmarkStart w:id="504" w:name="_Toc434174713"/>
      <w:bookmarkStart w:id="505" w:name="_Toc436299320"/>
      <w:bookmarkStart w:id="506" w:name="_Toc436300365"/>
      <w:bookmarkStart w:id="507" w:name="_Toc436300747"/>
      <w:r w:rsidRPr="00414670">
        <w:t>5.</w:t>
      </w:r>
      <w:r w:rsidR="009277EE">
        <w:t>2</w:t>
      </w:r>
      <w:r w:rsidRPr="00414670">
        <w:t>3.</w:t>
      </w:r>
      <w:r w:rsidR="00E308F8">
        <w:t>1.2</w:t>
      </w:r>
      <w:r w:rsidRPr="00414670">
        <w:tab/>
        <w:t>Service Flows</w:t>
      </w:r>
      <w:bookmarkEnd w:id="504"/>
      <w:bookmarkEnd w:id="505"/>
      <w:bookmarkEnd w:id="506"/>
      <w:bookmarkEnd w:id="507"/>
    </w:p>
    <w:p w:rsidR="007A02D5" w:rsidRPr="00414670" w:rsidRDefault="007A02D5" w:rsidP="0038195D">
      <w:pPr>
        <w:pStyle w:val="B1"/>
      </w:pPr>
      <w:r w:rsidRPr="00414670">
        <w:t xml:space="preserve">1. </w:t>
      </w:r>
      <w:r w:rsidRPr="00414670">
        <w:tab/>
        <w:t xml:space="preserve">A UE sends an attach request to a serving network using a non-permanent identifier </w:t>
      </w:r>
    </w:p>
    <w:p w:rsidR="007A02D5" w:rsidRPr="00414670" w:rsidRDefault="007A02D5" w:rsidP="0038195D">
      <w:pPr>
        <w:pStyle w:val="B1"/>
      </w:pPr>
      <w:r w:rsidRPr="00414670">
        <w:lastRenderedPageBreak/>
        <w:t>2.  The network requests authentication information for the UE to the UE’s home network based on the temporary identifier.</w:t>
      </w:r>
    </w:p>
    <w:p w:rsidR="007A02D5" w:rsidRPr="00414670" w:rsidRDefault="007A02D5" w:rsidP="0038195D">
      <w:pPr>
        <w:pStyle w:val="B1"/>
      </w:pPr>
      <w:r w:rsidRPr="00414670">
        <w:t>3.</w:t>
      </w:r>
      <w:r w:rsidRPr="00414670">
        <w:tab/>
        <w:t>The HSS of the user’s home network identifies the permanent identifier (i.e., IMSI) associated with the non-permanent identifier provided by the serving network.</w:t>
      </w:r>
    </w:p>
    <w:p w:rsidR="007A02D5" w:rsidRPr="00414670" w:rsidRDefault="007A02D5" w:rsidP="0038195D">
      <w:pPr>
        <w:pStyle w:val="B1"/>
      </w:pPr>
      <w:r w:rsidRPr="00414670">
        <w:t>4.</w:t>
      </w:r>
      <w:r w:rsidRPr="00414670">
        <w:tab/>
        <w:t>The HSS provides the authentication information for the UE to the serving network</w:t>
      </w:r>
    </w:p>
    <w:p w:rsidR="007A02D5" w:rsidRPr="00414670" w:rsidRDefault="007A02D5" w:rsidP="0038195D">
      <w:pPr>
        <w:pStyle w:val="B1"/>
      </w:pPr>
      <w:r w:rsidRPr="00414670">
        <w:t>5.   After successful authentication, the serving network may request the UE’s permanent identifier to the home network, e.g., for lawful intercept.</w:t>
      </w:r>
    </w:p>
    <w:p w:rsidR="0038195D" w:rsidRPr="0038195D" w:rsidRDefault="007A02D5" w:rsidP="00DE17C0">
      <w:pPr>
        <w:pStyle w:val="Heading4"/>
      </w:pPr>
      <w:bookmarkStart w:id="508" w:name="_Toc434174714"/>
      <w:bookmarkStart w:id="509" w:name="_Toc436299321"/>
      <w:bookmarkStart w:id="510" w:name="_Toc436300366"/>
      <w:bookmarkStart w:id="511" w:name="_Toc436300748"/>
      <w:r w:rsidRPr="00414670">
        <w:t>5.</w:t>
      </w:r>
      <w:r w:rsidR="009277EE">
        <w:t>2</w:t>
      </w:r>
      <w:r w:rsidRPr="00414670">
        <w:t>3.</w:t>
      </w:r>
      <w:r w:rsidR="00E308F8">
        <w:t>1.3</w:t>
      </w:r>
      <w:r w:rsidRPr="00414670">
        <w:tab/>
        <w:t>Post-conditions</w:t>
      </w:r>
      <w:bookmarkEnd w:id="508"/>
      <w:bookmarkEnd w:id="509"/>
      <w:bookmarkEnd w:id="510"/>
      <w:bookmarkEnd w:id="511"/>
    </w:p>
    <w:p w:rsidR="006D7F27" w:rsidRPr="00414670" w:rsidRDefault="006D7F27" w:rsidP="006D7F27">
      <w:pPr>
        <w:pStyle w:val="Heading3"/>
      </w:pPr>
      <w:bookmarkStart w:id="512" w:name="_Toc434174715"/>
      <w:bookmarkStart w:id="513" w:name="_Toc436299322"/>
      <w:bookmarkStart w:id="514" w:name="_Toc436300367"/>
      <w:bookmarkStart w:id="515" w:name="_Toc436300749"/>
      <w:r w:rsidRPr="00414670">
        <w:t>5.</w:t>
      </w:r>
      <w:r w:rsidR="009277EE">
        <w:t>2</w:t>
      </w:r>
      <w:r w:rsidRPr="00414670">
        <w:t>3.</w:t>
      </w:r>
      <w:r w:rsidR="00E308F8">
        <w:t>2</w:t>
      </w:r>
      <w:r w:rsidRPr="00414670">
        <w:tab/>
        <w:t>Potential Requirements</w:t>
      </w:r>
      <w:bookmarkEnd w:id="512"/>
      <w:bookmarkEnd w:id="513"/>
      <w:bookmarkEnd w:id="514"/>
      <w:bookmarkEnd w:id="515"/>
    </w:p>
    <w:p w:rsidR="006D7F27" w:rsidRPr="00843473" w:rsidRDefault="006D7F27" w:rsidP="0038195D">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2F4248" w:rsidRDefault="00DF0FE3" w:rsidP="006D7F27"/>
    <w:p w:rsidR="00DF0FE3" w:rsidRPr="009E0B4C" w:rsidRDefault="00DF0FE3" w:rsidP="00DF0FE3">
      <w:pPr>
        <w:pStyle w:val="Heading2"/>
      </w:pPr>
      <w:bookmarkStart w:id="516" w:name="_Toc434174716"/>
      <w:bookmarkStart w:id="517" w:name="_Toc436299323"/>
      <w:bookmarkStart w:id="518" w:name="_Toc436300368"/>
      <w:bookmarkStart w:id="519" w:name="_Toc436300750"/>
      <w:r w:rsidRPr="009E0B4C">
        <w:t>5.</w:t>
      </w:r>
      <w:r w:rsidR="009277EE">
        <w:t>2</w:t>
      </w:r>
      <w:r w:rsidRPr="009E0B4C">
        <w:t>4</w:t>
      </w:r>
      <w:r w:rsidRPr="009E0B4C">
        <w:tab/>
        <w:t>Bio-connectivity</w:t>
      </w:r>
      <w:bookmarkEnd w:id="516"/>
      <w:bookmarkEnd w:id="517"/>
      <w:bookmarkEnd w:id="518"/>
      <w:bookmarkEnd w:id="519"/>
    </w:p>
    <w:p w:rsidR="00DF0FE3" w:rsidRPr="008E0B30" w:rsidRDefault="00DF0FE3" w:rsidP="00DF0FE3">
      <w:pPr>
        <w:pStyle w:val="Heading3"/>
      </w:pPr>
      <w:bookmarkStart w:id="520" w:name="_Toc434174717"/>
      <w:bookmarkStart w:id="521" w:name="_Toc436299324"/>
      <w:bookmarkStart w:id="522" w:name="_Toc436300369"/>
      <w:bookmarkStart w:id="523" w:name="_Toc436300751"/>
      <w:r w:rsidRPr="008E0B30">
        <w:t>5.</w:t>
      </w:r>
      <w:r w:rsidR="009277EE">
        <w:t>2</w:t>
      </w:r>
      <w:r w:rsidRPr="008E0B30">
        <w:t>4.1</w:t>
      </w:r>
      <w:r w:rsidRPr="008E0B30">
        <w:tab/>
        <w:t>Description</w:t>
      </w:r>
      <w:bookmarkEnd w:id="520"/>
      <w:bookmarkEnd w:id="521"/>
      <w:bookmarkEnd w:id="522"/>
      <w:bookmarkEnd w:id="523"/>
    </w:p>
    <w:p w:rsidR="00DF0FE3" w:rsidRPr="008B67E3" w:rsidRDefault="00DF0FE3" w:rsidP="0038195D">
      <w:pPr>
        <w:pStyle w:val="Default"/>
        <w:spacing w:after="180"/>
        <w:rPr>
          <w:rFonts w:ascii="Times New Roman" w:eastAsia="Times New Roman" w:hAnsi="Times New Roman" w:cs="Times New Roman"/>
          <w:color w:val="auto"/>
          <w:sz w:val="20"/>
          <w:szCs w:val="20"/>
          <w:lang w:val="en-GB"/>
        </w:rPr>
      </w:pPr>
      <w:r w:rsidRPr="008B67E3">
        <w:rPr>
          <w:rFonts w:ascii="Times New Roman" w:eastAsia="Times New Roman" w:hAnsi="Times New Roman" w:cs="Times New Roman"/>
          <w:color w:val="auto"/>
          <w:sz w:val="20"/>
          <w:szCs w:val="20"/>
          <w:lang w:val="en-GB"/>
        </w:rPr>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rPr>
          <w:rFonts w:ascii="Times New Roman" w:eastAsia="Times New Roman" w:hAnsi="Times New Roman" w:cs="Times New Roman"/>
          <w:color w:val="auto"/>
          <w:sz w:val="20"/>
          <w:szCs w:val="20"/>
          <w:lang w:val="en-GB"/>
        </w:rPr>
        <w:t>” [6].</w:t>
      </w:r>
      <w:r w:rsidRPr="008B67E3">
        <w:rPr>
          <w:rFonts w:ascii="Times New Roman" w:eastAsia="Times New Roman" w:hAnsi="Times New Roman" w:cs="Times New Roman"/>
          <w:color w:val="auto"/>
          <w:sz w:val="20"/>
          <w:szCs w:val="20"/>
          <w:lang w:val="en-GB"/>
        </w:rPr>
        <w:t xml:space="preserve"> </w:t>
      </w:r>
    </w:p>
    <w:p w:rsidR="00DF0FE3" w:rsidRPr="008E0B30" w:rsidRDefault="00DF0FE3" w:rsidP="0038195D">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38195D">
      <w:r w:rsidRPr="008B67E3">
        <w:t xml:space="preserve">Such UE sensors, when used in operation rooms or near hospital beds, need only to communicate with each other and provide information to </w:t>
      </w:r>
      <w:proofErr w:type="gramStart"/>
      <w:r w:rsidRPr="008B67E3">
        <w:t>a local</w:t>
      </w:r>
      <w:proofErr w:type="gramEnd"/>
      <w:r w:rsidRPr="008B67E3">
        <w:t xml:space="preserve">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w:t>
      </w:r>
      <w:proofErr w:type="gramStart"/>
      <w:r w:rsidRPr="00DF5EFD">
        <w:t>is</w:t>
      </w:r>
      <w:proofErr w:type="gramEnd"/>
      <w:r w:rsidRPr="00DF5EFD">
        <w:t xml:space="preserve"> a massive number of such U</w:t>
      </w:r>
      <w:r w:rsidR="005C7AEE">
        <w:t>E</w:t>
      </w:r>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r w:rsidR="005C7AEE">
        <w:t>E</w:t>
      </w:r>
      <w:r w:rsidRPr="00DF5EFD">
        <w:t xml:space="preserve">s. </w:t>
      </w:r>
    </w:p>
    <w:p w:rsidR="00DF0FE3" w:rsidRPr="00DF5EFD" w:rsidRDefault="00DF0FE3" w:rsidP="0038195D">
      <w:r w:rsidRPr="00DF5EFD">
        <w:t>The sensor U</w:t>
      </w:r>
      <w:r w:rsidR="005C7AEE">
        <w:t>E</w:t>
      </w:r>
      <w:r w:rsidRPr="00DF5EFD">
        <w:t>s have 3GPP credentials, an identifier and a subscription, and use 3GPP device to device communication with other U</w:t>
      </w:r>
      <w:r w:rsidR="005C7AEE">
        <w:t>E</w:t>
      </w:r>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38195D">
      <w:r w:rsidRPr="00DF5EFD">
        <w:t xml:space="preserve">This is </w:t>
      </w:r>
      <w:r w:rsidRPr="00A53AA3">
        <w:t>the use case for a low power, low complexity UE, which is able to communicate with other U</w:t>
      </w:r>
      <w:r w:rsidR="005C7AEE">
        <w:t>E</w:t>
      </w:r>
      <w:r w:rsidRPr="00A53AA3">
        <w:t>s, under operator control, using 3GPP device to device communication only. The UE is also able to communicate with the network via a UE-to-network relay. The use case presented here is based on e-health, but the scenario and requirements may apply to other wearable sensors as well. This use case enables 5G to reach the massive IoT market in large scale.</w:t>
      </w:r>
    </w:p>
    <w:p w:rsidR="00DF0FE3" w:rsidRPr="008F6AAB" w:rsidRDefault="00DF0FE3" w:rsidP="00DF0FE3">
      <w:pPr>
        <w:pStyle w:val="Heading3"/>
      </w:pPr>
      <w:bookmarkStart w:id="524" w:name="_Toc434174718"/>
      <w:bookmarkStart w:id="525" w:name="_Toc436299325"/>
      <w:bookmarkStart w:id="526" w:name="_Toc436300370"/>
      <w:bookmarkStart w:id="527" w:name="_Toc436300752"/>
      <w:r w:rsidRPr="0009799E">
        <w:t>5.</w:t>
      </w:r>
      <w:r w:rsidR="009277EE">
        <w:t>2</w:t>
      </w:r>
      <w:r w:rsidRPr="0009799E">
        <w:t>4</w:t>
      </w:r>
      <w:r w:rsidRPr="008F6AAB">
        <w:t>.2</w:t>
      </w:r>
      <w:r w:rsidRPr="008F6AAB">
        <w:tab/>
        <w:t>Potential Service Requirements</w:t>
      </w:r>
      <w:bookmarkEnd w:id="524"/>
      <w:bookmarkEnd w:id="525"/>
      <w:bookmarkEnd w:id="526"/>
      <w:bookmarkEnd w:id="527"/>
    </w:p>
    <w:p w:rsidR="00DF0FE3" w:rsidRPr="00FC4E3D" w:rsidRDefault="00DF0FE3" w:rsidP="0038195D">
      <w:r w:rsidRPr="00FC4E3D">
        <w:t>The 3GPP System shall support a mechanism that provides security, authentication and authorization for U</w:t>
      </w:r>
      <w:r w:rsidR="005C7AEE">
        <w:t>E</w:t>
      </w:r>
      <w:r w:rsidRPr="00FC4E3D">
        <w:t>s which only support 3GPP device-to-device communication. </w:t>
      </w:r>
    </w:p>
    <w:p w:rsidR="00DF0FE3" w:rsidRPr="00776C0B" w:rsidRDefault="00DF0FE3" w:rsidP="0038195D">
      <w:r w:rsidRPr="0030532D">
        <w:t>The 3GPP System shall support efficient transfer of da</w:t>
      </w:r>
      <w:r w:rsidRPr="00776C0B">
        <w:t>ta for U</w:t>
      </w:r>
      <w:r w:rsidR="005C7AEE">
        <w:t>E</w:t>
      </w:r>
      <w:r w:rsidRPr="00776C0B">
        <w:t>s which only support 3GPP device-to-device communication.</w:t>
      </w:r>
    </w:p>
    <w:p w:rsidR="00DF0FE3" w:rsidRPr="002F4248" w:rsidRDefault="00DF0FE3" w:rsidP="0038195D">
      <w:pPr>
        <w:pStyle w:val="NO"/>
      </w:pPr>
      <w:r w:rsidRPr="00414670">
        <w:lastRenderedPageBreak/>
        <w:t>N</w:t>
      </w:r>
      <w:r w:rsidR="0086004A">
        <w:t>OTE</w:t>
      </w:r>
      <w:r w:rsidRPr="00414670">
        <w:t>:</w:t>
      </w:r>
      <w:r w:rsidR="0086004A">
        <w:tab/>
      </w:r>
      <w:r w:rsidRPr="00414670">
        <w:t>This is especially suited for power-constrained, low complexity U</w:t>
      </w:r>
      <w:r w:rsidR="005C7AEE">
        <w:t>E</w:t>
      </w:r>
      <w:r w:rsidRPr="00414670">
        <w:t>s</w:t>
      </w:r>
      <w:r w:rsidRPr="0095398B">
        <w:t>.</w:t>
      </w:r>
      <w:r w:rsidR="0095398B">
        <w:t xml:space="preserve"> </w:t>
      </w:r>
      <w:r w:rsidRPr="00414670">
        <w:t>The 3GPP System shall support a mechanism for U</w:t>
      </w:r>
      <w:r w:rsidR="005C7AEE">
        <w:t>E</w:t>
      </w:r>
      <w:r w:rsidRPr="00414670">
        <w:t>s</w:t>
      </w:r>
      <w:r w:rsidRPr="00030727">
        <w:t xml:space="preserve"> which only </w:t>
      </w:r>
      <w:r w:rsidRPr="00843473">
        <w:t>support 3GPP device-to-device communication to communicate with the network via a UE-to-network relay.</w:t>
      </w:r>
      <w:r w:rsidRPr="002F4248">
        <w:t> </w:t>
      </w:r>
    </w:p>
    <w:p w:rsidR="00DF0FE3" w:rsidRDefault="00DF0FE3" w:rsidP="0038195D">
      <w:r w:rsidRPr="009E0B4C">
        <w:t>The 3GPP system</w:t>
      </w:r>
      <w:r w:rsidRPr="001D5A98">
        <w:t xml:space="preserve"> shall support a mechanism that allows the network to be aware of the U</w:t>
      </w:r>
      <w:r w:rsidR="005C7AEE">
        <w:t>E</w:t>
      </w:r>
      <w:r w:rsidRPr="001D5A98">
        <w:t>s operating with assistance from a UE-to-network relay.</w:t>
      </w:r>
    </w:p>
    <w:p w:rsidR="00D75220" w:rsidRPr="00FC4E3D" w:rsidRDefault="00D75220" w:rsidP="0038195D">
      <w:r w:rsidRPr="00FC4E3D">
        <w:t xml:space="preserve">The 3GPP System shall support </w:t>
      </w:r>
      <w:r>
        <w:t xml:space="preserve">a timely, efficient, reliable and secure </w:t>
      </w:r>
      <w:r w:rsidRPr="00FC4E3D">
        <w:t xml:space="preserve">mechanism </w:t>
      </w:r>
      <w:r>
        <w:t xml:space="preserve">to </w:t>
      </w:r>
      <w:r w:rsidRPr="00731FB4">
        <w:t xml:space="preserve">transmit the same information to multiple </w:t>
      </w:r>
      <w:r w:rsidRPr="00FC4E3D">
        <w:t>UEs which only support 3GPP device-to-device communication</w:t>
      </w:r>
      <w:r>
        <w:t>.</w:t>
      </w:r>
      <w:r w:rsidRPr="00FC4E3D">
        <w:t> </w:t>
      </w:r>
    </w:p>
    <w:p w:rsidR="00DF0FE3" w:rsidRDefault="00DF0FE3" w:rsidP="00DF0FE3">
      <w:pPr>
        <w:pStyle w:val="Heading3"/>
      </w:pPr>
      <w:bookmarkStart w:id="528" w:name="_Toc434174719"/>
      <w:bookmarkStart w:id="529" w:name="_Toc436299326"/>
      <w:bookmarkStart w:id="530" w:name="_Toc436300371"/>
      <w:bookmarkStart w:id="531" w:name="_Toc436300753"/>
      <w:r w:rsidRPr="008E0B30">
        <w:t>5.</w:t>
      </w:r>
      <w:r w:rsidR="009277EE">
        <w:t>2</w:t>
      </w:r>
      <w:r w:rsidRPr="008E0B30">
        <w:t>4.3</w:t>
      </w:r>
      <w:r w:rsidRPr="008E0B30">
        <w:tab/>
        <w:t>Potential Operational Requirements</w:t>
      </w:r>
      <w:bookmarkEnd w:id="528"/>
      <w:bookmarkEnd w:id="529"/>
      <w:bookmarkEnd w:id="530"/>
      <w:bookmarkEnd w:id="531"/>
    </w:p>
    <w:p w:rsidR="009277EE" w:rsidRPr="009277EE" w:rsidRDefault="009277EE" w:rsidP="009277EE"/>
    <w:p w:rsidR="008166C4" w:rsidRPr="00DF5EFD" w:rsidRDefault="008166C4" w:rsidP="008166C4">
      <w:pPr>
        <w:pStyle w:val="Heading2"/>
      </w:pPr>
      <w:bookmarkStart w:id="532" w:name="_Toc434174720"/>
      <w:bookmarkStart w:id="533" w:name="_Toc436299327"/>
      <w:bookmarkStart w:id="534" w:name="_Toc436300372"/>
      <w:bookmarkStart w:id="535" w:name="_Toc436300754"/>
      <w:r w:rsidRPr="00DF5EFD">
        <w:t>5.</w:t>
      </w:r>
      <w:r w:rsidR="009277EE">
        <w:t>2</w:t>
      </w:r>
      <w:r w:rsidRPr="00DF5EFD">
        <w:t>5</w:t>
      </w:r>
      <w:r w:rsidR="00080C32">
        <w:tab/>
      </w:r>
      <w:r w:rsidRPr="00DF5EFD">
        <w:t>Wearable Device Communication</w:t>
      </w:r>
      <w:bookmarkEnd w:id="532"/>
      <w:bookmarkEnd w:id="533"/>
      <w:bookmarkEnd w:id="534"/>
      <w:bookmarkEnd w:id="535"/>
    </w:p>
    <w:p w:rsidR="008166C4" w:rsidRPr="00DF5EFD" w:rsidRDefault="008166C4" w:rsidP="008166C4">
      <w:pPr>
        <w:pStyle w:val="Heading3"/>
      </w:pPr>
      <w:bookmarkStart w:id="536" w:name="_Toc434174721"/>
      <w:bookmarkStart w:id="537" w:name="_Toc436299328"/>
      <w:bookmarkStart w:id="538" w:name="_Toc436300373"/>
      <w:bookmarkStart w:id="539" w:name="_Toc436300755"/>
      <w:r w:rsidRPr="00DF5EFD">
        <w:rPr>
          <w:szCs w:val="24"/>
        </w:rPr>
        <w:t>5.</w:t>
      </w:r>
      <w:r w:rsidR="009277EE">
        <w:rPr>
          <w:szCs w:val="24"/>
        </w:rPr>
        <w:t>2</w:t>
      </w:r>
      <w:r w:rsidRPr="00DF5EFD">
        <w:rPr>
          <w:szCs w:val="24"/>
        </w:rPr>
        <w:t>5</w:t>
      </w:r>
      <w:r w:rsidRPr="00DF5EFD">
        <w:t>.1</w:t>
      </w:r>
      <w:r w:rsidR="00080C32">
        <w:tab/>
      </w:r>
      <w:r w:rsidRPr="00DF5EFD">
        <w:t>Description</w:t>
      </w:r>
      <w:bookmarkEnd w:id="536"/>
      <w:bookmarkEnd w:id="537"/>
      <w:bookmarkEnd w:id="538"/>
      <w:bookmarkEnd w:id="539"/>
    </w:p>
    <w:p w:rsidR="008166C4" w:rsidRPr="00DF5EFD" w:rsidRDefault="008166C4" w:rsidP="0038195D">
      <w:pPr>
        <w:rPr>
          <w:lang w:eastAsia="zh-CN"/>
        </w:rPr>
      </w:pPr>
      <w:r w:rsidRPr="00DF5EFD">
        <w:rPr>
          <w:lang w:eastAsia="zh-CN"/>
        </w:rPr>
        <w:t>This use case describes</w:t>
      </w:r>
      <w:r w:rsidRPr="00DF5EFD">
        <w:t xml:space="preserve"> </w:t>
      </w:r>
      <w:r w:rsidRPr="00DF5EFD">
        <w:rPr>
          <w:lang w:eastAsia="zh-CN"/>
        </w:rPr>
        <w:t xml:space="preserve">the scenario of the wearable device communication. The wearable devices can communication the network through the smart phone when the wearable devices are </w:t>
      </w:r>
      <w:r w:rsidR="000B182E">
        <w:rPr>
          <w:rFonts w:eastAsia="SimSun"/>
          <w:lang w:eastAsia="zh-CN"/>
        </w:rPr>
        <w:t>within the short communication range of</w:t>
      </w:r>
      <w:r w:rsidR="000B182E" w:rsidRPr="006A5E81" w:rsidDel="00C83480">
        <w:rPr>
          <w:rFonts w:eastAsia="SimSun"/>
          <w:lang w:eastAsia="zh-CN"/>
        </w:rPr>
        <w:t xml:space="preserve"> </w:t>
      </w:r>
      <w:r w:rsidRPr="00DF5EFD">
        <w:rPr>
          <w:lang w:eastAsia="zh-CN"/>
        </w:rPr>
        <w:t>a smart phone. The wearable devices can directly communicate with the network when the wearable devices are</w:t>
      </w:r>
      <w:r w:rsidR="000B182E">
        <w:rPr>
          <w:lang w:eastAsia="zh-CN"/>
        </w:rPr>
        <w:t xml:space="preserve"> outside the short communication range of</w:t>
      </w:r>
      <w:r w:rsidRPr="00DF5EFD">
        <w:rPr>
          <w:lang w:eastAsia="zh-CN"/>
        </w:rPr>
        <w:t xml:space="preserve"> the smart phone. The wearable device should have a subscription associated to its own subscriber’s identity (e.g. IMSI).</w:t>
      </w:r>
    </w:p>
    <w:p w:rsidR="008166C4" w:rsidRPr="008F6AAB" w:rsidRDefault="008166C4" w:rsidP="00195387">
      <w:pPr>
        <w:pStyle w:val="Heading4"/>
      </w:pPr>
      <w:bookmarkStart w:id="540" w:name="_Toc434174722"/>
      <w:bookmarkStart w:id="541" w:name="_Toc436299329"/>
      <w:bookmarkStart w:id="542" w:name="_Toc436300374"/>
      <w:bookmarkStart w:id="543" w:name="_Toc436300756"/>
      <w:r w:rsidRPr="00A53AA3">
        <w:rPr>
          <w:szCs w:val="24"/>
        </w:rPr>
        <w:t>5.</w:t>
      </w:r>
      <w:r w:rsidR="009277EE">
        <w:rPr>
          <w:szCs w:val="24"/>
        </w:rPr>
        <w:t>2</w:t>
      </w:r>
      <w:r w:rsidRPr="0009799E">
        <w:rPr>
          <w:szCs w:val="24"/>
        </w:rPr>
        <w:t>5</w:t>
      </w:r>
      <w:r w:rsidRPr="0009799E">
        <w:t>.</w:t>
      </w:r>
      <w:r w:rsidR="00E308F8">
        <w:t>1.1</w:t>
      </w:r>
      <w:r w:rsidR="00080C32">
        <w:tab/>
      </w:r>
      <w:r w:rsidRPr="0009799E">
        <w:t>Pre-Conditi</w:t>
      </w:r>
      <w:r w:rsidRPr="008F6AAB">
        <w:t>ons</w:t>
      </w:r>
      <w:bookmarkEnd w:id="540"/>
      <w:bookmarkEnd w:id="541"/>
      <w:bookmarkEnd w:id="542"/>
      <w:bookmarkEnd w:id="543"/>
    </w:p>
    <w:p w:rsidR="008166C4" w:rsidRPr="0030532D" w:rsidRDefault="008166C4" w:rsidP="0038195D">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 xml:space="preserve">Compared to the smart phone, the smart watch </w:t>
      </w:r>
      <w:r w:rsidR="000B182E">
        <w:rPr>
          <w:lang w:eastAsia="zh-CN"/>
        </w:rPr>
        <w:t xml:space="preserve">may </w:t>
      </w:r>
      <w:r w:rsidRPr="0030532D">
        <w:rPr>
          <w:lang w:eastAsia="zh-CN"/>
        </w:rPr>
        <w:t>ha</w:t>
      </w:r>
      <w:r w:rsidR="000B182E">
        <w:rPr>
          <w:lang w:eastAsia="zh-CN"/>
        </w:rPr>
        <w:t>ve</w:t>
      </w:r>
      <w:r w:rsidRPr="0030532D">
        <w:rPr>
          <w:lang w:eastAsia="zh-CN"/>
        </w:rPr>
        <w:t xml:space="preserve"> smaller shape, lower power capacity and lower BB&amp;RF capability.</w:t>
      </w:r>
    </w:p>
    <w:p w:rsidR="008166C4" w:rsidRPr="00414670" w:rsidRDefault="008166C4" w:rsidP="00195387">
      <w:pPr>
        <w:pStyle w:val="Heading4"/>
      </w:pPr>
      <w:bookmarkStart w:id="544" w:name="_Toc434174723"/>
      <w:bookmarkStart w:id="545" w:name="_Toc436299330"/>
      <w:bookmarkStart w:id="546" w:name="_Toc436300375"/>
      <w:bookmarkStart w:id="547" w:name="_Toc436300757"/>
      <w:r w:rsidRPr="00776C0B">
        <w:rPr>
          <w:szCs w:val="24"/>
        </w:rPr>
        <w:t>5.</w:t>
      </w:r>
      <w:r w:rsidR="009277EE">
        <w:rPr>
          <w:szCs w:val="24"/>
        </w:rPr>
        <w:t>2</w:t>
      </w:r>
      <w:r w:rsidRPr="00414670">
        <w:rPr>
          <w:szCs w:val="24"/>
        </w:rPr>
        <w:t>5</w:t>
      </w:r>
      <w:r w:rsidRPr="00414670">
        <w:t>.</w:t>
      </w:r>
      <w:r w:rsidR="00E308F8">
        <w:t>1.2</w:t>
      </w:r>
      <w:r w:rsidR="00080C32">
        <w:tab/>
      </w:r>
      <w:r w:rsidRPr="00414670">
        <w:t>Service Flows</w:t>
      </w:r>
      <w:bookmarkEnd w:id="544"/>
      <w:bookmarkEnd w:id="545"/>
      <w:bookmarkEnd w:id="546"/>
      <w:bookmarkEnd w:id="547"/>
    </w:p>
    <w:p w:rsidR="008166C4" w:rsidRPr="00414670" w:rsidRDefault="008166C4" w:rsidP="00B0107C">
      <w:pPr>
        <w:pStyle w:val="B1"/>
        <w:numPr>
          <w:ilvl w:val="0"/>
          <w:numId w:val="35"/>
        </w:numPr>
        <w:rPr>
          <w:lang w:eastAsia="zh-CN"/>
        </w:rPr>
      </w:pPr>
      <w:r w:rsidRPr="00414670">
        <w:rPr>
          <w:lang w:eastAsia="zh-CN"/>
        </w:rPr>
        <w:t xml:space="preserve">When the smart watch is </w:t>
      </w:r>
      <w:bookmarkStart w:id="548" w:name="OLE_LINK9"/>
      <w:r w:rsidR="000B182E">
        <w:rPr>
          <w:rFonts w:eastAsia="SimSun" w:hint="eastAsia"/>
          <w:lang w:eastAsia="zh-CN"/>
        </w:rPr>
        <w:t xml:space="preserve">within the </w:t>
      </w:r>
      <w:r w:rsidR="000B182E" w:rsidRPr="005866D6">
        <w:rPr>
          <w:rFonts w:eastAsia="SimSun"/>
          <w:lang w:eastAsia="zh-CN"/>
        </w:rPr>
        <w:t>short communication range</w:t>
      </w:r>
      <w:r w:rsidR="000B182E" w:rsidRPr="006A5E81" w:rsidDel="005866D6">
        <w:rPr>
          <w:rFonts w:eastAsia="SimSun"/>
          <w:lang w:eastAsia="zh-CN"/>
        </w:rPr>
        <w:t xml:space="preserve"> </w:t>
      </w:r>
      <w:r w:rsidR="000B182E">
        <w:rPr>
          <w:rFonts w:eastAsia="SimSun" w:hint="eastAsia"/>
          <w:lang w:eastAsia="zh-CN"/>
        </w:rPr>
        <w:t>of</w:t>
      </w:r>
      <w:bookmarkEnd w:id="548"/>
      <w:r w:rsidR="000B182E">
        <w:rPr>
          <w:rFonts w:eastAsia="SimSun" w:hint="eastAsia"/>
          <w:lang w:eastAsia="zh-CN"/>
        </w:rPr>
        <w:t xml:space="preserve"> </w:t>
      </w:r>
      <w:r w:rsidRPr="00414670">
        <w:rPr>
          <w:lang w:eastAsia="zh-CN"/>
        </w:rPr>
        <w:t>the smart phone the smart watch is aware of that it’s in the coverage of the smart phone. When the smart watch is not nearby the smart phone the smart watch is aware of that it’s not in the coverage of the smart phone.</w:t>
      </w:r>
    </w:p>
    <w:p w:rsidR="008166C4" w:rsidRPr="00414670" w:rsidRDefault="008166C4" w:rsidP="0038195D">
      <w:pPr>
        <w:pStyle w:val="B1"/>
        <w:numPr>
          <w:ilvl w:val="0"/>
          <w:numId w:val="35"/>
        </w:numPr>
        <w:ind w:left="641" w:hanging="357"/>
        <w:rPr>
          <w:lang w:eastAsia="zh-CN"/>
        </w:rPr>
      </w:pPr>
      <w:r w:rsidRPr="00414670">
        <w:rPr>
          <w:lang w:eastAsia="zh-CN"/>
        </w:rPr>
        <w:t>John makes a call (e.g. VoLTE)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Default="008166C4" w:rsidP="00B0107C">
      <w:pPr>
        <w:pStyle w:val="B1"/>
        <w:numPr>
          <w:ilvl w:val="0"/>
          <w:numId w:val="35"/>
        </w:numPr>
        <w:rPr>
          <w:lang w:eastAsia="zh-CN"/>
        </w:rPr>
      </w:pPr>
      <w:r w:rsidRPr="00414670">
        <w:rPr>
          <w:lang w:eastAsia="zh-CN"/>
        </w:rPr>
        <w:t>If John moves out of the coverage of his smart phone during the call, the smart watch is aware of that it’s out of the coverage of the smart phone and then connects directly to the network by the 3GPP system air interface between the smart watch and the network. The smart watch can maintain the call (e.g. VoLTE) after it connects to the network.</w:t>
      </w:r>
    </w:p>
    <w:p w:rsidR="00D65B64" w:rsidRPr="00414670" w:rsidRDefault="00D65B64" w:rsidP="00D86777">
      <w:pPr>
        <w:pStyle w:val="B1"/>
        <w:numPr>
          <w:ilvl w:val="0"/>
          <w:numId w:val="35"/>
        </w:numPr>
        <w:rPr>
          <w:lang w:eastAsia="zh-CN"/>
        </w:rPr>
      </w:pPr>
      <w:r w:rsidRPr="00D65B64">
        <w:rPr>
          <w:lang w:eastAsia="zh-CN"/>
        </w:rPr>
        <w:t>If John moves into the coverage of his smart phone during the call (e.g. VoLTE), the smart watch is aware of that it’s in the coverage of the smart phone. The smart watch connects to the network through the smart phone by the 3GPP system air interface between the smart watch and the smart phone. The smart watch can maintain the call (e.g. VoLTE) after it connects to the smart phone.</w:t>
      </w:r>
    </w:p>
    <w:p w:rsidR="008166C4" w:rsidRPr="00414670" w:rsidRDefault="008166C4" w:rsidP="008166C4">
      <w:pPr>
        <w:pStyle w:val="Heading3"/>
      </w:pPr>
      <w:bookmarkStart w:id="549" w:name="_Toc434174724"/>
      <w:bookmarkStart w:id="550" w:name="_Toc436299331"/>
      <w:bookmarkStart w:id="551" w:name="_Toc436300376"/>
      <w:bookmarkStart w:id="552" w:name="_Toc436300758"/>
      <w:r w:rsidRPr="00414670">
        <w:rPr>
          <w:szCs w:val="24"/>
        </w:rPr>
        <w:t>5.</w:t>
      </w:r>
      <w:r w:rsidR="009277EE">
        <w:rPr>
          <w:szCs w:val="24"/>
        </w:rPr>
        <w:t>2</w:t>
      </w:r>
      <w:r w:rsidRPr="00414670">
        <w:rPr>
          <w:szCs w:val="24"/>
        </w:rPr>
        <w:t>5</w:t>
      </w:r>
      <w:r w:rsidRPr="00414670">
        <w:t>.</w:t>
      </w:r>
      <w:r w:rsidR="00E308F8">
        <w:t>2</w:t>
      </w:r>
      <w:r w:rsidR="00080C32">
        <w:tab/>
      </w:r>
      <w:r w:rsidRPr="00414670">
        <w:t>Potential Service Requirements</w:t>
      </w:r>
      <w:bookmarkEnd w:id="549"/>
      <w:bookmarkEnd w:id="550"/>
      <w:bookmarkEnd w:id="551"/>
      <w:bookmarkEnd w:id="552"/>
    </w:p>
    <w:p w:rsidR="000B182E" w:rsidRPr="00B35C80" w:rsidRDefault="000B182E" w:rsidP="0038195D">
      <w:pPr>
        <w:pStyle w:val="NO"/>
        <w:rPr>
          <w:lang w:eastAsia="zh-CN"/>
        </w:rPr>
      </w:pPr>
      <w:r>
        <w:rPr>
          <w:rFonts w:hint="eastAsia"/>
          <w:lang w:eastAsia="zh-CN"/>
        </w:rPr>
        <w:t>NOTE: Requirements below are for 3GPP RAT case but requirements for non-3GPP RAT case also needs to be studied.</w:t>
      </w:r>
    </w:p>
    <w:p w:rsidR="008166C4" w:rsidRPr="00414670" w:rsidRDefault="008166C4" w:rsidP="0038195D">
      <w:pPr>
        <w:rPr>
          <w:lang w:eastAsia="zh-CN"/>
        </w:rPr>
      </w:pPr>
      <w:r w:rsidRPr="00414670">
        <w:rPr>
          <w:lang w:eastAsia="zh-CN"/>
        </w:rPr>
        <w:t>The 3GPP system shall support an UE (e.g</w:t>
      </w:r>
      <w:r w:rsidR="00D86777">
        <w:rPr>
          <w:lang w:eastAsia="zh-CN"/>
        </w:rPr>
        <w:t>.</w:t>
      </w:r>
      <w:r w:rsidRPr="00414670">
        <w:rPr>
          <w:lang w:eastAsia="zh-CN"/>
        </w:rPr>
        <w:t xml:space="preserve"> wearable device) to access to the 3GPP network directly, or via an authorized UE (e.g. smart phone) when the two U</w:t>
      </w:r>
      <w:r w:rsidR="005C7AEE">
        <w:rPr>
          <w:lang w:eastAsia="zh-CN"/>
        </w:rPr>
        <w:t>E</w:t>
      </w:r>
      <w:r w:rsidRPr="00414670">
        <w:rPr>
          <w:lang w:eastAsia="zh-CN"/>
        </w:rPr>
        <w:t>s are within a short range communication (e.g., less than [TBD</w:t>
      </w:r>
      <w:proofErr w:type="gramStart"/>
      <w:r w:rsidRPr="00414670">
        <w:rPr>
          <w:lang w:eastAsia="zh-CN"/>
        </w:rPr>
        <w:t>]m</w:t>
      </w:r>
      <w:proofErr w:type="gramEnd"/>
      <w:r w:rsidRPr="00414670">
        <w:rPr>
          <w:lang w:eastAsia="zh-CN"/>
        </w:rPr>
        <w:t xml:space="preserve">). </w:t>
      </w:r>
    </w:p>
    <w:p w:rsidR="008166C4" w:rsidRPr="00414670" w:rsidRDefault="008166C4" w:rsidP="0038195D">
      <w:pPr>
        <w:pStyle w:val="NO"/>
        <w:rPr>
          <w:lang w:eastAsia="zh-CN"/>
        </w:rPr>
      </w:pPr>
      <w:r w:rsidRPr="00414670">
        <w:rPr>
          <w:lang w:eastAsia="zh-CN"/>
        </w:rPr>
        <w:t>N</w:t>
      </w:r>
      <w:r w:rsidR="009E2D97">
        <w:rPr>
          <w:lang w:eastAsia="zh-CN"/>
        </w:rPr>
        <w:t>OTE</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38195D">
      <w:pPr>
        <w:rPr>
          <w:lang w:eastAsia="zh-CN"/>
        </w:rPr>
      </w:pPr>
      <w:r w:rsidRPr="00414670">
        <w:rPr>
          <w:lang w:eastAsia="zh-CN"/>
        </w:rPr>
        <w:lastRenderedPageBreak/>
        <w:t xml:space="preserve">The 3GPP system shall be able to support service continuity for an UE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000B182E">
        <w:rPr>
          <w:rFonts w:eastAsia="SimSun"/>
          <w:lang w:eastAsia="zh-CN"/>
        </w:rPr>
        <w:t xml:space="preserve"> </w:t>
      </w:r>
      <w:r w:rsidRPr="00414670">
        <w:rPr>
          <w:lang w:eastAsia="zh-CN"/>
        </w:rPr>
        <w:t>when it changes from direct access to indirect access via another UE</w:t>
      </w:r>
      <w:r w:rsidR="000B182E">
        <w:rPr>
          <w:lang w:eastAsia="zh-CN"/>
        </w:rPr>
        <w:t xml:space="preserve"> </w:t>
      </w:r>
      <w:r w:rsidR="000B182E" w:rsidRPr="006A5E81">
        <w:rPr>
          <w:rFonts w:eastAsia="SimSun"/>
          <w:lang w:eastAsia="zh-CN"/>
        </w:rPr>
        <w:t>(e.g. smart phone)</w:t>
      </w:r>
      <w:r w:rsidRPr="00414670">
        <w:rPr>
          <w:lang w:eastAsia="zh-CN"/>
        </w:rPr>
        <w:t>, and vice versa</w:t>
      </w:r>
      <w:r w:rsidR="000B182E">
        <w:rPr>
          <w:lang w:eastAsia="zh-CN"/>
        </w:rPr>
        <w:t xml:space="preserve"> </w:t>
      </w:r>
      <w:r w:rsidR="000B182E" w:rsidRPr="00336DC4">
        <w:rPr>
          <w:rFonts w:eastAsia="SimSun"/>
          <w:lang w:eastAsia="zh-CN"/>
        </w:rPr>
        <w:t>or when it changes indirect access from UE</w:t>
      </w:r>
      <w:r w:rsidR="000B182E" w:rsidRPr="00336DC4">
        <w:rPr>
          <w:rFonts w:eastAsia="SimSun" w:hint="eastAsia"/>
          <w:lang w:eastAsia="zh-CN"/>
        </w:rPr>
        <w:t xml:space="preserve"> </w:t>
      </w:r>
      <w:r w:rsidR="000B182E" w:rsidRPr="006A5E81">
        <w:rPr>
          <w:rFonts w:eastAsia="SimSun"/>
          <w:lang w:eastAsia="zh-CN"/>
        </w:rPr>
        <w:t>(e.g. smart phone)</w:t>
      </w:r>
      <w:r w:rsidR="000B182E" w:rsidRPr="00336DC4">
        <w:rPr>
          <w:rFonts w:eastAsia="SimSun"/>
          <w:lang w:eastAsia="zh-CN"/>
        </w:rPr>
        <w:t xml:space="preserve"> to another UE</w:t>
      </w:r>
      <w:r w:rsidR="000B182E" w:rsidRPr="00336DC4">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Pr="00414670" w:rsidRDefault="008166C4" w:rsidP="0038195D">
      <w:pPr>
        <w:rPr>
          <w:lang w:eastAsia="zh-CN"/>
        </w:rPr>
      </w:pPr>
      <w:r w:rsidRPr="00414670">
        <w:rPr>
          <w:lang w:eastAsia="zh-CN"/>
        </w:rPr>
        <w:t>The 3GPP system shall optimize the battery consumption of an UE</w:t>
      </w:r>
      <w:r w:rsidR="000B182E">
        <w:rPr>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whether it’s connected to the network directly or via another UE</w:t>
      </w:r>
      <w:r w:rsidR="000B182E">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Default="008166C4" w:rsidP="0038195D">
      <w:pPr>
        <w:rPr>
          <w:lang w:eastAsia="zh-CN"/>
        </w:rPr>
      </w:pPr>
      <w:r w:rsidRPr="00414670">
        <w:rPr>
          <w:lang w:eastAsia="zh-CN"/>
        </w:rPr>
        <w:t xml:space="preserve">The 3GPP system shall support </w:t>
      </w:r>
      <w:r w:rsidR="000B182E">
        <w:rPr>
          <w:rFonts w:eastAsia="SimSun" w:hint="eastAsia"/>
          <w:lang w:eastAsia="zh-CN"/>
        </w:rPr>
        <w:t xml:space="preserve">end-to-end integrity protection and </w:t>
      </w:r>
      <w:r w:rsidR="000B182E">
        <w:rPr>
          <w:rFonts w:eastAsia="SimSun"/>
          <w:lang w:eastAsia="zh-CN"/>
        </w:rPr>
        <w:t>confidentiality</w:t>
      </w:r>
      <w:r w:rsidR="000B182E">
        <w:rPr>
          <w:rFonts w:eastAsia="SimSun" w:hint="eastAsia"/>
          <w:lang w:eastAsia="zh-CN"/>
        </w:rPr>
        <w:t xml:space="preserve"> </w:t>
      </w:r>
      <w:r w:rsidR="000B182E" w:rsidRPr="006A5E81">
        <w:rPr>
          <w:rFonts w:eastAsia="SimSun"/>
          <w:lang w:eastAsia="zh-CN"/>
        </w:rPr>
        <w:t xml:space="preserve">for </w:t>
      </w:r>
      <w:r w:rsidR="000B182E">
        <w:rPr>
          <w:rFonts w:eastAsia="SimSun" w:hint="eastAsia"/>
          <w:lang w:eastAsia="zh-CN"/>
        </w:rPr>
        <w:t>data transmitted to/from</w:t>
      </w:r>
      <w:r w:rsidRPr="00414670">
        <w:rPr>
          <w:lang w:eastAsia="zh-CN"/>
        </w:rPr>
        <w:t xml:space="preserve"> a UE</w:t>
      </w:r>
      <w:r w:rsidR="000B182E">
        <w:rPr>
          <w:rFonts w:eastAsia="SimSun" w:hint="eastAsia"/>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when it’s connected to the network via another UE</w:t>
      </w:r>
      <w:r w:rsidR="009E7F9D">
        <w:rPr>
          <w:lang w:eastAsia="zh-CN"/>
        </w:rPr>
        <w:t xml:space="preserve"> </w:t>
      </w:r>
      <w:r w:rsidR="000B182E" w:rsidRPr="006A5E81">
        <w:rPr>
          <w:rFonts w:eastAsia="SimSun"/>
          <w:lang w:eastAsia="zh-CN"/>
        </w:rPr>
        <w:t>(e.g. smart phone)</w:t>
      </w:r>
      <w:r w:rsidRPr="00414670">
        <w:rPr>
          <w:lang w:eastAsia="zh-CN"/>
        </w:rPr>
        <w:t>.</w:t>
      </w:r>
    </w:p>
    <w:p w:rsidR="000B182E" w:rsidRDefault="000B182E" w:rsidP="0038195D">
      <w:r>
        <w:t>The 3GPP system shall support real time service</w:t>
      </w:r>
      <w:r>
        <w:rPr>
          <w:rFonts w:hint="eastAsia"/>
          <w:lang w:eastAsia="zh-CN"/>
        </w:rPr>
        <w:t>s</w:t>
      </w:r>
      <w:r>
        <w:t xml:space="preserve"> (e.g. real time voice and/or real time video) for a 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r>
        <w:t>The 3GPP system shall support data transmission services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pPr>
        <w:jc w:val="both"/>
        <w:rPr>
          <w:lang w:eastAsia="zh-CN"/>
        </w:rPr>
      </w:pPr>
      <w:bookmarkStart w:id="553" w:name="OLE_LINK10"/>
      <w:bookmarkStart w:id="554" w:name="OLE_LINK11"/>
      <w:r>
        <w:rPr>
          <w:lang w:eastAsia="zh-CN"/>
        </w:rPr>
        <w:t>T</w:t>
      </w:r>
      <w:r>
        <w:rPr>
          <w:rFonts w:hint="eastAsia"/>
          <w:lang w:eastAsia="zh-CN"/>
        </w:rPr>
        <w:t>he 3GPP system shall support end to end QoS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bookmarkEnd w:id="553"/>
    <w:bookmarkEnd w:id="554"/>
    <w:p w:rsidR="000B182E" w:rsidRPr="00414670" w:rsidRDefault="000B182E" w:rsidP="0038195D">
      <w:pPr>
        <w:jc w:val="both"/>
        <w:rPr>
          <w:lang w:eastAsia="zh-CN"/>
        </w:rPr>
      </w:pPr>
      <w:r>
        <w:rPr>
          <w:rFonts w:hint="eastAsia"/>
          <w:lang w:eastAsia="zh-CN"/>
        </w:rPr>
        <w:t>The 3GPP system shall identify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p w:rsidR="008166C4" w:rsidRPr="00414670" w:rsidRDefault="008166C4" w:rsidP="008166C4">
      <w:pPr>
        <w:pStyle w:val="Heading3"/>
      </w:pPr>
      <w:bookmarkStart w:id="555" w:name="_Toc434174725"/>
      <w:bookmarkStart w:id="556" w:name="_Toc436299332"/>
      <w:bookmarkStart w:id="557" w:name="_Toc436300377"/>
      <w:bookmarkStart w:id="558" w:name="_Toc436300759"/>
      <w:r w:rsidRPr="00414670">
        <w:rPr>
          <w:szCs w:val="24"/>
        </w:rPr>
        <w:t>5.</w:t>
      </w:r>
      <w:r w:rsidR="00176FCF">
        <w:rPr>
          <w:szCs w:val="24"/>
        </w:rPr>
        <w:t>2</w:t>
      </w:r>
      <w:r w:rsidRPr="00414670">
        <w:rPr>
          <w:szCs w:val="24"/>
        </w:rPr>
        <w:t>5</w:t>
      </w:r>
      <w:r w:rsidRPr="00414670">
        <w:t>.</w:t>
      </w:r>
      <w:r w:rsidR="00E308F8">
        <w:t>3</w:t>
      </w:r>
      <w:r w:rsidR="00080C32">
        <w:tab/>
      </w:r>
      <w:r w:rsidRPr="00414670">
        <w:t>Potential Operational Requirements</w:t>
      </w:r>
      <w:bookmarkEnd w:id="555"/>
      <w:bookmarkEnd w:id="556"/>
      <w:bookmarkEnd w:id="557"/>
      <w:bookmarkEnd w:id="558"/>
    </w:p>
    <w:p w:rsidR="008166C4" w:rsidRPr="00414670" w:rsidRDefault="008166C4" w:rsidP="0038195D">
      <w:pPr>
        <w:rPr>
          <w:lang w:eastAsia="zh-CN"/>
        </w:rPr>
      </w:pPr>
      <w:r w:rsidRPr="00414670">
        <w:rPr>
          <w:lang w:eastAsia="zh-CN"/>
        </w:rPr>
        <w:t xml:space="preserve">The UE of wearable device, which can be connected to the 3GPP network directly </w:t>
      </w:r>
      <w:r w:rsidR="000B182E">
        <w:rPr>
          <w:lang w:eastAsia="zh-CN"/>
        </w:rPr>
        <w:t>or</w:t>
      </w:r>
      <w:r w:rsidRPr="00414670">
        <w:rPr>
          <w:lang w:eastAsia="zh-CN"/>
        </w:rPr>
        <w:t xml:space="preserve"> via another UE, should have a subscription associated to its own subscriber’s identity (e.g. IMSI) with mobile operator.</w:t>
      </w:r>
    </w:p>
    <w:p w:rsidR="008166C4" w:rsidRPr="00414670" w:rsidRDefault="008166C4" w:rsidP="0038195D">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725DE5" w:rsidRPr="00414670" w:rsidRDefault="00725DE5" w:rsidP="00725DE5">
      <w:pPr>
        <w:rPr>
          <w:rFonts w:eastAsia="SimSun"/>
          <w:lang w:eastAsia="zh-CN"/>
        </w:rPr>
      </w:pPr>
    </w:p>
    <w:p w:rsidR="00DD3C34" w:rsidRPr="00414670" w:rsidRDefault="00DD3C34" w:rsidP="00DD3C34">
      <w:pPr>
        <w:pStyle w:val="Heading2"/>
      </w:pPr>
      <w:bookmarkStart w:id="559" w:name="_Toc434174726"/>
      <w:bookmarkStart w:id="560" w:name="_Toc436299333"/>
      <w:bookmarkStart w:id="561" w:name="_Toc436300378"/>
      <w:bookmarkStart w:id="562" w:name="_Toc436300760"/>
      <w:r w:rsidRPr="00414670">
        <w:t>5.</w:t>
      </w:r>
      <w:r w:rsidR="00176FCF">
        <w:t>2</w:t>
      </w:r>
      <w:r w:rsidRPr="00414670">
        <w:t>6</w:t>
      </w:r>
      <w:r w:rsidRPr="00414670">
        <w:tab/>
        <w:t>Best Connection per Traffic Type</w:t>
      </w:r>
      <w:bookmarkEnd w:id="559"/>
      <w:bookmarkEnd w:id="560"/>
      <w:bookmarkEnd w:id="561"/>
      <w:bookmarkEnd w:id="562"/>
    </w:p>
    <w:p w:rsidR="00DD3C34" w:rsidRPr="00414670" w:rsidRDefault="00DD3C34" w:rsidP="00DD3C34">
      <w:pPr>
        <w:pStyle w:val="Heading3"/>
        <w:rPr>
          <w:rFonts w:eastAsia="SimSun"/>
        </w:rPr>
      </w:pPr>
      <w:bookmarkStart w:id="563" w:name="_Toc417071197"/>
      <w:bookmarkStart w:id="564" w:name="_Toc434174727"/>
      <w:bookmarkStart w:id="565" w:name="_Toc436299334"/>
      <w:bookmarkStart w:id="566" w:name="_Toc436300379"/>
      <w:bookmarkStart w:id="567" w:name="_Toc436300761"/>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563"/>
      <w:bookmarkEnd w:id="564"/>
      <w:bookmarkEnd w:id="565"/>
      <w:bookmarkEnd w:id="566"/>
      <w:bookmarkEnd w:id="567"/>
    </w:p>
    <w:p w:rsidR="00DD3C34" w:rsidRPr="00414670" w:rsidRDefault="00DD3C34" w:rsidP="0038195D">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38195D">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38195D">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0038195D">
        <w:rPr>
          <w:rFonts w:eastAsia="SimSun"/>
          <w:lang w:eastAsia="zh-CN"/>
        </w:rPr>
        <w:t xml:space="preserve">The call is </w:t>
      </w:r>
      <w:r w:rsidRPr="00414670">
        <w:rPr>
          <w:rFonts w:eastAsia="SimSun"/>
          <w:lang w:eastAsia="zh-CN"/>
        </w:rPr>
        <w:t xml:space="preserve">routed via the macro cell where Alice is camped on, and from there on to the MNO’s IP multimedia network. </w:t>
      </w:r>
    </w:p>
    <w:p w:rsidR="00DD3C34" w:rsidRPr="00414670" w:rsidRDefault="00DD3C34" w:rsidP="0038195D">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38195D">
      <w:r w:rsidRPr="00414670">
        <w:t>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w:t>
      </w:r>
      <w:r w:rsidR="0038195D">
        <w:t>ot transverse the macro cell.</w:t>
      </w:r>
      <w:r w:rsidR="00CB0452">
        <w:rPr>
          <w:rFonts w:eastAsia="SimSun"/>
          <w:noProof/>
          <w:color w:val="FF0000"/>
          <w:lang w:eastAsia="en-GB"/>
        </w:rPr>
        <mc:AlternateContent>
          <mc:Choice Requires="wps">
            <w:drawing>
              <wp:anchor distT="0" distB="0" distL="114300" distR="114300" simplePos="0" relativeHeight="251659264" behindDoc="0" locked="0" layoutInCell="1" allowOverlap="1" wp14:anchorId="0945BAA9" wp14:editId="53168922">
                <wp:simplePos x="0" y="0"/>
                <wp:positionH relativeFrom="column">
                  <wp:posOffset>2855595</wp:posOffset>
                </wp:positionH>
                <wp:positionV relativeFrom="paragraph">
                  <wp:posOffset>530860</wp:posOffset>
                </wp:positionV>
                <wp:extent cx="635" cy="635"/>
                <wp:effectExtent l="0" t="0" r="0" b="0"/>
                <wp:wrapNone/>
                <wp:docPr id="110"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3" o:spid="_x0000_s1026" type="#_x0000_t32" style="position:absolute;margin-left:224.85pt;margin-top:41.8pt;width:.0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CdXlHnJgIAAEwEAAAOAAAAAAAAAAAAAAAAAC4CAABkcnMvZTJvRG9j&#10;LnhtbFBLAQItABQABgAIAAAAIQCLBdr23QAAAAkBAAAPAAAAAAAAAAAAAAAAAIAEAABkcnMvZG93&#10;bnJldi54bWxQSwUGAAAAAAQABADzAAAAigUAAAAA&#10;"/>
            </w:pict>
          </mc:Fallback>
        </mc:AlternateContent>
      </w:r>
    </w:p>
    <w:p w:rsidR="00DD3C34" w:rsidRPr="00414670" w:rsidRDefault="00CB0452" w:rsidP="00702DE6">
      <w:pPr>
        <w:pStyle w:val="TH"/>
        <w:rPr>
          <w:rFonts w:eastAsia="SimSun"/>
          <w:lang w:eastAsia="zh-CN"/>
        </w:rPr>
      </w:pPr>
      <w:r>
        <w:rPr>
          <w:rFonts w:eastAsia="SimSun"/>
          <w:noProof/>
          <w:color w:val="FF0000"/>
          <w:lang w:eastAsia="en-GB"/>
        </w:rPr>
        <w:lastRenderedPageBreak/>
        <mc:AlternateContent>
          <mc:Choice Requires="wps">
            <w:drawing>
              <wp:anchor distT="0" distB="0" distL="114300" distR="114300" simplePos="0" relativeHeight="251660288" behindDoc="0" locked="0" layoutInCell="1" allowOverlap="1" wp14:anchorId="2297CFD8" wp14:editId="350D59ED">
                <wp:simplePos x="0" y="0"/>
                <wp:positionH relativeFrom="column">
                  <wp:posOffset>2855595</wp:posOffset>
                </wp:positionH>
                <wp:positionV relativeFrom="paragraph">
                  <wp:posOffset>530860</wp:posOffset>
                </wp:positionV>
                <wp:extent cx="635" cy="635"/>
                <wp:effectExtent l="0" t="0" r="0" b="0"/>
                <wp:wrapNone/>
                <wp:docPr id="105"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2" o:spid="_x0000_s1026" type="#_x0000_t32" style="position:absolute;margin-left:224.85pt;margin-top:41.8pt;width:.0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j4qJgIAAEw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A76j4qJgIAAEwEAAAOAAAAAAAAAAAAAAAAAC4CAABkcnMvZTJvRG9j&#10;LnhtbFBLAQItABQABgAIAAAAIQCLBdr23QAAAAkBAAAPAAAAAAAAAAAAAAAAAIAEAABkcnMvZG93&#10;bnJldi54bWxQSwUGAAAAAAQABADzAAAAigUAAAAA&#10;"/>
            </w:pict>
          </mc:Fallback>
        </mc:AlternateContent>
      </w:r>
      <w:r w:rsidR="00DD3C34" w:rsidRPr="00030727">
        <w:object w:dxaOrig="10877" w:dyaOrig="7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25pt;height:234.7pt" o:ole="">
            <v:imagedata r:id="rId32" o:title=""/>
          </v:shape>
          <o:OLEObject Type="Embed" ProgID="Visio.Drawing.15" ShapeID="_x0000_i1025" DrawAspect="Content" ObjectID="_1511090173" r:id="rId33"/>
        </w:object>
      </w:r>
    </w:p>
    <w:p w:rsidR="00DD3C34" w:rsidRPr="002F4248" w:rsidRDefault="00DD3C34" w:rsidP="00702DE6">
      <w:pPr>
        <w:pStyle w:val="TF"/>
        <w:rPr>
          <w:rFonts w:eastAsia="SimSun"/>
          <w:lang w:eastAsia="zh-CN"/>
        </w:rPr>
      </w:pPr>
      <w:r w:rsidRPr="00414670">
        <w:rPr>
          <w:rFonts w:eastAsia="SimSun"/>
        </w:rPr>
        <w:t xml:space="preserve">Figure </w:t>
      </w:r>
      <w:r w:rsidR="00176FCF">
        <w:rPr>
          <w:rFonts w:eastAsia="SimSun"/>
        </w:rPr>
        <w:t>5.26.1</w:t>
      </w:r>
      <w:r w:rsidR="00E04035">
        <w:rPr>
          <w:rFonts w:eastAsia="SimSun"/>
        </w:rPr>
        <w:t>:</w:t>
      </w:r>
      <w:r w:rsidRPr="00843473">
        <w:rPr>
          <w:rFonts w:eastAsia="SimSun"/>
          <w:lang w:eastAsia="zh-CN"/>
        </w:rPr>
        <w:t xml:space="preserve"> Application traffic routing</w:t>
      </w:r>
      <w:r w:rsidRPr="002F4248">
        <w:rPr>
          <w:rFonts w:eastAsia="SimSun"/>
          <w:lang w:eastAsia="zh-CN"/>
        </w:rPr>
        <w:t xml:space="preserve">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568" w:name="_Toc417071201"/>
      <w:bookmarkStart w:id="569" w:name="_Toc434174728"/>
      <w:bookmarkStart w:id="570" w:name="_Toc436299335"/>
      <w:bookmarkStart w:id="571" w:name="_Toc436300380"/>
      <w:bookmarkStart w:id="572" w:name="_Toc436300762"/>
      <w:r w:rsidRPr="00414670">
        <w:rPr>
          <w:rFonts w:eastAsia="SimSun"/>
          <w:lang w:eastAsia="zh-CN"/>
        </w:rPr>
        <w:t>5</w:t>
      </w:r>
      <w:r w:rsidRPr="00414670">
        <w:t>.</w:t>
      </w:r>
      <w:r w:rsidR="00176FCF">
        <w:t>2</w:t>
      </w:r>
      <w:r w:rsidRPr="0095398B">
        <w:t>6</w:t>
      </w:r>
      <w:r w:rsidRPr="00414670">
        <w:t>.2</w:t>
      </w:r>
      <w:r w:rsidRPr="00414670">
        <w:tab/>
        <w:t>Potential Service Requ</w:t>
      </w:r>
      <w:r w:rsidRPr="00030727">
        <w:t>irements</w:t>
      </w:r>
      <w:bookmarkEnd w:id="568"/>
      <w:bookmarkEnd w:id="569"/>
      <w:bookmarkEnd w:id="570"/>
      <w:bookmarkEnd w:id="571"/>
      <w:bookmarkEnd w:id="572"/>
    </w:p>
    <w:p w:rsidR="00176FCF" w:rsidRPr="00176FCF" w:rsidRDefault="00176FCF" w:rsidP="00176FCF"/>
    <w:p w:rsidR="00DD3C34" w:rsidRPr="00414670" w:rsidRDefault="00DD3C34" w:rsidP="00DD3C34">
      <w:pPr>
        <w:pStyle w:val="Heading3"/>
      </w:pPr>
      <w:bookmarkStart w:id="573" w:name="_Toc417071202"/>
      <w:bookmarkStart w:id="574" w:name="_Toc434174729"/>
      <w:bookmarkStart w:id="575" w:name="_Toc436299336"/>
      <w:bookmarkStart w:id="576" w:name="_Toc436300381"/>
      <w:bookmarkStart w:id="577" w:name="_Toc436300763"/>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573"/>
      <w:bookmarkEnd w:id="574"/>
      <w:bookmarkEnd w:id="575"/>
      <w:bookmarkEnd w:id="576"/>
      <w:bookmarkEnd w:id="577"/>
    </w:p>
    <w:p w:rsidR="00DD3C34" w:rsidRPr="008B67E3" w:rsidRDefault="00DD3C34" w:rsidP="0038195D">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A658E4" w:rsidRPr="008B67E3" w:rsidRDefault="00A658E4" w:rsidP="00A658E4">
      <w:pPr>
        <w:spacing w:after="120"/>
        <w:rPr>
          <w:rFonts w:eastAsia="MS Mincho"/>
          <w:sz w:val="22"/>
          <w:szCs w:val="24"/>
          <w:lang w:eastAsia="ja-JP"/>
        </w:rPr>
      </w:pPr>
    </w:p>
    <w:p w:rsidR="007F4AC7" w:rsidRPr="00DF5EFD" w:rsidRDefault="007F4AC7" w:rsidP="007F4AC7">
      <w:pPr>
        <w:pStyle w:val="Heading2"/>
        <w:rPr>
          <w:rFonts w:eastAsia="SimSun"/>
        </w:rPr>
      </w:pPr>
      <w:bookmarkStart w:id="578" w:name="_Toc417071184"/>
      <w:bookmarkStart w:id="579" w:name="_Toc434174730"/>
      <w:bookmarkStart w:id="580" w:name="_Toc436299337"/>
      <w:bookmarkStart w:id="581" w:name="_Toc436300382"/>
      <w:bookmarkStart w:id="582" w:name="_Toc436300764"/>
      <w:r w:rsidRPr="0095398B">
        <w:t>5.</w:t>
      </w:r>
      <w:r w:rsidR="00313C34">
        <w:t>2</w:t>
      </w:r>
      <w:r w:rsidRPr="00DF5EFD">
        <w:t>7</w:t>
      </w:r>
      <w:r w:rsidRPr="00DF5EFD">
        <w:tab/>
      </w:r>
      <w:bookmarkEnd w:id="578"/>
      <w:r w:rsidRPr="00DF5EFD">
        <w:t>Multi Access network integration</w:t>
      </w:r>
      <w:bookmarkEnd w:id="579"/>
      <w:bookmarkEnd w:id="580"/>
      <w:bookmarkEnd w:id="581"/>
      <w:bookmarkEnd w:id="582"/>
    </w:p>
    <w:p w:rsidR="007F4AC7" w:rsidRPr="00414670" w:rsidRDefault="007F4AC7" w:rsidP="007F4AC7">
      <w:pPr>
        <w:pStyle w:val="Heading3"/>
        <w:rPr>
          <w:rFonts w:eastAsia="SimSun"/>
          <w:lang w:eastAsia="zh-CN"/>
        </w:rPr>
      </w:pPr>
      <w:bookmarkStart w:id="583" w:name="_Toc417071185"/>
      <w:bookmarkStart w:id="584" w:name="_Toc434174731"/>
      <w:bookmarkStart w:id="585" w:name="_Toc436299338"/>
      <w:bookmarkStart w:id="586" w:name="_Toc436300383"/>
      <w:bookmarkStart w:id="587" w:name="_Toc436300765"/>
      <w:r w:rsidRPr="0095398B">
        <w:t>5.</w:t>
      </w:r>
      <w:r w:rsidR="00A65EAE">
        <w:t>2</w:t>
      </w:r>
      <w:r w:rsidRPr="0095398B">
        <w:t>7.1</w:t>
      </w:r>
      <w:r w:rsidRPr="00414670">
        <w:tab/>
        <w:t>Description</w:t>
      </w:r>
      <w:bookmarkEnd w:id="583"/>
      <w:bookmarkEnd w:id="584"/>
      <w:bookmarkEnd w:id="585"/>
      <w:bookmarkEnd w:id="586"/>
      <w:bookmarkEnd w:id="587"/>
    </w:p>
    <w:p w:rsidR="007F4AC7" w:rsidRPr="008B67E3" w:rsidRDefault="007F4AC7" w:rsidP="0038195D">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 xml:space="preserve">networks will support (such as V2V, </w:t>
      </w:r>
      <w:proofErr w:type="spellStart"/>
      <w:r w:rsidRPr="002F4248">
        <w:rPr>
          <w:rFonts w:eastAsia="SimSun"/>
          <w:lang w:eastAsia="zh-CN"/>
        </w:rPr>
        <w:t>C</w:t>
      </w:r>
      <w:r w:rsidR="00AD65CF">
        <w:rPr>
          <w:rFonts w:eastAsia="SimSun"/>
          <w:lang w:eastAsia="zh-CN"/>
        </w:rPr>
        <w:t>I</w:t>
      </w:r>
      <w:r w:rsidRPr="002F4248">
        <w:rPr>
          <w:rFonts w:eastAsia="SimSun"/>
          <w:lang w:eastAsia="zh-CN"/>
        </w:rPr>
        <w:t>oT</w:t>
      </w:r>
      <w:proofErr w:type="spellEnd"/>
      <w:r w:rsidRPr="002F4248">
        <w:rPr>
          <w:rFonts w:eastAsia="SimSun"/>
          <w:lang w:eastAsia="zh-CN"/>
        </w:rPr>
        <w: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38195D">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38195D">
      <w:pPr>
        <w:rPr>
          <w:rFonts w:eastAsia="SimSun"/>
          <w:lang w:eastAsia="zh-CN"/>
        </w:rPr>
      </w:pPr>
      <w:r w:rsidRPr="00DF5EFD">
        <w:rPr>
          <w:rFonts w:eastAsia="SimSun"/>
          <w:lang w:eastAsia="zh-CN"/>
        </w:rPr>
        <w:lastRenderedPageBreak/>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38195D">
      <w:pPr>
        <w:rPr>
          <w:rFonts w:eastAsia="SimSun"/>
          <w:lang w:eastAsia="zh-CN"/>
        </w:rPr>
      </w:pPr>
      <w:r w:rsidRPr="00DF5EFD">
        <w:rPr>
          <w:rFonts w:eastAsia="SimSun"/>
          <w:lang w:eastAsia="zh-CN"/>
        </w:rPr>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38195D">
      <w:pPr>
        <w:rPr>
          <w:rFonts w:eastAsia="SimSun"/>
          <w:lang w:eastAsia="zh-CN"/>
        </w:rPr>
      </w:pPr>
      <w:bookmarkStart w:id="588" w:name="_Toc417071186"/>
      <w:r w:rsidRPr="0009799E">
        <w:rPr>
          <w:rFonts w:eastAsia="SimSun"/>
          <w:lang w:eastAsia="zh-CN"/>
        </w:rPr>
        <w:t>Non-3GPP access can extend and/or complement the capabilities of the future network:</w:t>
      </w:r>
    </w:p>
    <w:p w:rsidR="007F4AC7" w:rsidRPr="00FC4E3D" w:rsidRDefault="007F4AC7" w:rsidP="0038195D">
      <w:pPr>
        <w:pStyle w:val="B1"/>
        <w:numPr>
          <w:ilvl w:val="0"/>
          <w:numId w:val="8"/>
        </w:numPr>
        <w:rPr>
          <w:rFonts w:eastAsia="SimSun"/>
          <w:lang w:eastAsia="zh-CN"/>
        </w:rPr>
      </w:pPr>
      <w:r w:rsidRPr="008F6AAB">
        <w:rPr>
          <w:rFonts w:eastAsia="SimSun"/>
          <w:lang w:eastAsia="zh-CN"/>
        </w:rPr>
        <w:t>The integra</w:t>
      </w:r>
      <w:r w:rsidRPr="00FC4E3D">
        <w:rPr>
          <w:rFonts w:eastAsia="SimSun"/>
          <w:lang w:eastAsia="zh-CN"/>
        </w:rPr>
        <w:t xml:space="preserve">tion of the fixed line services (e.g. internet connection, streaming service) with a mobile service may be considered. </w:t>
      </w:r>
    </w:p>
    <w:p w:rsidR="007F4AC7" w:rsidRPr="0030532D" w:rsidRDefault="007F4AC7" w:rsidP="0038195D">
      <w:pPr>
        <w:pStyle w:val="B1"/>
        <w:numPr>
          <w:ilvl w:val="0"/>
          <w:numId w:val="8"/>
        </w:numPr>
        <w:rPr>
          <w:rFonts w:eastAsia="SimSun"/>
          <w:lang w:eastAsia="zh-CN"/>
        </w:rPr>
      </w:pPr>
      <w:r w:rsidRPr="00FC4E3D">
        <w:rPr>
          <w:rFonts w:eastAsia="SimSun"/>
          <w:lang w:eastAsia="zh-CN"/>
        </w:rPr>
        <w:t>The integration of the residential services (e.g. as sharing the fixed infrastructure to visitors) with a mobile service may be consider</w:t>
      </w:r>
      <w:r w:rsidRPr="0030532D">
        <w:rPr>
          <w:rFonts w:eastAsia="SimSun"/>
          <w:lang w:eastAsia="zh-CN"/>
        </w:rPr>
        <w:t xml:space="preserve">ed. </w:t>
      </w:r>
    </w:p>
    <w:p w:rsidR="007F4AC7" w:rsidRPr="00776C0B" w:rsidRDefault="007F4AC7" w:rsidP="0038195D">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589" w:name="_Toc434174732"/>
      <w:bookmarkStart w:id="590" w:name="_Toc436299339"/>
      <w:bookmarkStart w:id="591" w:name="_Toc436300384"/>
      <w:bookmarkStart w:id="592" w:name="_Toc436300766"/>
      <w:r w:rsidRPr="00414670">
        <w:t>5.</w:t>
      </w:r>
      <w:r w:rsidR="00A65EAE">
        <w:t>2</w:t>
      </w:r>
      <w:r w:rsidRPr="00414670">
        <w:t>7.</w:t>
      </w:r>
      <w:r w:rsidR="00A65EAE">
        <w:t>2</w:t>
      </w:r>
      <w:r w:rsidRPr="00414670">
        <w:tab/>
        <w:t>Potential Service Requirements</w:t>
      </w:r>
      <w:bookmarkEnd w:id="588"/>
      <w:bookmarkEnd w:id="589"/>
      <w:bookmarkEnd w:id="590"/>
      <w:bookmarkEnd w:id="591"/>
      <w:bookmarkEnd w:id="592"/>
    </w:p>
    <w:p w:rsidR="007F4AC7" w:rsidRPr="00414670" w:rsidRDefault="007F4AC7" w:rsidP="0038195D">
      <w:pPr>
        <w:jc w:val="both"/>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WLAN, Fixed broadband access, Bluetooth, etc</w:t>
      </w:r>
      <w:r w:rsidR="0038195D">
        <w:rPr>
          <w:rFonts w:eastAsia="SimSun"/>
          <w:lang w:eastAsia="zh-CN"/>
        </w:rPr>
        <w:t>.</w:t>
      </w:r>
      <w:r w:rsidRPr="00414670">
        <w:rPr>
          <w:rFonts w:eastAsia="SimSun"/>
          <w:lang w:eastAsia="zh-CN"/>
        </w:rPr>
        <w:t xml:space="preserve">). </w:t>
      </w:r>
    </w:p>
    <w:p w:rsidR="007F4AC7" w:rsidRPr="00414670" w:rsidRDefault="007F4AC7" w:rsidP="0038195D">
      <w:pPr>
        <w:jc w:val="both"/>
        <w:rPr>
          <w:rFonts w:eastAsia="SimSun"/>
          <w:lang w:eastAsia="zh-CN"/>
        </w:rPr>
      </w:pPr>
      <w:r w:rsidRPr="00414670">
        <w:rPr>
          <w:rFonts w:eastAsia="SimSun"/>
          <w:lang w:eastAsia="zh-CN"/>
        </w:rPr>
        <w:t>The future 3GPP system is expected to support at least:</w:t>
      </w:r>
    </w:p>
    <w:p w:rsidR="007F4AC7" w:rsidRPr="00414670" w:rsidRDefault="007F4AC7" w:rsidP="0038195D">
      <w:pPr>
        <w:pStyle w:val="B1"/>
        <w:numPr>
          <w:ilvl w:val="0"/>
          <w:numId w:val="9"/>
        </w:numPr>
        <w:rPr>
          <w:rFonts w:eastAsia="SimSun"/>
          <w:lang w:eastAsia="zh-CN"/>
        </w:rPr>
      </w:pPr>
      <w:r w:rsidRPr="00414670">
        <w:rPr>
          <w:rFonts w:eastAsia="SimSun"/>
          <w:lang w:eastAsia="zh-CN"/>
        </w:rPr>
        <w:t xml:space="preserve">Inter-system mobility between 3GPP and non-3GPP networks with optional session continuity, </w:t>
      </w:r>
    </w:p>
    <w:p w:rsidR="007F4AC7" w:rsidRPr="00414670" w:rsidRDefault="007F4AC7" w:rsidP="0038195D">
      <w:pPr>
        <w:pStyle w:val="B1"/>
        <w:numPr>
          <w:ilvl w:val="0"/>
          <w:numId w:val="9"/>
        </w:numPr>
        <w:rPr>
          <w:rFonts w:eastAsia="SimSun"/>
          <w:lang w:eastAsia="zh-CN"/>
        </w:rPr>
      </w:pPr>
      <w:r w:rsidRPr="00414670">
        <w:rPr>
          <w:rFonts w:eastAsia="SimSun"/>
          <w:lang w:eastAsia="zh-CN"/>
        </w:rPr>
        <w:t xml:space="preserve">capability for the UE based on network control to select the access, </w:t>
      </w:r>
    </w:p>
    <w:p w:rsidR="007F4AC7" w:rsidRPr="00414670" w:rsidRDefault="007F4AC7" w:rsidP="0038195D">
      <w:pPr>
        <w:pStyle w:val="B1"/>
        <w:numPr>
          <w:ilvl w:val="0"/>
          <w:numId w:val="9"/>
        </w:numPr>
        <w:rPr>
          <w:rFonts w:eastAsia="SimSun"/>
          <w:lang w:eastAsia="zh-CN"/>
        </w:rPr>
      </w:pPr>
      <w:proofErr w:type="gramStart"/>
      <w:r w:rsidRPr="00414670">
        <w:rPr>
          <w:rFonts w:eastAsia="SimSun"/>
          <w:lang w:eastAsia="zh-CN"/>
        </w:rPr>
        <w:t>simultaneous</w:t>
      </w:r>
      <w:proofErr w:type="gramEnd"/>
      <w:r w:rsidRPr="00414670">
        <w:rPr>
          <w:rFonts w:eastAsia="SimSun"/>
          <w:lang w:eastAsia="zh-CN"/>
        </w:rPr>
        <w:t xml:space="preserve"> connection to different accesses, capability for the UE to access the 3GPP services provided by the 5G network using non-3GPP access e.g. FMSS…, </w:t>
      </w:r>
    </w:p>
    <w:p w:rsidR="007F4AC7" w:rsidRPr="00414670" w:rsidRDefault="007F4AC7" w:rsidP="0038195D">
      <w:pPr>
        <w:pStyle w:val="B1"/>
        <w:numPr>
          <w:ilvl w:val="0"/>
          <w:numId w:val="9"/>
        </w:numPr>
        <w:rPr>
          <w:rFonts w:eastAsia="SimSun"/>
          <w:lang w:eastAsia="zh-CN"/>
        </w:rPr>
      </w:pPr>
      <w:proofErr w:type="gramStart"/>
      <w:r w:rsidRPr="0095398B">
        <w:rPr>
          <w:color w:val="000000"/>
        </w:rPr>
        <w:t>authentication</w:t>
      </w:r>
      <w:proofErr w:type="gramEnd"/>
      <w:r w:rsidRPr="0095398B">
        <w:rPr>
          <w:color w:val="000000"/>
        </w:rPr>
        <w:t xml:space="preserve"> to access to future network through a non-3GPP access shall use 3GPP credentials</w:t>
      </w:r>
      <w:r w:rsidRPr="00414670">
        <w:rPr>
          <w:rFonts w:eastAsia="SimSun"/>
          <w:lang w:eastAsia="zh-CN"/>
        </w:rPr>
        <w:t xml:space="preserve">. </w:t>
      </w:r>
    </w:p>
    <w:p w:rsidR="007F4AC7" w:rsidRPr="00843473" w:rsidRDefault="007F4AC7" w:rsidP="0038195D">
      <w:pPr>
        <w:rPr>
          <w:rFonts w:eastAsia="SimSun"/>
          <w:lang w:eastAsia="zh-CN"/>
        </w:rPr>
      </w:pPr>
      <w:r w:rsidRPr="00030727">
        <w:rPr>
          <w:rFonts w:eastAsia="SimSun"/>
          <w:lang w:eastAsia="zh-CN"/>
        </w:rPr>
        <w:t>Editor’s note: this list is not exhaustive.</w:t>
      </w:r>
    </w:p>
    <w:p w:rsidR="007F4AC7" w:rsidRPr="002F4248" w:rsidRDefault="007F4AC7" w:rsidP="0038195D">
      <w:pPr>
        <w:jc w:val="both"/>
        <w:rPr>
          <w:rFonts w:eastAsia="SimSun"/>
          <w:lang w:eastAsia="zh-CN"/>
        </w:rPr>
      </w:pPr>
      <w:r w:rsidRPr="002F4248">
        <w:rPr>
          <w:rFonts w:eastAsia="SimSun"/>
          <w:lang w:eastAsia="zh-CN"/>
        </w:rPr>
        <w:t>The future network shall enable the UE to simultaneously connect to the network via different non-3GPP and 3GPP accesses.</w:t>
      </w:r>
    </w:p>
    <w:p w:rsidR="007F4AC7" w:rsidRPr="008E0B30" w:rsidRDefault="007F4AC7" w:rsidP="0038195D">
      <w:pPr>
        <w:jc w:val="both"/>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38195D">
      <w:pPr>
        <w:jc w:val="both"/>
        <w:rPr>
          <w:rFonts w:eastAsia="SimSun"/>
          <w:lang w:eastAsia="zh-CN"/>
        </w:rPr>
      </w:pPr>
      <w:r w:rsidRPr="008B67E3">
        <w:rPr>
          <w:rFonts w:eastAsia="SimSun"/>
          <w:lang w:eastAsia="zh-CN"/>
        </w:rPr>
        <w:t>For U</w:t>
      </w:r>
      <w:r w:rsidR="00AD65CF">
        <w:rPr>
          <w:rFonts w:eastAsia="SimSun"/>
          <w:lang w:eastAsia="zh-CN"/>
        </w:rPr>
        <w:t>E</w:t>
      </w:r>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38195D">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38195D">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38195D">
      <w:pPr>
        <w:jc w:val="both"/>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38195D">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Default="007F4AC7" w:rsidP="0038195D">
      <w:pPr>
        <w:jc w:val="both"/>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AD65CF" w:rsidRPr="00AD65CF" w:rsidRDefault="00AD65CF" w:rsidP="00AD65CF">
      <w:pPr>
        <w:jc w:val="both"/>
        <w:rPr>
          <w:rFonts w:eastAsia="SimSun"/>
          <w:lang w:eastAsia="zh-CN"/>
        </w:rPr>
      </w:pPr>
      <w:r w:rsidRPr="00AD65CF">
        <w:rPr>
          <w:rFonts w:eastAsia="SimSun"/>
          <w:lang w:eastAsia="zh-CN"/>
        </w:rPr>
        <w:t>The future network shall be able to differentiate charging a subscriber for the same 3GPP service if it is provided to a UE over different 3GPP and non-3GPP accesses.</w:t>
      </w:r>
    </w:p>
    <w:p w:rsidR="007F4AC7" w:rsidRPr="0038195D" w:rsidRDefault="0018479F" w:rsidP="0038195D">
      <w:pPr>
        <w:rPr>
          <w:lang w:eastAsia="ja-JP"/>
        </w:rPr>
      </w:pPr>
      <w:r>
        <w:t xml:space="preserve">Based on operator policy, the future network shall be able to dynamically offload </w:t>
      </w:r>
      <w:r>
        <w:rPr>
          <w:lang w:eastAsia="ja-JP"/>
        </w:rPr>
        <w:t>part of the traffic from 3GPP RAT to non-3GPP RATs and vice versa, taking into account traffic load.</w:t>
      </w:r>
    </w:p>
    <w:p w:rsidR="007F4AC7" w:rsidRPr="00414670" w:rsidRDefault="007F4AC7" w:rsidP="007F4AC7">
      <w:pPr>
        <w:pStyle w:val="Heading3"/>
      </w:pPr>
      <w:bookmarkStart w:id="593" w:name="_Toc417071187"/>
      <w:bookmarkStart w:id="594" w:name="_Toc434174733"/>
      <w:bookmarkStart w:id="595" w:name="_Toc436299340"/>
      <w:bookmarkStart w:id="596" w:name="_Toc436300385"/>
      <w:bookmarkStart w:id="597" w:name="_Toc436300767"/>
      <w:r w:rsidRPr="0030532D">
        <w:lastRenderedPageBreak/>
        <w:t>5.</w:t>
      </w:r>
      <w:r w:rsidR="00A65EAE">
        <w:t>2</w:t>
      </w:r>
      <w:r w:rsidRPr="00776C0B">
        <w:t>7</w:t>
      </w:r>
      <w:r w:rsidRPr="00414670">
        <w:t>.3</w:t>
      </w:r>
      <w:r w:rsidRPr="00414670">
        <w:tab/>
        <w:t>Potential Operational Requirements</w:t>
      </w:r>
      <w:bookmarkEnd w:id="593"/>
      <w:bookmarkEnd w:id="594"/>
      <w:bookmarkEnd w:id="595"/>
      <w:bookmarkEnd w:id="596"/>
      <w:bookmarkEnd w:id="597"/>
    </w:p>
    <w:p w:rsidR="007F4AC7" w:rsidRPr="00414670" w:rsidRDefault="007F4AC7" w:rsidP="0038195D">
      <w:pPr>
        <w:widowControl w:val="0"/>
        <w:autoSpaceDE w:val="0"/>
        <w:autoSpaceDN w:val="0"/>
        <w:adjustRightInd w:val="0"/>
        <w:contextualSpacing/>
        <w:jc w:val="both"/>
      </w:pPr>
      <w:r w:rsidRPr="00414670">
        <w:t>The 3GPP network shall be able to integrate fixed and wireless access management and provide an efficient provision of services over 3GPP and non-3GPP accesses.</w:t>
      </w:r>
    </w:p>
    <w:p w:rsidR="007D790E" w:rsidRPr="00414670" w:rsidRDefault="007D790E" w:rsidP="007D790E">
      <w:pPr>
        <w:rPr>
          <w:rFonts w:eastAsia="SimSun"/>
          <w:lang w:eastAsia="zh-CN"/>
        </w:rPr>
      </w:pPr>
    </w:p>
    <w:p w:rsidR="00377FC2" w:rsidRPr="00414670" w:rsidRDefault="00377FC2" w:rsidP="00377FC2">
      <w:pPr>
        <w:pStyle w:val="Heading2"/>
      </w:pPr>
      <w:bookmarkStart w:id="598" w:name="_Toc434174734"/>
      <w:bookmarkStart w:id="599" w:name="_Toc436299341"/>
      <w:bookmarkStart w:id="600" w:name="_Toc436300386"/>
      <w:bookmarkStart w:id="601" w:name="_Toc436300768"/>
      <w:r w:rsidRPr="00414670">
        <w:t>5.</w:t>
      </w:r>
      <w:r w:rsidR="00A65EAE">
        <w:t>2</w:t>
      </w:r>
      <w:r w:rsidRPr="00414670">
        <w:t>8</w:t>
      </w:r>
      <w:r w:rsidRPr="00414670">
        <w:tab/>
        <w:t>Multiple RAT connectivity and RAT selection</w:t>
      </w:r>
      <w:bookmarkEnd w:id="598"/>
      <w:bookmarkEnd w:id="599"/>
      <w:bookmarkEnd w:id="600"/>
      <w:bookmarkEnd w:id="601"/>
    </w:p>
    <w:p w:rsidR="00377FC2" w:rsidRPr="00414670" w:rsidRDefault="00377FC2" w:rsidP="00377FC2">
      <w:pPr>
        <w:pStyle w:val="Heading3"/>
      </w:pPr>
      <w:bookmarkStart w:id="602" w:name="_Toc434174735"/>
      <w:bookmarkStart w:id="603" w:name="_Toc436299342"/>
      <w:bookmarkStart w:id="604" w:name="_Toc436300387"/>
      <w:bookmarkStart w:id="605" w:name="_Toc436300769"/>
      <w:r w:rsidRPr="00414670">
        <w:t>5.</w:t>
      </w:r>
      <w:r w:rsidR="00A65EAE">
        <w:t>2</w:t>
      </w:r>
      <w:r w:rsidRPr="00414670">
        <w:t>8.1</w:t>
      </w:r>
      <w:r w:rsidRPr="00414670">
        <w:tab/>
        <w:t>Description</w:t>
      </w:r>
      <w:bookmarkEnd w:id="602"/>
      <w:bookmarkEnd w:id="603"/>
      <w:bookmarkEnd w:id="604"/>
      <w:bookmarkEnd w:id="605"/>
    </w:p>
    <w:p w:rsidR="00377FC2" w:rsidRPr="00414670" w:rsidRDefault="00377FC2" w:rsidP="0038195D">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Default="00377FC2" w:rsidP="0038195D">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w:t>
      </w:r>
    </w:p>
    <w:p w:rsidR="00EC656E" w:rsidRPr="0095398B" w:rsidRDefault="00EC656E" w:rsidP="0038195D">
      <w:r w:rsidRPr="00450521">
        <w:t>The new requirements motivated by the text above will require that the UE has full dual radio capability, i.e. can handle both uplink and downlink radio transmissions on both the &lt;5G New RAT&gt; and the E-UTRA RAT simultaneously. This is expected to be commonly supported by UEs used as e.g. smart phones. Due to the expected large diversity of market segments and type of UEs for the new system, it is also expected that some UEs will target low</w:t>
      </w:r>
      <w:r>
        <w:t>er complexity segments where</w:t>
      </w:r>
      <w:r w:rsidRPr="00450521">
        <w:t xml:space="preserve"> single radio capabilit</w:t>
      </w:r>
      <w:r>
        <w:t>y</w:t>
      </w:r>
      <w:r w:rsidRPr="00450521">
        <w:t xml:space="preserve"> </w:t>
      </w:r>
      <w:r>
        <w:t xml:space="preserve">is </w:t>
      </w:r>
      <w:r w:rsidRPr="00450521">
        <w:t>preferred.</w:t>
      </w:r>
    </w:p>
    <w:p w:rsidR="00377FC2" w:rsidRPr="002F4248" w:rsidRDefault="00377FC2" w:rsidP="00377FC2">
      <w:pPr>
        <w:pStyle w:val="Heading3"/>
      </w:pPr>
      <w:bookmarkStart w:id="606" w:name="_Toc434174736"/>
      <w:bookmarkStart w:id="607" w:name="_Toc436299343"/>
      <w:bookmarkStart w:id="608" w:name="_Toc436300388"/>
      <w:bookmarkStart w:id="609" w:name="_Toc436300770"/>
      <w:r w:rsidRPr="00414670">
        <w:t>5.</w:t>
      </w:r>
      <w:r w:rsidR="00A65EAE">
        <w:t>2</w:t>
      </w:r>
      <w:r w:rsidRPr="00030727">
        <w:t>8</w:t>
      </w:r>
      <w:r w:rsidRPr="00843473">
        <w:t>.2</w:t>
      </w:r>
      <w:r w:rsidRPr="00843473">
        <w:tab/>
        <w:t>Pot</w:t>
      </w:r>
      <w:r w:rsidRPr="002F4248">
        <w:t>ential Service Requirements</w:t>
      </w:r>
      <w:bookmarkEnd w:id="606"/>
      <w:bookmarkEnd w:id="607"/>
      <w:bookmarkEnd w:id="608"/>
      <w:bookmarkEnd w:id="609"/>
    </w:p>
    <w:p w:rsidR="00A65EAE" w:rsidRDefault="00A65EAE" w:rsidP="00EC656E"/>
    <w:p w:rsidR="00377FC2" w:rsidRPr="008E0B30" w:rsidRDefault="00377FC2" w:rsidP="00377FC2">
      <w:pPr>
        <w:pStyle w:val="Heading3"/>
      </w:pPr>
      <w:bookmarkStart w:id="610" w:name="_Toc434174737"/>
      <w:bookmarkStart w:id="611" w:name="_Toc436299344"/>
      <w:bookmarkStart w:id="612" w:name="_Toc436300389"/>
      <w:bookmarkStart w:id="613" w:name="_Toc436300771"/>
      <w:r w:rsidRPr="008E0B30">
        <w:t>5.</w:t>
      </w:r>
      <w:r w:rsidR="00A65EAE">
        <w:t>2</w:t>
      </w:r>
      <w:r w:rsidRPr="008E0B30">
        <w:t>8.3</w:t>
      </w:r>
      <w:r w:rsidRPr="008E0B30">
        <w:tab/>
        <w:t>Potential Operational Requirements</w:t>
      </w:r>
      <w:bookmarkEnd w:id="610"/>
      <w:bookmarkEnd w:id="611"/>
      <w:bookmarkEnd w:id="612"/>
      <w:bookmarkEnd w:id="613"/>
    </w:p>
    <w:p w:rsidR="00377FC2" w:rsidRPr="0095398B" w:rsidRDefault="00377FC2" w:rsidP="0038195D">
      <w:r w:rsidRPr="0095398B">
        <w:t xml:space="preserve">The &lt;5G system&gt; shall be able to provide data transmission by using both the &lt;5G New RATs&gt; and E-UTRA </w:t>
      </w:r>
      <w:r w:rsidR="00EC656E">
        <w:t>RAT</w:t>
      </w:r>
      <w:r w:rsidR="00EC656E" w:rsidRPr="0095398B">
        <w:t xml:space="preserve"> </w:t>
      </w:r>
      <w:r w:rsidRPr="0095398B">
        <w:t>simultaneously</w:t>
      </w:r>
      <w:r w:rsidR="00EC656E">
        <w:t>, i.e. in this case dual radio UE capability is required</w:t>
      </w:r>
      <w:r w:rsidRPr="0095398B">
        <w:t>.</w:t>
      </w:r>
    </w:p>
    <w:p w:rsidR="00377FC2" w:rsidRDefault="006C3622" w:rsidP="0038195D">
      <w:r>
        <w:t>When a UE is both using the &lt;5G New RAT</w:t>
      </w:r>
      <w:r w:rsidRPr="0095398B">
        <w:t xml:space="preserve">&gt; and E-UTRA </w:t>
      </w:r>
      <w:r>
        <w:t xml:space="preserve">RAT </w:t>
      </w:r>
      <w:r w:rsidRPr="0095398B">
        <w:t>simultaneously</w:t>
      </w:r>
      <w:r>
        <w:t>,</w:t>
      </w:r>
      <w:r w:rsidRPr="0095398B">
        <w:t xml:space="preserve"> </w:t>
      </w:r>
      <w:r>
        <w:t>t</w:t>
      </w:r>
      <w:r w:rsidR="00377FC2" w:rsidRPr="0095398B">
        <w:t>he &lt;5G system&gt; shall be able to select a radio access (either a &lt;5G New RAT&gt; or E-UTRA</w:t>
      </w:r>
      <w:r>
        <w:t xml:space="preserve"> RAT</w:t>
      </w:r>
      <w:r w:rsidR="00377FC2" w:rsidRPr="0095398B">
        <w:t>) to assign each data flow, taking into account e.g. service, traffic characteristics, radio characteristics, and UE’s moving speed.</w:t>
      </w:r>
    </w:p>
    <w:p w:rsidR="006C3622" w:rsidRPr="0095398B" w:rsidRDefault="006C3622" w:rsidP="0038195D">
      <w:r>
        <w:rPr>
          <w:rFonts w:eastAsia="SimSun"/>
          <w:lang w:eastAsia="ko-KR"/>
        </w:rPr>
        <w:t xml:space="preserve">The &lt;5G system&gt; shall support UEs with dual radio capability as well as UEs with single radio capability, i.e. a UE that cannot transmit on the </w:t>
      </w:r>
      <w:r w:rsidRPr="00450521">
        <w:t>&lt;5G New RAT&gt; and the E-UTRA RAT</w:t>
      </w:r>
      <w:r>
        <w:t xml:space="preserve"> </w:t>
      </w:r>
      <w:r>
        <w:rPr>
          <w:rFonts w:eastAsia="SimSun"/>
          <w:lang w:eastAsia="ko-KR"/>
        </w:rPr>
        <w:t>simultaneously</w:t>
      </w:r>
      <w:r>
        <w:t>.</w:t>
      </w:r>
    </w:p>
    <w:p w:rsidR="0056284B" w:rsidRPr="00414670" w:rsidRDefault="0056284B" w:rsidP="0056284B">
      <w:pPr>
        <w:rPr>
          <w:rFonts w:eastAsia="SimSun"/>
          <w:lang w:eastAsia="ko-KR"/>
        </w:rPr>
      </w:pPr>
    </w:p>
    <w:p w:rsidR="00223D21" w:rsidRPr="002F4248" w:rsidRDefault="00223D21" w:rsidP="00223D21">
      <w:pPr>
        <w:pStyle w:val="Heading2"/>
      </w:pPr>
      <w:bookmarkStart w:id="614" w:name="_Toc434174738"/>
      <w:bookmarkStart w:id="615" w:name="_Toc436299345"/>
      <w:bookmarkStart w:id="616" w:name="_Toc436300390"/>
      <w:bookmarkStart w:id="617" w:name="_Toc436300772"/>
      <w:r w:rsidRPr="00414670">
        <w:t>5.</w:t>
      </w:r>
      <w:r w:rsidR="00A65EAE">
        <w:t>2</w:t>
      </w:r>
      <w:r w:rsidRPr="00414670">
        <w:t>9</w:t>
      </w:r>
      <w:r w:rsidRPr="00030727">
        <w:tab/>
      </w:r>
      <w:r w:rsidRPr="00843473">
        <w:t>Higher User Mobility</w:t>
      </w:r>
      <w:bookmarkEnd w:id="614"/>
      <w:bookmarkEnd w:id="615"/>
      <w:bookmarkEnd w:id="616"/>
      <w:bookmarkEnd w:id="617"/>
    </w:p>
    <w:p w:rsidR="00223D21" w:rsidRPr="009E0B4C" w:rsidRDefault="00223D21" w:rsidP="00223D21">
      <w:pPr>
        <w:pStyle w:val="Heading3"/>
      </w:pPr>
      <w:bookmarkStart w:id="618" w:name="_Toc434174739"/>
      <w:bookmarkStart w:id="619" w:name="_Toc436299346"/>
      <w:bookmarkStart w:id="620" w:name="_Toc436300391"/>
      <w:bookmarkStart w:id="621" w:name="_Toc436300773"/>
      <w:r w:rsidRPr="009E0B4C">
        <w:t>5.</w:t>
      </w:r>
      <w:r w:rsidR="00A65EAE">
        <w:t>2</w:t>
      </w:r>
      <w:r w:rsidRPr="009E0B4C">
        <w:t>9.1</w:t>
      </w:r>
      <w:r w:rsidRPr="009E0B4C">
        <w:tab/>
        <w:t>Description</w:t>
      </w:r>
      <w:bookmarkEnd w:id="618"/>
      <w:bookmarkEnd w:id="619"/>
      <w:bookmarkEnd w:id="620"/>
      <w:bookmarkEnd w:id="621"/>
    </w:p>
    <w:p w:rsidR="00223D21" w:rsidRPr="008B67E3" w:rsidRDefault="00223D21" w:rsidP="0038195D">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38195D">
      <w:pPr>
        <w:rPr>
          <w:szCs w:val="22"/>
        </w:rPr>
      </w:pPr>
      <w:r w:rsidRPr="00DF5EFD">
        <w:rPr>
          <w:szCs w:val="22"/>
        </w:rPr>
        <w:t xml:space="preserve">The example use cases include (as identified in NGMN 5G White </w:t>
      </w:r>
      <w:proofErr w:type="gramStart"/>
      <w:r w:rsidRPr="00DF5EFD">
        <w:rPr>
          <w:szCs w:val="22"/>
        </w:rPr>
        <w:t>Paper</w:t>
      </w:r>
      <w:proofErr w:type="gramEnd"/>
      <w:r w:rsidRPr="00DF5EFD">
        <w:rPr>
          <w:szCs w:val="22"/>
        </w:rPr>
        <w:t>)</w:t>
      </w:r>
      <w:r w:rsidR="00991D47">
        <w:rPr>
          <w:szCs w:val="22"/>
        </w:rPr>
        <w:t xml:space="preserve"> [2]</w:t>
      </w:r>
      <w:r w:rsidRPr="00DF5EFD">
        <w:rPr>
          <w:szCs w:val="22"/>
        </w:rPr>
        <w:t>:</w:t>
      </w:r>
    </w:p>
    <w:p w:rsidR="00223D21" w:rsidRPr="00DF5EFD" w:rsidRDefault="00223D21" w:rsidP="0038195D">
      <w:pPr>
        <w:numPr>
          <w:ilvl w:val="0"/>
          <w:numId w:val="3"/>
        </w:numPr>
        <w:rPr>
          <w:szCs w:val="22"/>
        </w:rPr>
      </w:pPr>
      <w:r w:rsidRPr="00DF5EFD">
        <w:rPr>
          <w:szCs w:val="22"/>
        </w:rPr>
        <w:t>High Speed Train</w:t>
      </w:r>
    </w:p>
    <w:p w:rsidR="00223D21" w:rsidRDefault="00223D21" w:rsidP="0038195D">
      <w:pPr>
        <w:rPr>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885EAF" w:rsidRDefault="00885EAF" w:rsidP="0038195D">
      <w:pPr>
        <w:jc w:val="both"/>
      </w:pPr>
      <w:r>
        <w:rPr>
          <w:rFonts w:eastAsia="PMingLiU"/>
        </w:rPr>
        <w:lastRenderedPageBreak/>
        <w:t>Many on board p</w:t>
      </w:r>
      <w:r w:rsidRPr="00B128E8">
        <w:rPr>
          <w:rFonts w:eastAsia="PMingLiU"/>
        </w:rPr>
        <w:t>assengers</w:t>
      </w:r>
      <w:r>
        <w:rPr>
          <w:rFonts w:eastAsia="PMingLiU"/>
        </w:rPr>
        <w:t xml:space="preserve"> on these</w:t>
      </w:r>
      <w:r w:rsidRPr="00B128E8">
        <w:rPr>
          <w:rFonts w:eastAsia="PMingLiU"/>
        </w:rPr>
        <w:t xml:space="preserve"> high speed moving</w:t>
      </w:r>
      <w:r>
        <w:rPr>
          <w:rFonts w:eastAsia="PMingLiU"/>
        </w:rPr>
        <w:t xml:space="preserve"> trains</w:t>
      </w:r>
      <w:r w:rsidRPr="00B128E8">
        <w:rPr>
          <w:rFonts w:eastAsia="PMingLiU"/>
        </w:rPr>
        <w:t xml:space="preserve"> </w:t>
      </w:r>
      <w:r>
        <w:rPr>
          <w:rFonts w:eastAsia="PMingLiU"/>
        </w:rPr>
        <w:t xml:space="preserve">like to access Internet and other services </w:t>
      </w:r>
      <w:r w:rsidRPr="00B128E8">
        <w:rPr>
          <w:rFonts w:eastAsia="PMingLiU"/>
        </w:rPr>
        <w:t>using</w:t>
      </w:r>
      <w:r>
        <w:rPr>
          <w:rFonts w:eastAsia="PMingLiU"/>
        </w:rPr>
        <w:t xml:space="preserve"> their</w:t>
      </w:r>
      <w:r w:rsidRPr="00B128E8">
        <w:rPr>
          <w:rFonts w:eastAsia="PMingLiU"/>
        </w:rPr>
        <w:t xml:space="preserve"> mobile</w:t>
      </w:r>
      <w:r>
        <w:rPr>
          <w:rFonts w:eastAsia="PMingLiU"/>
        </w:rPr>
        <w:t xml:space="preserve"> phones and other mobile devices</w:t>
      </w:r>
      <w:r w:rsidRPr="00B128E8">
        <w:rPr>
          <w:rFonts w:eastAsia="PMingLiU"/>
        </w:rPr>
        <w:t xml:space="preserve">. However, </w:t>
      </w:r>
      <w:r w:rsidRPr="00857F59">
        <w:t>due to different commercial network deployment and surrounding environments (downtown/suburban</w:t>
      </w:r>
      <w:r>
        <w:rPr>
          <w:rFonts w:hint="eastAsia"/>
        </w:rPr>
        <w:t>, tunnel</w:t>
      </w:r>
      <w:r w:rsidRPr="00857F59">
        <w:t xml:space="preserve"> or mountain areas), there exist some issues/scenarios that the current specified requirements </w:t>
      </w:r>
      <w:r>
        <w:t>are</w:t>
      </w:r>
      <w:r w:rsidRPr="00857F59">
        <w:t xml:space="preserve"> not guaranteed</w:t>
      </w:r>
      <w:r>
        <w:t xml:space="preserve"> [29]. It is envisioned that when t</w:t>
      </w:r>
      <w:r w:rsidRPr="00120875">
        <w:rPr>
          <w:rFonts w:eastAsia="PMingLiU"/>
        </w:rPr>
        <w:t xml:space="preserve">hese high speed trains </w:t>
      </w:r>
      <w:r>
        <w:rPr>
          <w:rFonts w:eastAsia="PMingLiU"/>
        </w:rPr>
        <w:t xml:space="preserve">further increase in mobility, e.g. up to </w:t>
      </w:r>
      <w:r w:rsidRPr="00120875">
        <w:rPr>
          <w:rFonts w:eastAsia="PMingLiU"/>
        </w:rPr>
        <w:t>500 km/</w:t>
      </w:r>
      <w:r>
        <w:rPr>
          <w:rFonts w:eastAsia="PMingLiU"/>
        </w:rPr>
        <w:t>h</w:t>
      </w:r>
      <w:r w:rsidRPr="00120875">
        <w:rPr>
          <w:rFonts w:eastAsia="PMingLiU"/>
        </w:rPr>
        <w:t xml:space="preserve"> in the future</w:t>
      </w:r>
      <w:r>
        <w:rPr>
          <w:rFonts w:eastAsia="PMingLiU"/>
        </w:rPr>
        <w:t xml:space="preserve">, providing mobile services to passengers on board will become more difficult without further improvement in the current network systems. </w:t>
      </w:r>
      <w:r w:rsidRPr="00857F59">
        <w:t xml:space="preserve">Therefore, it </w:t>
      </w:r>
      <w:r>
        <w:t>is</w:t>
      </w:r>
      <w:r w:rsidRPr="00857F59">
        <w:t xml:space="preserve"> worth investigating potential requirements to ensure</w:t>
      </w:r>
      <w:r>
        <w:t xml:space="preserve"> </w:t>
      </w:r>
      <w:r w:rsidRPr="003177F1">
        <w:rPr>
          <w:rFonts w:eastAsia="PMingLiU"/>
        </w:rPr>
        <w:t>support</w:t>
      </w:r>
      <w:r>
        <w:rPr>
          <w:rFonts w:eastAsia="PMingLiU"/>
        </w:rPr>
        <w:t xml:space="preserve"> to various I</w:t>
      </w:r>
      <w:r w:rsidRPr="003177F1">
        <w:rPr>
          <w:rFonts w:eastAsia="PMingLiU"/>
        </w:rPr>
        <w:t>nternet services/applications accessible</w:t>
      </w:r>
      <w:r>
        <w:rPr>
          <w:rFonts w:eastAsia="PMingLiU"/>
        </w:rPr>
        <w:t xml:space="preserve"> to users on board </w:t>
      </w:r>
      <w:r w:rsidRPr="003177F1">
        <w:rPr>
          <w:rFonts w:eastAsia="PMingLiU"/>
        </w:rPr>
        <w:t xml:space="preserve">high speed </w:t>
      </w:r>
      <w:r>
        <w:rPr>
          <w:rFonts w:eastAsia="PMingLiU"/>
        </w:rPr>
        <w:t xml:space="preserve">moving </w:t>
      </w:r>
      <w:r w:rsidRPr="003177F1">
        <w:rPr>
          <w:rFonts w:eastAsia="PMingLiU"/>
        </w:rPr>
        <w:t>rail systems</w:t>
      </w:r>
      <w:r>
        <w:rPr>
          <w:rFonts w:eastAsia="PMingLiU"/>
        </w:rPr>
        <w:t>.</w:t>
      </w:r>
      <w:r>
        <w:t xml:space="preserve"> </w:t>
      </w:r>
    </w:p>
    <w:p w:rsidR="00885EAF" w:rsidRDefault="00885EAF" w:rsidP="0038195D">
      <w:pPr>
        <w:jc w:val="both"/>
      </w:pPr>
      <w:r w:rsidRPr="00B23063">
        <w:t xml:space="preserve">A high speed moving train usually </w:t>
      </w:r>
      <w:r>
        <w:t>contains hundreds of passengers. Take Taiwan High Speed Rail (THSR)</w:t>
      </w:r>
      <w:r>
        <w:rPr>
          <w:rFonts w:hint="eastAsia"/>
        </w:rPr>
        <w:t xml:space="preserve"> for example, </w:t>
      </w:r>
      <w:r>
        <w:t xml:space="preserve">it can totally take 923 passengers at a fully loaded condition. </w:t>
      </w:r>
      <w:r w:rsidRPr="00B23063">
        <w:t>Therefore, it may consider tha</w:t>
      </w:r>
      <w:r>
        <w:t>t at least hundreds of active UE</w:t>
      </w:r>
      <w:r w:rsidRPr="00B23063">
        <w:t>s may access the internet for different services/applications in a high speed train. Thus, the system shall provide sufficient bandwidth for these active U</w:t>
      </w:r>
      <w:r>
        <w:t>E</w:t>
      </w:r>
      <w:r w:rsidRPr="00B23063">
        <w:t>s simultaneously at least.</w:t>
      </w:r>
    </w:p>
    <w:p w:rsidR="00885EAF" w:rsidRPr="00885EAF" w:rsidRDefault="00885EAF" w:rsidP="00195387">
      <w:pPr>
        <w:jc w:val="both"/>
      </w:pPr>
      <w:r>
        <w:t>In addition, on board passengers may want to watch some HD show or movie, e.g., 4k streaming video, to spend their time on a high speed train. When watching HD videos, it is at least 5Mbps for a user at a time. Therefore, it is envisioned that if many passengers on a high speed train watch HD video almost simultaneously, the system shall provide higher data rate (e.g., 100 Mbps). Not to mention that passengers may multitask, e.g., b</w:t>
      </w:r>
      <w:r w:rsidRPr="00B23063">
        <w:t xml:space="preserve">rowsing the Web and texting, for example—while watching </w:t>
      </w:r>
      <w:r>
        <w:t>HD video</w:t>
      </w:r>
      <w:r w:rsidRPr="00B23063">
        <w:t>.</w:t>
      </w:r>
      <w:r>
        <w:t xml:space="preserve"> Furthermore, if s</w:t>
      </w:r>
      <w:r w:rsidRPr="00B23063">
        <w:t xml:space="preserve">ome </w:t>
      </w:r>
      <w:r>
        <w:t>end users</w:t>
      </w:r>
      <w:r w:rsidRPr="00B23063">
        <w:t xml:space="preserve"> may use on-line gaming or other real-time applications/services</w:t>
      </w:r>
      <w:r>
        <w:t xml:space="preserve">, </w:t>
      </w:r>
      <w:r w:rsidRPr="00B23063">
        <w:t xml:space="preserve">these kinds of applications/services still require stringent delay requirement (e.g., 10 ms E2E delay) such that </w:t>
      </w:r>
      <w:r>
        <w:t xml:space="preserve">end </w:t>
      </w:r>
      <w:r w:rsidRPr="00B23063">
        <w:t>users can have satisfaction with these applications/services.</w:t>
      </w:r>
    </w:p>
    <w:p w:rsidR="00223D21" w:rsidRPr="00DF5EFD" w:rsidRDefault="00223D21" w:rsidP="0038195D">
      <w:pPr>
        <w:numPr>
          <w:ilvl w:val="0"/>
          <w:numId w:val="3"/>
        </w:numPr>
        <w:rPr>
          <w:szCs w:val="22"/>
        </w:rPr>
      </w:pPr>
      <w:r w:rsidRPr="00DF5EFD">
        <w:rPr>
          <w:szCs w:val="22"/>
        </w:rPr>
        <w:t>Remote Computing</w:t>
      </w:r>
    </w:p>
    <w:p w:rsidR="00223D21" w:rsidRPr="00A53AA3" w:rsidRDefault="00223D21" w:rsidP="0038195D">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223D21" w:rsidP="0038195D">
      <w:pPr>
        <w:numPr>
          <w:ilvl w:val="0"/>
          <w:numId w:val="3"/>
        </w:numPr>
        <w:rPr>
          <w:szCs w:val="22"/>
        </w:rPr>
      </w:pPr>
      <w:r w:rsidRPr="0009799E">
        <w:rPr>
          <w:szCs w:val="22"/>
        </w:rPr>
        <w:t>3D Connectivity: Aircrafts</w:t>
      </w:r>
    </w:p>
    <w:p w:rsidR="00223D21" w:rsidRPr="00776C0B" w:rsidRDefault="00223D21" w:rsidP="0038195D">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622" w:name="_Toc434174740"/>
      <w:bookmarkStart w:id="623" w:name="_Toc436299347"/>
      <w:bookmarkStart w:id="624" w:name="_Toc436300392"/>
      <w:bookmarkStart w:id="625" w:name="_Toc436300774"/>
      <w:r w:rsidRPr="00776C0B">
        <w:t>5.</w:t>
      </w:r>
      <w:r w:rsidR="00A65EAE">
        <w:t>2</w:t>
      </w:r>
      <w:r w:rsidRPr="00414670">
        <w:t>9.2</w:t>
      </w:r>
      <w:r w:rsidRPr="00414670">
        <w:tab/>
        <w:t>Potential Service Requirements</w:t>
      </w:r>
      <w:bookmarkEnd w:id="622"/>
      <w:bookmarkEnd w:id="623"/>
      <w:bookmarkEnd w:id="624"/>
      <w:bookmarkEnd w:id="625"/>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38195D">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626" w:name="_Toc434174741"/>
      <w:bookmarkStart w:id="627" w:name="_Toc436299348"/>
      <w:bookmarkStart w:id="628" w:name="_Toc436300393"/>
      <w:bookmarkStart w:id="629" w:name="_Toc436300775"/>
      <w:r w:rsidRPr="00414670">
        <w:t>5.</w:t>
      </w:r>
      <w:r w:rsidR="00A65EAE">
        <w:t>2</w:t>
      </w:r>
      <w:r w:rsidRPr="00414670">
        <w:t>9.3</w:t>
      </w:r>
      <w:r w:rsidRPr="00414670">
        <w:tab/>
        <w:t>Potential Operational Requirements</w:t>
      </w:r>
      <w:bookmarkEnd w:id="626"/>
      <w:bookmarkEnd w:id="627"/>
      <w:bookmarkEnd w:id="628"/>
      <w:bookmarkEnd w:id="629"/>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414670" w:rsidRDefault="00223D21" w:rsidP="00223D21">
      <w:pPr>
        <w:rPr>
          <w:szCs w:val="22"/>
        </w:rPr>
      </w:pPr>
      <w:r w:rsidRPr="00414670">
        <w:rPr>
          <w:szCs w:val="22"/>
        </w:rPr>
        <w:t>The 3GPP system shall be able to provide the airplanes connectivity service with enhanced system experience.</w:t>
      </w:r>
    </w:p>
    <w:p w:rsidR="00223D21" w:rsidRPr="00414670" w:rsidRDefault="00223D21" w:rsidP="0056284B">
      <w:pPr>
        <w:rPr>
          <w:rFonts w:eastAsia="SimSun"/>
          <w:lang w:eastAsia="ko-KR"/>
        </w:rPr>
      </w:pPr>
    </w:p>
    <w:p w:rsidR="00E22743" w:rsidRPr="00414670" w:rsidRDefault="00E22743" w:rsidP="00E22743">
      <w:pPr>
        <w:pStyle w:val="Heading2"/>
      </w:pPr>
      <w:bookmarkStart w:id="630" w:name="_Toc434174742"/>
      <w:bookmarkStart w:id="631" w:name="_Toc436299349"/>
      <w:bookmarkStart w:id="632" w:name="_Toc436300394"/>
      <w:bookmarkStart w:id="633" w:name="_Toc436300776"/>
      <w:r w:rsidRPr="00414670">
        <w:t>5.</w:t>
      </w:r>
      <w:r w:rsidR="00A65EAE">
        <w:t>3</w:t>
      </w:r>
      <w:r w:rsidRPr="00414670">
        <w:t>0</w:t>
      </w:r>
      <w:r w:rsidRPr="00414670">
        <w:tab/>
        <w:t>Connectivity Everywhere</w:t>
      </w:r>
      <w:bookmarkEnd w:id="630"/>
      <w:bookmarkEnd w:id="631"/>
      <w:bookmarkEnd w:id="632"/>
      <w:bookmarkEnd w:id="633"/>
    </w:p>
    <w:p w:rsidR="00E22743" w:rsidRPr="00414670" w:rsidRDefault="00E22743" w:rsidP="00E22743">
      <w:pPr>
        <w:pStyle w:val="Heading3"/>
      </w:pPr>
      <w:bookmarkStart w:id="634" w:name="_Toc434174743"/>
      <w:bookmarkStart w:id="635" w:name="_Toc436299350"/>
      <w:bookmarkStart w:id="636" w:name="_Toc436300395"/>
      <w:bookmarkStart w:id="637" w:name="_Toc436300777"/>
      <w:r w:rsidRPr="00414670">
        <w:t>5.</w:t>
      </w:r>
      <w:r w:rsidR="00A65EAE">
        <w:t>3</w:t>
      </w:r>
      <w:r w:rsidRPr="00414670">
        <w:t>0.1</w:t>
      </w:r>
      <w:r w:rsidRPr="00414670">
        <w:tab/>
        <w:t>Description</w:t>
      </w:r>
      <w:bookmarkEnd w:id="634"/>
      <w:bookmarkEnd w:id="635"/>
      <w:bookmarkEnd w:id="636"/>
      <w:bookmarkEnd w:id="637"/>
    </w:p>
    <w:p w:rsidR="00E22743" w:rsidRPr="00414670" w:rsidRDefault="00E22743" w:rsidP="0038195D">
      <w:pPr>
        <w:rPr>
          <w:rFonts w:eastAsia="Malgun Gothic"/>
        </w:rPr>
      </w:pPr>
      <w:bookmarkStart w:id="638" w:name="_Toc285717098"/>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414670" w:rsidRDefault="00E22743" w:rsidP="0038195D">
      <w:pPr>
        <w:pStyle w:val="B1"/>
        <w:numPr>
          <w:ilvl w:val="0"/>
          <w:numId w:val="10"/>
        </w:numPr>
        <w:rPr>
          <w:rFonts w:eastAsia="Malgun Gothic"/>
        </w:rPr>
      </w:pPr>
      <w:r w:rsidRPr="00414670">
        <w:rPr>
          <w:rFonts w:eastAsia="Malgun Gothic"/>
        </w:rPr>
        <w:t>Commercial or recreational UAVs (Unmanned Aeronautical Vehicle) will be con</w:t>
      </w:r>
      <w:r w:rsidR="00793D87">
        <w:rPr>
          <w:rFonts w:eastAsia="Malgun Gothic"/>
        </w:rPr>
        <w:t>trolled by various control cent</w:t>
      </w:r>
      <w:r w:rsidRPr="00414670">
        <w:rPr>
          <w:rFonts w:eastAsia="Malgun Gothic"/>
        </w:rPr>
        <w:t>r</w:t>
      </w:r>
      <w:r w:rsidR="00793D87">
        <w:rPr>
          <w:rFonts w:eastAsia="Malgun Gothic"/>
        </w:rPr>
        <w:t>e</w:t>
      </w:r>
      <w:r w:rsidRPr="00414670">
        <w:rPr>
          <w:rFonts w:eastAsia="Malgun Gothic"/>
        </w:rPr>
        <w:t>s such as local/federal agency or owner of the UAVs. Depending on the deployment scenario and city skylines, the distance b</w:t>
      </w:r>
      <w:r w:rsidR="00793D87">
        <w:rPr>
          <w:rFonts w:eastAsia="Malgun Gothic"/>
        </w:rPr>
        <w:t>etween the UAV and control cent</w:t>
      </w:r>
      <w:r w:rsidRPr="00414670">
        <w:rPr>
          <w:rFonts w:eastAsia="Malgun Gothic"/>
        </w:rPr>
        <w:t>r</w:t>
      </w:r>
      <w:r w:rsidR="00793D87">
        <w:rPr>
          <w:rFonts w:eastAsia="Malgun Gothic"/>
        </w:rPr>
        <w:t>e</w:t>
      </w:r>
      <w:r w:rsidRPr="00414670">
        <w:rPr>
          <w:rFonts w:eastAsia="Malgun Gothic"/>
        </w:rPr>
        <w:t xml:space="preserve"> can be up to several hundred meters. In </w:t>
      </w:r>
      <w:r w:rsidRPr="00414670">
        <w:rPr>
          <w:rFonts w:eastAsia="Malgun Gothic"/>
        </w:rPr>
        <w:lastRenderedPageBreak/>
        <w:t xml:space="preserve">addition, for the safety measure such as collision avoidance, the UAVs from different organizations should be able to communicate for safe flying either directly or indirectly. </w:t>
      </w:r>
    </w:p>
    <w:p w:rsidR="00E22743" w:rsidRPr="00414670" w:rsidRDefault="00E22743" w:rsidP="0038195D">
      <w:pPr>
        <w:pStyle w:val="B1"/>
        <w:numPr>
          <w:ilvl w:val="0"/>
          <w:numId w:val="10"/>
        </w:numPr>
        <w:rPr>
          <w:rFonts w:eastAsia="Malgun Gothic"/>
        </w:rPr>
      </w:pPr>
      <w:r w:rsidRPr="00414670">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414670" w:rsidRDefault="00E22743" w:rsidP="0038195D">
      <w:pPr>
        <w:pStyle w:val="B1"/>
        <w:numPr>
          <w:ilvl w:val="0"/>
          <w:numId w:val="10"/>
        </w:numPr>
        <w:rPr>
          <w:rFonts w:eastAsia="Malgun Gothic"/>
        </w:rPr>
      </w:pPr>
      <w:r w:rsidRPr="00414670">
        <w:rPr>
          <w:rFonts w:eastAsia="Malgun Gothic"/>
        </w:rPr>
        <w:t xml:space="preserve">As economy grows, amount of air travel will explode. Because people are accustomed to being always connected to mobile broadband internet service, demand for high speed internet during flight will also explode in the next decade. Considering the number of private, commercial and military aircraft in the future, efficient way of connectivity service should be provided in the next generation of communication system. </w:t>
      </w:r>
    </w:p>
    <w:p w:rsidR="00E22743" w:rsidRPr="0038195D" w:rsidRDefault="00E22743" w:rsidP="00E22743">
      <w:pPr>
        <w:pStyle w:val="B1"/>
        <w:numPr>
          <w:ilvl w:val="0"/>
          <w:numId w:val="10"/>
        </w:numPr>
        <w:rPr>
          <w:rFonts w:eastAsia="Malgun Gothic"/>
        </w:rPr>
      </w:pPr>
      <w:r w:rsidRPr="00414670">
        <w:rPr>
          <w:rFonts w:eastAsia="Malgun Gothic"/>
        </w:rPr>
        <w:t xml:space="preserve">Ships located within several hundred </w:t>
      </w:r>
      <w:r w:rsidR="004415A6">
        <w:rPr>
          <w:rFonts w:eastAsia="Malgun Gothic"/>
        </w:rPr>
        <w:t>kilomet</w:t>
      </w:r>
      <w:r w:rsidR="004415A6" w:rsidRPr="00414670">
        <w:rPr>
          <w:rFonts w:eastAsia="Malgun Gothic"/>
        </w:rPr>
        <w:t>r</w:t>
      </w:r>
      <w:r w:rsidR="004415A6">
        <w:rPr>
          <w:rFonts w:eastAsia="Malgun Gothic"/>
        </w:rPr>
        <w:t>e</w:t>
      </w:r>
      <w:r w:rsidR="004415A6" w:rsidRPr="00414670">
        <w:rPr>
          <w:rFonts w:eastAsia="Malgun Gothic"/>
        </w:rPr>
        <w:t>s</w:t>
      </w:r>
      <w:r w:rsidRPr="00414670">
        <w:rPr>
          <w:rFonts w:eastAsia="Malgun Gothic"/>
        </w:rPr>
        <w:t xml:space="preserve"> from seashore are provided with mobile broadband connectivity. Passenger</w:t>
      </w:r>
      <w:r w:rsidR="0040489E">
        <w:rPr>
          <w:rFonts w:eastAsia="Malgun Gothic"/>
        </w:rPr>
        <w:t>s</w:t>
      </w:r>
      <w:r w:rsidRPr="00414670">
        <w:rPr>
          <w:rFonts w:eastAsia="Malgun Gothic"/>
        </w:rPr>
        <w:t xml:space="preserve"> on</w:t>
      </w:r>
      <w:r w:rsidR="0040489E">
        <w:rPr>
          <w:rFonts w:eastAsia="Malgun Gothic"/>
        </w:rPr>
        <w:t xml:space="preserve"> </w:t>
      </w:r>
      <w:r w:rsidRPr="00414670">
        <w:rPr>
          <w:rFonts w:eastAsia="Malgun Gothic"/>
        </w:rPr>
        <w:t>board cruise liners enjoy broadband services such as watching live sports events, playing on-line gaming or making video calls to families. Broadband connectivity on the sea also help</w:t>
      </w:r>
      <w:r w:rsidR="0040489E">
        <w:rPr>
          <w:rFonts w:eastAsia="Malgun Gothic"/>
        </w:rPr>
        <w:t>s</w:t>
      </w:r>
      <w:r w:rsidRPr="00414670">
        <w:rPr>
          <w:rFonts w:eastAsia="Malgun Gothic"/>
        </w:rPr>
        <w:t xml:space="preserve"> increased public safety so that emergency rescue operations to maritime accidents </w:t>
      </w:r>
      <w:r w:rsidR="0040489E">
        <w:rPr>
          <w:rFonts w:eastAsia="Malgun Gothic"/>
        </w:rPr>
        <w:t>are</w:t>
      </w:r>
      <w:r w:rsidR="0040489E" w:rsidRPr="00414670">
        <w:rPr>
          <w:rFonts w:eastAsia="Malgun Gothic"/>
        </w:rPr>
        <w:t xml:space="preserve"> </w:t>
      </w:r>
      <w:r w:rsidRPr="00414670">
        <w:rPr>
          <w:rFonts w:eastAsia="Malgun Gothic"/>
        </w:rPr>
        <w:t>improved. Because installing cell towers on the sea is not desirable, mesh-network by vessels would be desirable.</w:t>
      </w:r>
      <w:bookmarkEnd w:id="638"/>
    </w:p>
    <w:p w:rsidR="00E22743" w:rsidRPr="00414670" w:rsidRDefault="00E22743" w:rsidP="00E22743">
      <w:pPr>
        <w:pStyle w:val="Heading3"/>
      </w:pPr>
      <w:bookmarkStart w:id="639" w:name="_Toc434174744"/>
      <w:bookmarkStart w:id="640" w:name="_Toc436299351"/>
      <w:bookmarkStart w:id="641" w:name="_Toc436300396"/>
      <w:bookmarkStart w:id="642" w:name="_Toc436300778"/>
      <w:r w:rsidRPr="00414670">
        <w:t>5.</w:t>
      </w:r>
      <w:r w:rsidR="00A65EAE">
        <w:t>3</w:t>
      </w:r>
      <w:r w:rsidRPr="00414670">
        <w:t>0.2</w:t>
      </w:r>
      <w:r w:rsidRPr="00414670">
        <w:tab/>
        <w:t>Potential Service Requirements</w:t>
      </w:r>
      <w:bookmarkEnd w:id="639"/>
      <w:bookmarkEnd w:id="640"/>
      <w:bookmarkEnd w:id="641"/>
      <w:bookmarkEnd w:id="642"/>
    </w:p>
    <w:p w:rsidR="00E22743" w:rsidRPr="00414670" w:rsidRDefault="00E22743" w:rsidP="0038195D">
      <w:pPr>
        <w:ind w:hanging="1"/>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38195D">
      <w:pPr>
        <w:pStyle w:val="NO"/>
        <w:rPr>
          <w:rFonts w:eastAsia="SimSun"/>
          <w:lang w:eastAsia="zh-CN"/>
        </w:rPr>
      </w:pPr>
      <w:r w:rsidRPr="00414670">
        <w:rPr>
          <w:rFonts w:eastAsia="Malgun Gothic"/>
        </w:rPr>
        <w:t xml:space="preserve">NOTE: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38195D">
      <w:pPr>
        <w:ind w:hanging="1"/>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38195D">
      <w:pPr>
        <w:pStyle w:val="NO"/>
        <w:rPr>
          <w:rFonts w:eastAsia="SimSun"/>
          <w:lang w:eastAsia="zh-CN"/>
        </w:rPr>
      </w:pPr>
      <w:r w:rsidRPr="00414670">
        <w:rPr>
          <w:rFonts w:eastAsia="Malgun Gothic"/>
        </w:rPr>
        <w:t xml:space="preserve">NOTE: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38195D" w:rsidRDefault="00E22743" w:rsidP="0038195D">
      <w:pPr>
        <w:ind w:hanging="1"/>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Pr>
        <w:pStyle w:val="Heading3"/>
      </w:pPr>
      <w:bookmarkStart w:id="643" w:name="_Toc434174745"/>
      <w:bookmarkStart w:id="644" w:name="_Toc436299352"/>
      <w:bookmarkStart w:id="645" w:name="_Toc436300397"/>
      <w:bookmarkStart w:id="646" w:name="_Toc436300779"/>
      <w:r w:rsidRPr="00414670">
        <w:t>5.</w:t>
      </w:r>
      <w:r w:rsidR="00A65EAE">
        <w:t>3</w:t>
      </w:r>
      <w:r w:rsidRPr="00414670">
        <w:t>0.3</w:t>
      </w:r>
      <w:r w:rsidRPr="00414670">
        <w:tab/>
        <w:t>Potential Operational Requirements</w:t>
      </w:r>
      <w:bookmarkEnd w:id="643"/>
      <w:bookmarkEnd w:id="644"/>
      <w:bookmarkEnd w:id="645"/>
      <w:bookmarkEnd w:id="646"/>
    </w:p>
    <w:p w:rsidR="00223D21" w:rsidRPr="00414670" w:rsidRDefault="00223D21" w:rsidP="0056284B">
      <w:pPr>
        <w:rPr>
          <w:rFonts w:eastAsia="SimSun"/>
          <w:lang w:eastAsia="ko-KR"/>
        </w:rPr>
      </w:pPr>
    </w:p>
    <w:p w:rsidR="004A4E33" w:rsidRPr="00414670" w:rsidRDefault="004A4E33" w:rsidP="004A4E33">
      <w:pPr>
        <w:pStyle w:val="Heading2"/>
      </w:pPr>
      <w:bookmarkStart w:id="647" w:name="_Toc434174746"/>
      <w:bookmarkStart w:id="648" w:name="_Toc436299353"/>
      <w:bookmarkStart w:id="649" w:name="_Toc436300398"/>
      <w:bookmarkStart w:id="650" w:name="_Toc436300780"/>
      <w:r w:rsidRPr="00414670">
        <w:t>5.</w:t>
      </w:r>
      <w:r w:rsidR="00A65EAE">
        <w:t>31</w:t>
      </w:r>
      <w:r w:rsidRPr="00414670">
        <w:tab/>
        <w:t>Temporary Service for Users of Other Operators in Emergency Case</w:t>
      </w:r>
      <w:bookmarkEnd w:id="647"/>
      <w:bookmarkEnd w:id="648"/>
      <w:bookmarkEnd w:id="649"/>
      <w:bookmarkEnd w:id="650"/>
    </w:p>
    <w:p w:rsidR="004A4E33" w:rsidRPr="00414670" w:rsidRDefault="004A4E33" w:rsidP="004A4E33">
      <w:pPr>
        <w:pStyle w:val="Heading3"/>
      </w:pPr>
      <w:bookmarkStart w:id="651" w:name="_Toc434174747"/>
      <w:bookmarkStart w:id="652" w:name="_Toc436299354"/>
      <w:bookmarkStart w:id="653" w:name="_Toc436300399"/>
      <w:bookmarkStart w:id="654" w:name="_Toc436300781"/>
      <w:r w:rsidRPr="00414670">
        <w:t>5.</w:t>
      </w:r>
      <w:r w:rsidR="00A65EAE">
        <w:t>31</w:t>
      </w:r>
      <w:r w:rsidRPr="00414670">
        <w:t>.1</w:t>
      </w:r>
      <w:r w:rsidRPr="00414670">
        <w:tab/>
        <w:t>Description</w:t>
      </w:r>
      <w:bookmarkEnd w:id="651"/>
      <w:bookmarkEnd w:id="652"/>
      <w:bookmarkEnd w:id="653"/>
      <w:bookmarkEnd w:id="654"/>
    </w:p>
    <w:p w:rsidR="004A4E33" w:rsidRPr="00414670" w:rsidRDefault="004A4E33" w:rsidP="0038195D">
      <w:pPr>
        <w:rPr>
          <w:rFonts w:eastAsia="MS Mincho"/>
          <w:lang w:eastAsia="ja-JP"/>
        </w:rPr>
      </w:pPr>
      <w:r w:rsidRPr="00414670">
        <w:rPr>
          <w:rFonts w:eastAsia="MS Mincho"/>
          <w:lang w:eastAsia="ja-JP"/>
        </w:rPr>
        <w:t xml:space="preserve">This use case is related to “Resilience and High Availability” (refer to NGMN 5G White </w:t>
      </w:r>
      <w:proofErr w:type="gramStart"/>
      <w:r w:rsidRPr="00414670">
        <w:rPr>
          <w:rFonts w:eastAsia="MS Mincho"/>
          <w:lang w:eastAsia="ja-JP"/>
        </w:rPr>
        <w:t>Paper</w:t>
      </w:r>
      <w:proofErr w:type="gramEnd"/>
      <w:r w:rsidRPr="00414670">
        <w:rPr>
          <w:rFonts w:eastAsia="MS Mincho"/>
          <w:lang w:eastAsia="ja-JP"/>
        </w:rPr>
        <w:t>,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38195D">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38195D">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414670" w:rsidRDefault="004A4E33" w:rsidP="00195387">
      <w:pPr>
        <w:pStyle w:val="Heading4"/>
      </w:pPr>
      <w:bookmarkStart w:id="655" w:name="_Toc434174748"/>
      <w:bookmarkStart w:id="656" w:name="_Toc436299355"/>
      <w:bookmarkStart w:id="657" w:name="_Toc436300400"/>
      <w:bookmarkStart w:id="658" w:name="_Toc436300782"/>
      <w:r w:rsidRPr="00414670">
        <w:t>5.</w:t>
      </w:r>
      <w:r w:rsidR="006F37CD">
        <w:t>31</w:t>
      </w:r>
      <w:r w:rsidRPr="00414670">
        <w:t>.</w:t>
      </w:r>
      <w:r w:rsidR="00E308F8">
        <w:t>1.1</w:t>
      </w:r>
      <w:r w:rsidRPr="00414670">
        <w:tab/>
        <w:t>Pre-conditions</w:t>
      </w:r>
      <w:bookmarkEnd w:id="655"/>
      <w:bookmarkEnd w:id="656"/>
      <w:bookmarkEnd w:id="657"/>
      <w:bookmarkEnd w:id="658"/>
    </w:p>
    <w:p w:rsidR="004A4E33" w:rsidRPr="00414670" w:rsidRDefault="004A4E33" w:rsidP="0038195D">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38195D">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38195D">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414670" w:rsidRDefault="004A4E33" w:rsidP="00195387">
      <w:pPr>
        <w:pStyle w:val="Heading4"/>
      </w:pPr>
      <w:bookmarkStart w:id="659" w:name="_Toc434174749"/>
      <w:bookmarkStart w:id="660" w:name="_Toc436299356"/>
      <w:bookmarkStart w:id="661" w:name="_Toc436300401"/>
      <w:bookmarkStart w:id="662" w:name="_Toc436300783"/>
      <w:r w:rsidRPr="00414670">
        <w:lastRenderedPageBreak/>
        <w:t>5.</w:t>
      </w:r>
      <w:r w:rsidR="006F37CD">
        <w:t>31</w:t>
      </w:r>
      <w:r w:rsidRPr="00414670">
        <w:t>.</w:t>
      </w:r>
      <w:r w:rsidR="00E308F8">
        <w:t>1.2</w:t>
      </w:r>
      <w:r w:rsidRPr="00414670">
        <w:tab/>
        <w:t>Service Flows</w:t>
      </w:r>
      <w:bookmarkEnd w:id="659"/>
      <w:bookmarkEnd w:id="660"/>
      <w:bookmarkEnd w:id="661"/>
      <w:bookmarkEnd w:id="662"/>
    </w:p>
    <w:p w:rsidR="004A4E33" w:rsidRPr="00414670" w:rsidRDefault="004A4E33" w:rsidP="0038195D">
      <w:pPr>
        <w:pStyle w:val="B1"/>
        <w:numPr>
          <w:ilvl w:val="0"/>
          <w:numId w:val="11"/>
        </w:numPr>
        <w:ind w:left="1003" w:hanging="357"/>
      </w:pPr>
      <w:r w:rsidRPr="00414670">
        <w:t xml:space="preserve">Akiko is aware that she cannot use the communication services by Operator </w:t>
      </w:r>
      <w:r w:rsidRPr="006F37CD">
        <w:rPr>
          <w:i/>
        </w:rPr>
        <w:t>B</w:t>
      </w:r>
      <w:r w:rsidRPr="00414670">
        <w:t xml:space="preserve">’s network. And Operator </w:t>
      </w:r>
      <w:r w:rsidRPr="006F37CD">
        <w:rPr>
          <w:i/>
        </w:rPr>
        <w:t>B</w:t>
      </w:r>
      <w:r w:rsidRPr="00414670">
        <w:t xml:space="preserve"> detects that its own users cannot use the communication services in the disaster area.</w:t>
      </w:r>
    </w:p>
    <w:p w:rsidR="004A4E33" w:rsidRPr="006F37CD" w:rsidRDefault="004A4E33" w:rsidP="0038195D">
      <w:pPr>
        <w:pStyle w:val="B1"/>
        <w:numPr>
          <w:ilvl w:val="0"/>
          <w:numId w:val="11"/>
        </w:numPr>
        <w:ind w:left="1003" w:hanging="357"/>
        <w:rPr>
          <w:rFonts w:eastAsia="Calibri"/>
        </w:rPr>
      </w:pPr>
      <w:r w:rsidRPr="00414670">
        <w:t xml:space="preserve">Operator </w:t>
      </w:r>
      <w:r w:rsidRPr="006F37CD">
        <w:rPr>
          <w:i/>
        </w:rPr>
        <w:t>B</w:t>
      </w:r>
      <w:r w:rsidRPr="00414670">
        <w:t xml:space="preserve"> requests Operator </w:t>
      </w:r>
      <w:r w:rsidRPr="006F37CD">
        <w:rPr>
          <w:i/>
        </w:rPr>
        <w:t>A</w:t>
      </w:r>
      <w:r w:rsidRPr="00414670">
        <w:t xml:space="preserve"> to provide the communication services for </w:t>
      </w:r>
      <w:r w:rsidRPr="006F37CD">
        <w:rPr>
          <w:rFonts w:eastAsia="Calibri"/>
        </w:rPr>
        <w:t xml:space="preserve">Operator </w:t>
      </w:r>
      <w:r w:rsidRPr="006F37CD">
        <w:rPr>
          <w:rFonts w:eastAsia="Calibri"/>
          <w:i/>
        </w:rPr>
        <w:t>B</w:t>
      </w:r>
      <w:r w:rsidRPr="006F37CD">
        <w:rPr>
          <w:rFonts w:eastAsia="Calibri"/>
        </w:rPr>
        <w:t>’s users who locate in the disaster area.</w:t>
      </w:r>
    </w:p>
    <w:p w:rsidR="004A4E33" w:rsidRPr="00537E60" w:rsidRDefault="004A4E33" w:rsidP="0038195D">
      <w:pPr>
        <w:pStyle w:val="B1"/>
        <w:numPr>
          <w:ilvl w:val="0"/>
          <w:numId w:val="11"/>
        </w:numPr>
        <w:ind w:left="1003" w:hanging="357"/>
        <w:rPr>
          <w:rFonts w:eastAsia="Calibri"/>
        </w:rPr>
      </w:pPr>
      <w:r w:rsidRPr="00B12A4A">
        <w:rPr>
          <w:rFonts w:eastAsia="Calibri"/>
        </w:rPr>
        <w:t xml:space="preserve">Operator </w:t>
      </w:r>
      <w:r w:rsidRPr="00B12A4A">
        <w:rPr>
          <w:rFonts w:eastAsia="Calibri"/>
          <w:i/>
        </w:rPr>
        <w:t>A</w:t>
      </w:r>
      <w:r w:rsidRPr="0088421D">
        <w:rPr>
          <w:rFonts w:eastAsia="Calibri"/>
        </w:rPr>
        <w:t xml:space="preserve"> changes the configuration of its own network in the disaster area in order to provide the communication services for Operator </w:t>
      </w:r>
      <w:r w:rsidRPr="00F02250">
        <w:rPr>
          <w:rFonts w:eastAsia="Calibri"/>
          <w:i/>
        </w:rPr>
        <w:t>B</w:t>
      </w:r>
      <w:r w:rsidRPr="00537E60">
        <w:rPr>
          <w:rFonts w:eastAsia="Calibri"/>
        </w:rPr>
        <w:t>‘s users.</w:t>
      </w:r>
    </w:p>
    <w:p w:rsidR="004A4E33" w:rsidRPr="00E863BC" w:rsidRDefault="004A4E33" w:rsidP="0038195D">
      <w:pPr>
        <w:pStyle w:val="B1"/>
        <w:numPr>
          <w:ilvl w:val="0"/>
          <w:numId w:val="11"/>
        </w:numPr>
        <w:ind w:left="1003" w:hanging="357"/>
        <w:rPr>
          <w:rFonts w:eastAsia="Calibri"/>
        </w:rPr>
      </w:pPr>
      <w:r w:rsidRPr="00537E60">
        <w:rPr>
          <w:rFonts w:eastAsia="Calibri"/>
        </w:rPr>
        <w:t xml:space="preserve">After changing the configuration, Operator </w:t>
      </w:r>
      <w:r w:rsidRPr="00537E60">
        <w:rPr>
          <w:rFonts w:eastAsia="Calibri"/>
          <w:i/>
        </w:rPr>
        <w:t>A</w:t>
      </w:r>
      <w:r w:rsidRPr="00E863BC">
        <w:rPr>
          <w:rFonts w:eastAsia="Calibri"/>
        </w:rPr>
        <w:t>’s network sends a notification to all the terminals in the disaster area.</w:t>
      </w:r>
    </w:p>
    <w:p w:rsidR="004A4E33" w:rsidRPr="00F74940" w:rsidRDefault="004A4E33" w:rsidP="0038195D">
      <w:pPr>
        <w:pStyle w:val="B1"/>
        <w:numPr>
          <w:ilvl w:val="0"/>
          <w:numId w:val="11"/>
        </w:numPr>
        <w:ind w:left="1003" w:hanging="357"/>
        <w:rPr>
          <w:rFonts w:eastAsia="Calibri"/>
        </w:rPr>
      </w:pPr>
      <w:r w:rsidRPr="00E863BC">
        <w:rPr>
          <w:rFonts w:eastAsia="Calibri"/>
        </w:rPr>
        <w:t xml:space="preserve">When Akiko’s terminal detects the notification, it sends an access request message to Operator </w:t>
      </w:r>
      <w:r w:rsidRPr="00E863BC">
        <w:rPr>
          <w:rFonts w:eastAsia="Calibri"/>
          <w:i/>
        </w:rPr>
        <w:t>A</w:t>
      </w:r>
      <w:r w:rsidRPr="00F74940">
        <w:rPr>
          <w:rFonts w:eastAsia="Calibri"/>
        </w:rPr>
        <w:t>’s network.</w:t>
      </w:r>
    </w:p>
    <w:p w:rsidR="004A4E33" w:rsidRPr="009D681B" w:rsidRDefault="004A4E33" w:rsidP="0038195D">
      <w:pPr>
        <w:pStyle w:val="B1"/>
        <w:numPr>
          <w:ilvl w:val="0"/>
          <w:numId w:val="11"/>
        </w:numPr>
        <w:ind w:left="1003" w:hanging="357"/>
        <w:rPr>
          <w:rFonts w:eastAsia="MS Mincho"/>
          <w:lang w:eastAsia="ja-JP"/>
        </w:rPr>
      </w:pPr>
      <w:r w:rsidRPr="002862E5">
        <w:rPr>
          <w:rFonts w:eastAsia="MS Mincho"/>
          <w:lang w:eastAsia="ja-JP"/>
        </w:rPr>
        <w:t xml:space="preserve">Operator </w:t>
      </w:r>
      <w:r w:rsidRPr="009D681B">
        <w:rPr>
          <w:rFonts w:eastAsia="MS Mincho"/>
          <w:i/>
          <w:lang w:eastAsia="ja-JP"/>
        </w:rPr>
        <w:t>A</w:t>
      </w:r>
      <w:r w:rsidRPr="009D681B">
        <w:rPr>
          <w:rFonts w:eastAsia="MS Mincho"/>
          <w:lang w:eastAsia="ja-JP"/>
        </w:rPr>
        <w:t xml:space="preserve">’s network identifies Akiko’s terminal is one of Operator </w:t>
      </w:r>
      <w:r w:rsidRPr="009D681B">
        <w:rPr>
          <w:rFonts w:eastAsia="MS Mincho"/>
          <w:i/>
          <w:lang w:eastAsia="ja-JP"/>
        </w:rPr>
        <w:t>B</w:t>
      </w:r>
      <w:r w:rsidRPr="009D681B">
        <w:rPr>
          <w:rFonts w:eastAsia="MS Mincho"/>
          <w:lang w:eastAsia="ja-JP"/>
        </w:rPr>
        <w:t>’s user based on the access request message and makes temporary service provision as a temporary user.</w:t>
      </w:r>
    </w:p>
    <w:p w:rsidR="004A4E33" w:rsidRPr="009E2D97" w:rsidRDefault="004A4E33" w:rsidP="0038195D">
      <w:pPr>
        <w:pStyle w:val="B1"/>
        <w:numPr>
          <w:ilvl w:val="0"/>
          <w:numId w:val="11"/>
        </w:numPr>
        <w:ind w:left="1003" w:hanging="357"/>
        <w:rPr>
          <w:rFonts w:eastAsia="MS Mincho"/>
          <w:lang w:eastAsia="ja-JP"/>
        </w:rPr>
      </w:pPr>
      <w:r w:rsidRPr="009D681B">
        <w:rPr>
          <w:rFonts w:eastAsia="MS Mincho"/>
          <w:lang w:eastAsia="ja-JP"/>
        </w:rPr>
        <w:t xml:space="preserve">After successful temporary service provision, Operator </w:t>
      </w:r>
      <w:r w:rsidRPr="009D681B">
        <w:rPr>
          <w:rFonts w:eastAsia="MS Mincho"/>
          <w:i/>
          <w:lang w:eastAsia="ja-JP"/>
        </w:rPr>
        <w:t>A</w:t>
      </w:r>
      <w:r w:rsidRPr="007F2894">
        <w:rPr>
          <w:rFonts w:eastAsia="MS Mincho"/>
          <w:lang w:eastAsia="ja-JP"/>
        </w:rPr>
        <w:t>’s network notifies that each temporary user can temporarily use the communication services by its own network.</w:t>
      </w:r>
    </w:p>
    <w:p w:rsidR="004A4E33" w:rsidRPr="009E2D97" w:rsidRDefault="004A4E33" w:rsidP="0038195D">
      <w:pPr>
        <w:pStyle w:val="B1"/>
        <w:numPr>
          <w:ilvl w:val="0"/>
          <w:numId w:val="11"/>
        </w:numPr>
        <w:ind w:left="1003" w:hanging="357"/>
        <w:rPr>
          <w:rFonts w:eastAsia="MS Mincho"/>
          <w:lang w:eastAsia="ja-JP"/>
        </w:rPr>
      </w:pPr>
      <w:r w:rsidRPr="009E2D97">
        <w:rPr>
          <w:rFonts w:eastAsia="MS Mincho"/>
          <w:lang w:eastAsia="ja-JP"/>
        </w:rPr>
        <w:t>With the notification, Akiko knows that and makes a voice call to Yusuke.</w:t>
      </w:r>
    </w:p>
    <w:p w:rsidR="004A4E33" w:rsidRPr="00414670" w:rsidRDefault="004A4E33" w:rsidP="00195387">
      <w:pPr>
        <w:pStyle w:val="Heading4"/>
      </w:pPr>
      <w:bookmarkStart w:id="663" w:name="_Toc434174750"/>
      <w:bookmarkStart w:id="664" w:name="_Toc436299357"/>
      <w:bookmarkStart w:id="665" w:name="_Toc436300402"/>
      <w:bookmarkStart w:id="666" w:name="_Toc436300784"/>
      <w:r w:rsidRPr="00414670">
        <w:t>5.</w:t>
      </w:r>
      <w:r w:rsidR="006F37CD">
        <w:t>3</w:t>
      </w:r>
      <w:r w:rsidRPr="00414670">
        <w:t>1.</w:t>
      </w:r>
      <w:r w:rsidR="00E308F8">
        <w:t>1.3</w:t>
      </w:r>
      <w:r w:rsidRPr="00414670">
        <w:tab/>
        <w:t>Post-conditions</w:t>
      </w:r>
      <w:bookmarkEnd w:id="663"/>
      <w:bookmarkEnd w:id="664"/>
      <w:bookmarkEnd w:id="665"/>
      <w:bookmarkEnd w:id="666"/>
    </w:p>
    <w:p w:rsidR="004A4E33" w:rsidRPr="00414670" w:rsidRDefault="004A4E33" w:rsidP="0038195D">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667" w:name="_Toc434174751"/>
      <w:bookmarkStart w:id="668" w:name="_Toc436299358"/>
      <w:bookmarkStart w:id="669" w:name="_Toc436300403"/>
      <w:bookmarkStart w:id="670" w:name="_Toc436300785"/>
      <w:r w:rsidRPr="00414670">
        <w:t>5.</w:t>
      </w:r>
      <w:r w:rsidR="006F37CD">
        <w:t>31</w:t>
      </w:r>
      <w:r w:rsidRPr="00414670">
        <w:t>.</w:t>
      </w:r>
      <w:r w:rsidR="00E308F8">
        <w:t>2</w:t>
      </w:r>
      <w:r w:rsidRPr="00414670">
        <w:tab/>
        <w:t>Potential Service Requirements</w:t>
      </w:r>
      <w:bookmarkEnd w:id="667"/>
      <w:bookmarkEnd w:id="668"/>
      <w:bookmarkEnd w:id="669"/>
      <w:bookmarkEnd w:id="670"/>
    </w:p>
    <w:p w:rsidR="004A4E33" w:rsidRPr="00414670" w:rsidRDefault="004A4E33" w:rsidP="004A4E33">
      <w:pPr>
        <w:rPr>
          <w:rFonts w:eastAsia="Calibri"/>
        </w:rPr>
      </w:pPr>
    </w:p>
    <w:p w:rsidR="004A4E33" w:rsidRPr="00414670" w:rsidRDefault="004A4E33" w:rsidP="004A4E33">
      <w:pPr>
        <w:pStyle w:val="Heading3"/>
      </w:pPr>
      <w:bookmarkStart w:id="671" w:name="_Toc434174752"/>
      <w:bookmarkStart w:id="672" w:name="_Toc436299359"/>
      <w:bookmarkStart w:id="673" w:name="_Toc436300404"/>
      <w:bookmarkStart w:id="674" w:name="_Toc436300786"/>
      <w:r w:rsidRPr="00414670">
        <w:t>5.</w:t>
      </w:r>
      <w:r w:rsidR="006F37CD">
        <w:t>3</w:t>
      </w:r>
      <w:r w:rsidRPr="00414670">
        <w:t>1.</w:t>
      </w:r>
      <w:r w:rsidR="00E308F8">
        <w:t>3</w:t>
      </w:r>
      <w:r w:rsidRPr="00414670">
        <w:tab/>
        <w:t>Potential Operational Requirements</w:t>
      </w:r>
      <w:bookmarkEnd w:id="671"/>
      <w:bookmarkEnd w:id="672"/>
      <w:bookmarkEnd w:id="673"/>
      <w:bookmarkEnd w:id="674"/>
    </w:p>
    <w:p w:rsidR="004A4E33" w:rsidRPr="00414670" w:rsidRDefault="004A4E33" w:rsidP="0038195D">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38195D">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414670" w:rsidRDefault="004A4E33" w:rsidP="0038195D">
      <w:pPr>
        <w:rPr>
          <w:rFonts w:eastAsia="Calibri"/>
        </w:rPr>
      </w:pPr>
      <w:r w:rsidRPr="00414670">
        <w:t>3GPP system shall maintain an appropriate level of communications security for temporary service.</w:t>
      </w:r>
    </w:p>
    <w:p w:rsidR="004A4E33" w:rsidRPr="00414670" w:rsidRDefault="004A4E33" w:rsidP="004A4E33">
      <w:pPr>
        <w:rPr>
          <w:rFonts w:eastAsia="MS Mincho"/>
          <w:lang w:eastAsia="ja-JP"/>
        </w:rPr>
      </w:pPr>
    </w:p>
    <w:p w:rsidR="00EA194E" w:rsidRPr="00414670" w:rsidRDefault="00EA194E" w:rsidP="00EA194E">
      <w:pPr>
        <w:pStyle w:val="Heading2"/>
        <w:rPr>
          <w:rFonts w:eastAsia="SimSun"/>
          <w:lang w:eastAsia="zh-CN"/>
        </w:rPr>
      </w:pPr>
      <w:bookmarkStart w:id="675" w:name="_Toc434174753"/>
      <w:bookmarkStart w:id="676" w:name="_Toc436299360"/>
      <w:bookmarkStart w:id="677" w:name="_Toc436300405"/>
      <w:bookmarkStart w:id="678" w:name="_Toc436300787"/>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675"/>
      <w:bookmarkEnd w:id="676"/>
      <w:bookmarkEnd w:id="677"/>
      <w:bookmarkEnd w:id="678"/>
    </w:p>
    <w:p w:rsidR="00EA194E" w:rsidRPr="00414670" w:rsidRDefault="00EA194E" w:rsidP="00EA194E">
      <w:pPr>
        <w:pStyle w:val="Heading3"/>
      </w:pPr>
      <w:bookmarkStart w:id="679" w:name="_Toc434174754"/>
      <w:bookmarkStart w:id="680" w:name="_Toc436299361"/>
      <w:bookmarkStart w:id="681" w:name="_Toc436300406"/>
      <w:bookmarkStart w:id="682" w:name="_Toc436300788"/>
      <w:r w:rsidRPr="00414670">
        <w:t>5.</w:t>
      </w:r>
      <w:r w:rsidR="00106423">
        <w:t>3</w:t>
      </w:r>
      <w:r w:rsidRPr="00414670">
        <w:t>2.1</w:t>
      </w:r>
      <w:r w:rsidRPr="00414670">
        <w:tab/>
        <w:t>Description</w:t>
      </w:r>
      <w:bookmarkEnd w:id="679"/>
      <w:bookmarkEnd w:id="680"/>
      <w:bookmarkEnd w:id="681"/>
      <w:bookmarkEnd w:id="682"/>
    </w:p>
    <w:p w:rsidR="00EA194E" w:rsidRPr="00414670" w:rsidRDefault="00EA194E" w:rsidP="0038195D">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w:t>
      </w:r>
      <w:proofErr w:type="gramStart"/>
      <w:r w:rsidRPr="00414670">
        <w:rPr>
          <w:rFonts w:eastAsia="SimSun"/>
          <w:lang w:eastAsia="zh-CN"/>
        </w:rPr>
        <w:t>If t</w:t>
      </w:r>
      <w:r w:rsidR="0038195D">
        <w:rPr>
          <w:rFonts w:eastAsia="SimSun"/>
          <w:lang w:eastAsia="zh-CN"/>
        </w:rPr>
        <w:t xml:space="preserve">he vehicles are equipped with a </w:t>
      </w:r>
      <w:r w:rsidRPr="00414670">
        <w:rPr>
          <w:rFonts w:eastAsia="SimSun"/>
          <w:lang w:eastAsia="zh-CN"/>
        </w:rPr>
        <w:t xml:space="preserve">vehicular base station (or a relay), the cellular network should be able to provide a </w:t>
      </w:r>
      <w:r w:rsidR="0038195D">
        <w:rPr>
          <w:rFonts w:eastAsia="SimSun"/>
          <w:lang w:eastAsia="zh-CN"/>
        </w:rPr>
        <w:t>high-rate link to a car or bus</w:t>
      </w:r>
      <w:r w:rsidRPr="00414670">
        <w:rPr>
          <w:rFonts w:eastAsia="SimSun"/>
          <w:lang w:eastAsia="zh-CN"/>
        </w:rPr>
        <w:t>.</w:t>
      </w:r>
      <w:proofErr w:type="gramEnd"/>
      <w:r w:rsidRPr="00414670">
        <w:rPr>
          <w:rFonts w:eastAsia="SimSun"/>
          <w:lang w:eastAsia="zh-CN"/>
        </w:rPr>
        <w:t xml:space="preserve"> If such equipment is not available, the moving user equipment must have dire</w:t>
      </w:r>
      <w:r w:rsidR="0038195D">
        <w:rPr>
          <w:rFonts w:eastAsia="SimSun"/>
          <w:lang w:eastAsia="zh-CN"/>
        </w:rPr>
        <w:t>ct link to the cellular network</w:t>
      </w:r>
      <w:r w:rsidRPr="00414670">
        <w:rPr>
          <w:rFonts w:eastAsia="SimSun"/>
          <w:lang w:eastAsia="zh-CN"/>
        </w:rPr>
        <w:t>. As the car / bus rates are aggregates of those for a single user, the rate requirement is higher for links serving them.</w:t>
      </w:r>
    </w:p>
    <w:p w:rsidR="00EA194E" w:rsidRPr="00F87D37" w:rsidRDefault="00EA194E" w:rsidP="0038195D">
      <w:pPr>
        <w:rPr>
          <w:rFonts w:eastAsia="SimSun"/>
          <w:sz w:val="24"/>
          <w:szCs w:val="28"/>
          <w:lang w:eastAsia="zh-CN"/>
        </w:rPr>
      </w:pPr>
      <w:r w:rsidRPr="00F87D37">
        <w:rPr>
          <w:sz w:val="24"/>
          <w:szCs w:val="28"/>
        </w:rPr>
        <w:t>Pre-conditions</w:t>
      </w:r>
    </w:p>
    <w:p w:rsidR="00EA194E" w:rsidRPr="00414670" w:rsidRDefault="00EA194E" w:rsidP="0038195D">
      <w:pPr>
        <w:rPr>
          <w:rFonts w:eastAsia="SimSun"/>
          <w:lang w:eastAsia="zh-CN"/>
        </w:rPr>
      </w:pPr>
      <w:r w:rsidRPr="00414670">
        <w:rPr>
          <w:rFonts w:eastAsia="SimSun"/>
          <w:lang w:eastAsia="zh-CN"/>
        </w:rPr>
        <w:t xml:space="preserve">There are multiple user applications which need to be supported: High Definition Video (streaming/non-real-time), High Definition Video (conversational/real-time), </w:t>
      </w:r>
      <w:proofErr w:type="gramStart"/>
      <w:r w:rsidRPr="00414670">
        <w:rPr>
          <w:rFonts w:eastAsia="SimSun"/>
          <w:lang w:eastAsia="zh-CN"/>
        </w:rPr>
        <w:t>Cloud</w:t>
      </w:r>
      <w:proofErr w:type="gramEnd"/>
      <w:r w:rsidRPr="00414670">
        <w:rPr>
          <w:rFonts w:eastAsia="SimSun"/>
          <w:lang w:eastAsia="zh-CN"/>
        </w:rPr>
        <w:t xml:space="preserve"> Computer Games – Low Latency Applications. It is assumed that majority of the game computations occur in the cloud and only video rendering is performed by the user device (thin client).</w:t>
      </w:r>
    </w:p>
    <w:p w:rsidR="00EA194E" w:rsidRPr="00414670" w:rsidRDefault="00EA194E" w:rsidP="0038195D">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1C1C33" w:rsidRDefault="00EA194E" w:rsidP="00EA194E">
      <w:r w:rsidRPr="00414670">
        <w:lastRenderedPageBreak/>
        <w:t xml:space="preserve">Looking from the view of specific applications, </w:t>
      </w:r>
      <w:r w:rsidR="00B644CA">
        <w:fldChar w:fldCharType="begin"/>
      </w:r>
      <w:r w:rsidR="00B644CA">
        <w:instrText xml:space="preserve"> REF _Ref414450212 \h  \* MERGEFORMAT </w:instrText>
      </w:r>
      <w:r w:rsidR="00B644CA">
        <w:fldChar w:fldCharType="separate"/>
      </w:r>
      <w:r w:rsidR="00AC4B4C" w:rsidRPr="00106423">
        <w:t xml:space="preserve">Table </w:t>
      </w:r>
      <w:r w:rsidR="00B644CA">
        <w:fldChar w:fldCharType="end"/>
      </w:r>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38195D" w:rsidRDefault="001C1C33" w:rsidP="001C1C33">
      <w:pPr>
        <w:pStyle w:val="TH"/>
        <w:rPr>
          <w:rFonts w:eastAsia="SimSun"/>
          <w:lang w:eastAsia="zh-CN"/>
        </w:rPr>
      </w:pPr>
      <w:bookmarkStart w:id="683" w:name="_Ref414450212"/>
      <w:r w:rsidRPr="00106423">
        <w:t xml:space="preserve">Table </w:t>
      </w:r>
      <w:bookmarkEnd w:id="683"/>
      <w:r w:rsidRPr="00106423">
        <w:t>5.32.1: KPIs for three possible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48"/>
        <w:gridCol w:w="2268"/>
        <w:gridCol w:w="1843"/>
      </w:tblGrid>
      <w:tr w:rsidR="00EA194E" w:rsidRPr="00414670" w:rsidTr="00EA194E">
        <w:trPr>
          <w:jc w:val="center"/>
        </w:trPr>
        <w:tc>
          <w:tcPr>
            <w:tcW w:w="2093" w:type="dxa"/>
          </w:tcPr>
          <w:p w:rsidR="00EA194E" w:rsidRPr="009E0B4C" w:rsidRDefault="00EA194E" w:rsidP="00EA194E">
            <w:pPr>
              <w:rPr>
                <w:rFonts w:eastAsia="SimSun"/>
                <w:b/>
                <w:lang w:eastAsia="zh-CN"/>
              </w:rPr>
            </w:pPr>
            <w:r w:rsidRPr="009E0B4C">
              <w:rPr>
                <w:rFonts w:eastAsia="SimSun"/>
                <w:b/>
                <w:lang w:eastAsia="zh-CN"/>
              </w:rPr>
              <w:t>Application</w:t>
            </w:r>
          </w:p>
        </w:tc>
        <w:tc>
          <w:tcPr>
            <w:tcW w:w="1748" w:type="dxa"/>
          </w:tcPr>
          <w:p w:rsidR="00EA194E" w:rsidRPr="008E0B30" w:rsidRDefault="00EA194E" w:rsidP="00EA194E">
            <w:pPr>
              <w:rPr>
                <w:rFonts w:eastAsia="SimSun"/>
                <w:b/>
                <w:lang w:eastAsia="zh-CN"/>
              </w:rPr>
            </w:pPr>
            <w:r w:rsidRPr="008E0B30">
              <w:rPr>
                <w:rFonts w:eastAsia="SimSun"/>
                <w:b/>
                <w:lang w:eastAsia="zh-CN"/>
              </w:rPr>
              <w:t>Average End User Throughput</w:t>
            </w:r>
          </w:p>
        </w:tc>
        <w:tc>
          <w:tcPr>
            <w:tcW w:w="2268" w:type="dxa"/>
          </w:tcPr>
          <w:p w:rsidR="00EA194E" w:rsidRPr="008B67E3" w:rsidRDefault="00EA194E" w:rsidP="00EA194E">
            <w:pPr>
              <w:rPr>
                <w:rFonts w:eastAsia="SimSun"/>
                <w:b/>
                <w:lang w:eastAsia="zh-CN"/>
              </w:rPr>
            </w:pPr>
            <w:r w:rsidRPr="008B67E3">
              <w:rPr>
                <w:rFonts w:eastAsia="SimSun"/>
                <w:b/>
                <w:lang w:eastAsia="zh-CN"/>
              </w:rPr>
              <w:t>Latency (end-to-end)</w:t>
            </w:r>
          </w:p>
        </w:tc>
        <w:tc>
          <w:tcPr>
            <w:tcW w:w="1843" w:type="dxa"/>
          </w:tcPr>
          <w:p w:rsidR="00EA194E" w:rsidRPr="008B67E3" w:rsidRDefault="00EA194E" w:rsidP="00EA194E">
            <w:pPr>
              <w:rPr>
                <w:rFonts w:eastAsia="SimSun"/>
                <w:b/>
                <w:lang w:eastAsia="zh-CN"/>
              </w:rPr>
            </w:pPr>
            <w:r w:rsidRPr="008B67E3">
              <w:rPr>
                <w:rFonts w:eastAsia="SimSun"/>
                <w:b/>
                <w:lang w:eastAsia="zh-CN"/>
              </w:rPr>
              <w:t>Latency (over the air)</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EB4409">
            <w:pPr>
              <w:rPr>
                <w:rFonts w:eastAsia="SimSun"/>
                <w:lang w:eastAsia="zh-CN"/>
              </w:rPr>
            </w:pPr>
            <w:r w:rsidRPr="00414670">
              <w:t>&lt; 100 Mbps (DL) [</w:t>
            </w:r>
            <w:r w:rsidR="00EB4409">
              <w:t>7</w:t>
            </w:r>
            <w:r w:rsidRPr="00414670">
              <w:t>]</w:t>
            </w:r>
          </w:p>
        </w:tc>
        <w:tc>
          <w:tcPr>
            <w:tcW w:w="2268" w:type="dxa"/>
          </w:tcPr>
          <w:p w:rsidR="00EA194E" w:rsidRPr="00414670" w:rsidRDefault="00EA194E" w:rsidP="00EB4409">
            <w:pPr>
              <w:rPr>
                <w:rFonts w:eastAsia="SimSun"/>
                <w:lang w:eastAsia="zh-CN"/>
              </w:rPr>
            </w:pPr>
            <w:r w:rsidRPr="00414670">
              <w:t>&lt; 1 s [</w:t>
            </w:r>
            <w:r w:rsidR="00EB4409">
              <w:t>8</w:t>
            </w:r>
            <w:r w:rsidRPr="00414670">
              <w:t>]</w:t>
            </w:r>
          </w:p>
        </w:tc>
        <w:tc>
          <w:tcPr>
            <w:tcW w:w="1843" w:type="dxa"/>
          </w:tcPr>
          <w:p w:rsidR="00EA194E" w:rsidRPr="00414670" w:rsidRDefault="00EA194E" w:rsidP="00EA194E">
            <w:pPr>
              <w:rPr>
                <w:rFonts w:eastAsia="SimSun"/>
                <w:lang w:eastAsia="zh-CN"/>
              </w:rPr>
            </w:pPr>
            <w:r w:rsidRPr="00414670">
              <w:t>&lt; 200 ms</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EB4409">
            <w:pPr>
              <w:rPr>
                <w:rFonts w:eastAsia="SimSun"/>
                <w:lang w:eastAsia="zh-CN"/>
              </w:rPr>
            </w:pPr>
            <w:r w:rsidRPr="00414670">
              <w:t>&lt; 10 Mbps [</w:t>
            </w:r>
            <w:r w:rsidR="00EB4409">
              <w:t>7</w:t>
            </w:r>
            <w:r w:rsidRPr="00414670">
              <w:t>] (DL/UL)</w:t>
            </w:r>
          </w:p>
        </w:tc>
        <w:tc>
          <w:tcPr>
            <w:tcW w:w="2268" w:type="dxa"/>
          </w:tcPr>
          <w:p w:rsidR="00EA194E" w:rsidRPr="00414670" w:rsidRDefault="00EA194E" w:rsidP="00EB4409">
            <w:pPr>
              <w:rPr>
                <w:rFonts w:eastAsia="SimSun"/>
                <w:lang w:eastAsia="zh-CN"/>
              </w:rPr>
            </w:pPr>
            <w:r w:rsidRPr="00414670">
              <w:t>&lt; 150 ms [</w:t>
            </w:r>
            <w:r w:rsidR="00EB4409">
              <w:t>8</w:t>
            </w:r>
            <w:r w:rsidRPr="00414670">
              <w:t>]</w:t>
            </w:r>
          </w:p>
        </w:tc>
        <w:tc>
          <w:tcPr>
            <w:tcW w:w="1843" w:type="dxa"/>
          </w:tcPr>
          <w:p w:rsidR="00EA194E" w:rsidRPr="00414670" w:rsidRDefault="00EA194E" w:rsidP="00EA194E">
            <w:pPr>
              <w:rPr>
                <w:rFonts w:eastAsia="SimSun"/>
                <w:lang w:eastAsia="zh-CN"/>
              </w:rPr>
            </w:pPr>
            <w:r w:rsidRPr="00414670">
              <w:t>&lt; 30 ms</w:t>
            </w:r>
          </w:p>
        </w:tc>
      </w:tr>
      <w:tr w:rsidR="00EA194E" w:rsidRPr="00106423" w:rsidTr="00EA194E">
        <w:trPr>
          <w:jc w:val="center"/>
        </w:trPr>
        <w:tc>
          <w:tcPr>
            <w:tcW w:w="2093" w:type="dxa"/>
          </w:tcPr>
          <w:p w:rsidR="00EA194E" w:rsidRPr="00B12A4A" w:rsidRDefault="00EA194E" w:rsidP="00EA194E">
            <w:pPr>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EB4409">
            <w:pPr>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EB4409">
            <w:pPr>
              <w:rPr>
                <w:rFonts w:eastAsia="SimSun"/>
                <w:lang w:eastAsia="zh-CN"/>
              </w:rPr>
            </w:pPr>
            <w:r w:rsidRPr="00E863BC">
              <w:t>&lt; 7.5 ms (10 times less than in [</w:t>
            </w:r>
            <w:r w:rsidR="00EB4409" w:rsidRPr="00E863BC">
              <w:t>8</w:t>
            </w:r>
            <w:r w:rsidRPr="00E863BC">
              <w:t>] for real time games)</w:t>
            </w:r>
          </w:p>
        </w:tc>
        <w:tc>
          <w:tcPr>
            <w:tcW w:w="1843" w:type="dxa"/>
          </w:tcPr>
          <w:p w:rsidR="00EA194E" w:rsidRPr="009D681B" w:rsidRDefault="00EA194E" w:rsidP="00EA194E">
            <w:pPr>
              <w:keepNext/>
              <w:rPr>
                <w:rFonts w:eastAsia="SimSun"/>
                <w:lang w:eastAsia="zh-CN"/>
              </w:rPr>
            </w:pPr>
            <w:r w:rsidRPr="009D681B">
              <w:t>&lt; 1.5 ms</w:t>
            </w:r>
          </w:p>
        </w:tc>
      </w:tr>
    </w:tbl>
    <w:p w:rsidR="00EA194E" w:rsidRPr="00F87D37" w:rsidRDefault="00EA194E" w:rsidP="001C1C33">
      <w:pPr>
        <w:spacing w:before="240"/>
        <w:rPr>
          <w:rFonts w:eastAsia="SimSun"/>
          <w:sz w:val="24"/>
          <w:szCs w:val="28"/>
          <w:lang w:eastAsia="zh-CN"/>
        </w:rPr>
      </w:pPr>
      <w:r w:rsidRPr="00F87D37">
        <w:rPr>
          <w:sz w:val="24"/>
          <w:szCs w:val="28"/>
        </w:rPr>
        <w:t>Scenario</w:t>
      </w:r>
    </w:p>
    <w:p w:rsidR="00EA194E" w:rsidRPr="008E0B30" w:rsidRDefault="00EA194E" w:rsidP="001C1C33">
      <w:pPr>
        <w:pStyle w:val="B1"/>
        <w:ind w:left="284" w:firstLine="0"/>
        <w:rPr>
          <w:rFonts w:eastAsia="SimSun"/>
          <w:szCs w:val="24"/>
          <w:lang w:eastAsia="zh-CN"/>
        </w:rPr>
      </w:pPr>
      <w:r w:rsidRPr="00414670">
        <w:rPr>
          <w:rFonts w:eastAsia="SimSun"/>
          <w:szCs w:val="24"/>
          <w:lang w:eastAsia="zh-CN"/>
        </w:rPr>
        <w:t>Video/gaming services to vehicular (up to 60 km/h) users (cars or buses) in city centre, driving on a s</w:t>
      </w:r>
      <w:r w:rsidRPr="00030727">
        <w:rPr>
          <w:rFonts w:eastAsia="SimSun"/>
          <w:szCs w:val="24"/>
          <w:lang w:eastAsia="zh-CN"/>
        </w:rPr>
        <w:t>ix lanes in a street canyon</w:t>
      </w:r>
      <w:r w:rsidRPr="00843473">
        <w:rPr>
          <w:rFonts w:eastAsia="SimSun"/>
          <w:szCs w:val="24"/>
          <w:lang w:eastAsia="zh-CN"/>
        </w:rPr>
        <w:t xml:space="preserve"> </w:t>
      </w:r>
      <w:r w:rsidRPr="002F4248">
        <w:rPr>
          <w:rFonts w:eastAsia="SimSun"/>
          <w:szCs w:val="24"/>
          <w:lang w:eastAsia="zh-CN"/>
        </w:rPr>
        <w:t>surrounded by at least six</w:t>
      </w:r>
      <w:r w:rsidRPr="009E0B4C">
        <w:rPr>
          <w:rFonts w:eastAsia="SimSun"/>
          <w:szCs w:val="24"/>
          <w:lang w:eastAsia="zh-CN"/>
        </w:rPr>
        <w:t xml:space="preserve">-story buildings. User terminals are either directly connected mobile network(s) through a wireless radio link or through a relay in the car or bus. The mobile network deployment can be either macro or micro </w:t>
      </w:r>
      <w:proofErr w:type="gramStart"/>
      <w:r w:rsidRPr="009E0B4C">
        <w:rPr>
          <w:rFonts w:eastAsia="SimSun"/>
          <w:szCs w:val="24"/>
          <w:lang w:eastAsia="zh-CN"/>
        </w:rPr>
        <w:t>cellular,</w:t>
      </w:r>
      <w:proofErr w:type="gramEnd"/>
      <w:r w:rsidRPr="009E0B4C">
        <w:rPr>
          <w:rFonts w:eastAsia="SimSun"/>
          <w:szCs w:val="24"/>
          <w:lang w:eastAsia="zh-CN"/>
        </w:rPr>
        <w:t xml:space="preserve"> or </w:t>
      </w:r>
      <w:r w:rsidR="005666EC" w:rsidRPr="009E0B4C">
        <w:rPr>
          <w:rFonts w:eastAsia="SimSun"/>
          <w:szCs w:val="24"/>
          <w:lang w:eastAsia="zh-CN"/>
        </w:rPr>
        <w:t>ultra-dense</w:t>
      </w:r>
      <w:r w:rsidRPr="009E0B4C">
        <w:rPr>
          <w:rFonts w:eastAsia="SimSun"/>
          <w:szCs w:val="24"/>
          <w:lang w:eastAsia="zh-CN"/>
        </w:rPr>
        <w:t xml:space="preserve"> network (UDN). For this</w:t>
      </w:r>
      <w:r w:rsidRPr="008E0B30">
        <w:rPr>
          <w:rFonts w:eastAsia="SimSun"/>
          <w:szCs w:val="24"/>
          <w:lang w:eastAsia="zh-CN"/>
        </w:rPr>
        <w:t xml:space="preserve"> use case, we  assume that 1/3 of the active users are engaged in real-time video (4K), 1/3 in non-real-time (8K video) and 1/3 in gaming (which includes a 3D 4K video).</w:t>
      </w:r>
    </w:p>
    <w:p w:rsidR="00EA194E" w:rsidRPr="008B67E3" w:rsidRDefault="00EA194E" w:rsidP="001C1C33">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1C1C33">
      <w:pPr>
        <w:pStyle w:val="B1"/>
        <w:ind w:left="284" w:firstLine="0"/>
        <w:rPr>
          <w:rFonts w:eastAsia="MS Mincho"/>
          <w:szCs w:val="24"/>
          <w:lang w:eastAsia="ja-JP"/>
        </w:rPr>
      </w:pPr>
      <w:r w:rsidRPr="008B67E3">
        <w:rPr>
          <w:rFonts w:eastAsia="MS Mincho"/>
          <w:szCs w:val="24"/>
          <w:lang w:eastAsia="ja-JP"/>
        </w:rPr>
        <w:t>Density of cars per lane: 5 cars per 100 m lane</w:t>
      </w:r>
      <w:r w:rsidRPr="0095398B">
        <w:rPr>
          <w:rFonts w:eastAsia="MS Mincho"/>
          <w:szCs w:val="24"/>
          <w:lang w:eastAsia="ja-JP"/>
        </w:rPr>
        <w:t xml:space="preserve"> on four lanes (car lanes). For simplicity, all cars are assumed to move at constant 60 km/h.</w:t>
      </w:r>
    </w:p>
    <w:p w:rsidR="00EA194E" w:rsidRPr="00DF5EFD" w:rsidRDefault="00EA194E" w:rsidP="001C1C33">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1C1C33">
      <w:pPr>
        <w:pStyle w:val="B1"/>
        <w:ind w:left="284" w:firstLine="0"/>
        <w:rPr>
          <w:rFonts w:eastAsia="MS Mincho"/>
          <w:szCs w:val="24"/>
          <w:lang w:eastAsia="ja-JP"/>
        </w:rPr>
      </w:pPr>
      <w:r w:rsidRPr="00DF5EFD">
        <w:rPr>
          <w:rFonts w:eastAsia="MS Mincho"/>
          <w:szCs w:val="24"/>
          <w:lang w:eastAsia="ja-JP"/>
        </w:rPr>
        <w:t>Density of buses per lane: 3 buses per 100 m of lane on two lanes (bus lanes). For simplicity, all buses are assumed to move at constant 60 km/h.</w:t>
      </w:r>
    </w:p>
    <w:p w:rsidR="00EA194E" w:rsidRPr="00F87D37" w:rsidRDefault="00EA194E" w:rsidP="001C1C33">
      <w:pPr>
        <w:rPr>
          <w:rFonts w:eastAsia="SimSun"/>
          <w:sz w:val="24"/>
          <w:szCs w:val="28"/>
          <w:lang w:eastAsia="zh-CN"/>
        </w:rPr>
      </w:pPr>
      <w:r w:rsidRPr="00F87D37">
        <w:rPr>
          <w:sz w:val="24"/>
          <w:szCs w:val="28"/>
        </w:rPr>
        <w:t>Post-conditions</w:t>
      </w:r>
    </w:p>
    <w:p w:rsidR="00EA194E" w:rsidRPr="001C1C33" w:rsidRDefault="00EA194E" w:rsidP="001C1C33">
      <w:pPr>
        <w:jc w:val="both"/>
      </w:pPr>
      <w:r w:rsidRPr="00DF5EFD">
        <w:t>In both scenarios, 90% of the active mobile users should reach the QoS required to support their service seamlessly.</w:t>
      </w:r>
    </w:p>
    <w:p w:rsidR="00EA194E" w:rsidRPr="00FC4E3D" w:rsidRDefault="00EA194E" w:rsidP="00EA194E">
      <w:pPr>
        <w:pStyle w:val="Heading3"/>
      </w:pPr>
      <w:bookmarkStart w:id="684" w:name="_Toc434174755"/>
      <w:bookmarkStart w:id="685" w:name="_Toc436299362"/>
      <w:bookmarkStart w:id="686" w:name="_Toc436300407"/>
      <w:bookmarkStart w:id="687" w:name="_Toc436300789"/>
      <w:r w:rsidRPr="0009799E">
        <w:t>5.</w:t>
      </w:r>
      <w:r w:rsidR="00F87D37">
        <w:t>32</w:t>
      </w:r>
      <w:r w:rsidRPr="00FC4E3D">
        <w:t>.2</w:t>
      </w:r>
      <w:r w:rsidRPr="00FC4E3D">
        <w:tab/>
        <w:t>Potential Service Requirements</w:t>
      </w:r>
      <w:bookmarkEnd w:id="684"/>
      <w:bookmarkEnd w:id="685"/>
      <w:bookmarkEnd w:id="686"/>
      <w:bookmarkEnd w:id="687"/>
    </w:p>
    <w:p w:rsidR="00EA194E" w:rsidRPr="00414670" w:rsidRDefault="00EA194E" w:rsidP="001C1C3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414670" w:rsidRDefault="00EA194E" w:rsidP="001C1C33">
      <w:pPr>
        <w:pStyle w:val="B1"/>
        <w:numPr>
          <w:ilvl w:val="0"/>
          <w:numId w:val="12"/>
        </w:numPr>
      </w:pPr>
      <w:r w:rsidRPr="00414670">
        <w:t xml:space="preserve">Average End User Throughput is </w:t>
      </w:r>
      <w:r w:rsidRPr="00414670">
        <w:rPr>
          <w:rFonts w:eastAsia="SimSun"/>
          <w:lang w:eastAsia="zh-CN"/>
        </w:rPr>
        <w:t>[</w:t>
      </w:r>
      <w:r w:rsidRPr="00414670">
        <w:t>100</w:t>
      </w:r>
      <w:r w:rsidRPr="00414670">
        <w:rPr>
          <w:rFonts w:eastAsia="SimSun"/>
          <w:lang w:eastAsia="zh-CN"/>
        </w:rPr>
        <w:t>]</w:t>
      </w:r>
      <w:r w:rsidRPr="00414670">
        <w:t xml:space="preserve"> Mbps (DL)</w:t>
      </w:r>
    </w:p>
    <w:p w:rsidR="00EA194E" w:rsidRPr="00414670" w:rsidRDefault="00EA194E" w:rsidP="001C1C33">
      <w:pPr>
        <w:pStyle w:val="B1"/>
        <w:numPr>
          <w:ilvl w:val="0"/>
          <w:numId w:val="12"/>
        </w:numPr>
      </w:pPr>
      <w:r w:rsidRPr="00414670">
        <w:t>Latency (end-to-end)</w:t>
      </w:r>
      <w:r w:rsidRPr="00414670">
        <w:rPr>
          <w:rFonts w:eastAsia="SimSun"/>
          <w:lang w:eastAsia="zh-CN"/>
        </w:rPr>
        <w:t xml:space="preserve"> </w:t>
      </w:r>
      <w:r w:rsidRPr="00414670">
        <w:t xml:space="preserve">is less than </w:t>
      </w:r>
      <w:r w:rsidRPr="00414670">
        <w:rPr>
          <w:rFonts w:eastAsia="SimSun"/>
          <w:lang w:eastAsia="zh-CN"/>
        </w:rPr>
        <w:t>[</w:t>
      </w:r>
      <w:r w:rsidRPr="00414670">
        <w:t>1</w:t>
      </w:r>
      <w:r w:rsidRPr="00414670">
        <w:rPr>
          <w:rFonts w:eastAsia="SimSun"/>
          <w:lang w:eastAsia="zh-CN"/>
        </w:rPr>
        <w:t>]</w:t>
      </w:r>
      <w:r w:rsidRPr="00414670">
        <w:t>s</w:t>
      </w:r>
    </w:p>
    <w:p w:rsidR="00EA194E" w:rsidRPr="00414670" w:rsidRDefault="00EA194E" w:rsidP="001C1C33">
      <w:pPr>
        <w:pStyle w:val="B1"/>
        <w:numPr>
          <w:ilvl w:val="0"/>
          <w:numId w:val="12"/>
        </w:numPr>
        <w:rPr>
          <w:rFonts w:eastAsia="SimSun"/>
          <w:lang w:eastAsia="zh-CN"/>
        </w:rPr>
      </w:pPr>
      <w:r w:rsidRPr="00414670">
        <w:t xml:space="preserve">Latency (over the air) is less than </w:t>
      </w:r>
      <w:r w:rsidRPr="00414670">
        <w:rPr>
          <w:rFonts w:eastAsia="SimSun"/>
          <w:lang w:eastAsia="zh-CN"/>
        </w:rPr>
        <w:t>[</w:t>
      </w:r>
      <w:r w:rsidRPr="00414670">
        <w:t>200</w:t>
      </w:r>
      <w:r w:rsidRPr="00414670">
        <w:rPr>
          <w:rFonts w:eastAsia="SimSun"/>
          <w:lang w:eastAsia="zh-CN"/>
        </w:rPr>
        <w:t>]</w:t>
      </w:r>
      <w:r w:rsidRPr="00414670">
        <w:t xml:space="preserve"> ms</w:t>
      </w:r>
    </w:p>
    <w:p w:rsidR="00EA194E" w:rsidRPr="00414670" w:rsidRDefault="00EA194E" w:rsidP="001C1C33">
      <w:pPr>
        <w:pStyle w:val="B1"/>
        <w:numPr>
          <w:ilvl w:val="0"/>
          <w:numId w:val="12"/>
        </w:numPr>
        <w:rPr>
          <w:rFonts w:eastAsia="SimSun"/>
          <w:lang w:eastAsia="zh-CN"/>
        </w:rPr>
      </w:pPr>
      <w:r w:rsidRPr="00414670">
        <w:rPr>
          <w:rFonts w:eastAsia="SimSun"/>
          <w:lang w:eastAsia="zh-CN"/>
        </w:rPr>
        <w:t>Speed is up to 100 km/h (from [4] Dense Urban)</w:t>
      </w:r>
    </w:p>
    <w:p w:rsidR="00EA194E" w:rsidRPr="00414670" w:rsidRDefault="00EA194E" w:rsidP="001C1C33">
      <w:pPr>
        <w:rPr>
          <w:rFonts w:eastAsia="SimSun"/>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414670" w:rsidRDefault="00EA194E" w:rsidP="001C1C33">
      <w:pPr>
        <w:pStyle w:val="B1"/>
        <w:numPr>
          <w:ilvl w:val="0"/>
          <w:numId w:val="13"/>
        </w:numPr>
      </w:pPr>
      <w:r w:rsidRPr="00414670">
        <w:t xml:space="preserve">Average End User Throughput </w:t>
      </w:r>
      <w:r w:rsidRPr="00414670">
        <w:rPr>
          <w:rFonts w:eastAsia="SimSun"/>
          <w:lang w:eastAsia="zh-CN"/>
        </w:rPr>
        <w:t>greater than [10]</w:t>
      </w:r>
      <w:r w:rsidRPr="00414670">
        <w:t xml:space="preserve"> Mbps (DL and UL)</w:t>
      </w:r>
    </w:p>
    <w:p w:rsidR="00EA194E" w:rsidRPr="00414670" w:rsidRDefault="00EA194E" w:rsidP="001C1C33">
      <w:pPr>
        <w:pStyle w:val="B1"/>
        <w:numPr>
          <w:ilvl w:val="0"/>
          <w:numId w:val="13"/>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w:t>
      </w:r>
      <w:r w:rsidRPr="00414670">
        <w:t>1</w:t>
      </w:r>
      <w:r w:rsidRPr="00414670">
        <w:rPr>
          <w:rFonts w:eastAsia="SimSun"/>
          <w:lang w:eastAsia="zh-CN"/>
        </w:rPr>
        <w:t>50] m</w:t>
      </w:r>
      <w:r w:rsidRPr="00414670">
        <w:t>s</w:t>
      </w:r>
    </w:p>
    <w:p w:rsidR="00EA194E" w:rsidRPr="00414670" w:rsidRDefault="00EA194E" w:rsidP="001C1C33">
      <w:pPr>
        <w:pStyle w:val="B1"/>
        <w:numPr>
          <w:ilvl w:val="0"/>
          <w:numId w:val="13"/>
        </w:numPr>
        <w:rPr>
          <w:rFonts w:eastAsia="SimSun"/>
          <w:lang w:eastAsia="zh-CN"/>
        </w:rPr>
      </w:pPr>
      <w:r w:rsidRPr="00414670">
        <w:lastRenderedPageBreak/>
        <w:t xml:space="preserve">Latency (over the air) less than </w:t>
      </w:r>
      <w:r w:rsidRPr="00414670">
        <w:rPr>
          <w:rFonts w:eastAsia="SimSun"/>
          <w:lang w:eastAsia="zh-CN"/>
        </w:rPr>
        <w:t>[</w:t>
      </w:r>
      <w:r w:rsidRPr="00414670">
        <w:t>30</w:t>
      </w:r>
      <w:r w:rsidRPr="00414670">
        <w:rPr>
          <w:rFonts w:eastAsia="SimSun"/>
          <w:lang w:eastAsia="zh-CN"/>
        </w:rPr>
        <w:t>]</w:t>
      </w:r>
      <w:r w:rsidRPr="00414670">
        <w:t xml:space="preserve"> ms</w:t>
      </w:r>
    </w:p>
    <w:p w:rsidR="00EA194E" w:rsidRPr="00414670" w:rsidRDefault="00EA194E" w:rsidP="001C1C33">
      <w:pPr>
        <w:pStyle w:val="B1"/>
        <w:numPr>
          <w:ilvl w:val="0"/>
          <w:numId w:val="13"/>
        </w:numPr>
        <w:rPr>
          <w:rFonts w:eastAsia="SimSun"/>
          <w:lang w:eastAsia="zh-CN"/>
        </w:rPr>
      </w:pPr>
      <w:r w:rsidRPr="00414670">
        <w:t>Speed up to 100 km/h</w:t>
      </w:r>
    </w:p>
    <w:p w:rsidR="00EA194E" w:rsidRPr="00414670" w:rsidRDefault="00EA194E" w:rsidP="001C1C33">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414670" w:rsidRDefault="00EA194E" w:rsidP="001C1C33">
      <w:pPr>
        <w:pStyle w:val="B1"/>
        <w:numPr>
          <w:ilvl w:val="0"/>
          <w:numId w:val="14"/>
        </w:numPr>
      </w:pPr>
      <w:r w:rsidRPr="00414670">
        <w:t xml:space="preserve">Average End User Throughput </w:t>
      </w:r>
      <w:r w:rsidRPr="00414670">
        <w:rPr>
          <w:rFonts w:eastAsia="SimSun"/>
          <w:lang w:eastAsia="zh-CN"/>
        </w:rPr>
        <w:t>greater than [5</w:t>
      </w:r>
      <w:r w:rsidRPr="00414670">
        <w:t>0</w:t>
      </w:r>
      <w:r w:rsidRPr="00414670">
        <w:rPr>
          <w:rFonts w:eastAsia="SimSun"/>
          <w:lang w:eastAsia="zh-CN"/>
        </w:rPr>
        <w:t>-120]</w:t>
      </w:r>
      <w:r w:rsidRPr="00414670">
        <w:t xml:space="preserve"> Mbps (DL or UL)</w:t>
      </w:r>
    </w:p>
    <w:p w:rsidR="00EA194E" w:rsidRPr="00414670" w:rsidRDefault="00EA194E" w:rsidP="001C1C33">
      <w:pPr>
        <w:pStyle w:val="B1"/>
        <w:numPr>
          <w:ilvl w:val="0"/>
          <w:numId w:val="14"/>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[7.5] m</w:t>
      </w:r>
      <w:r w:rsidRPr="00414670">
        <w:t>s</w:t>
      </w:r>
    </w:p>
    <w:p w:rsidR="001C1C33" w:rsidRPr="001C1C33" w:rsidRDefault="00EA194E" w:rsidP="001C1C33">
      <w:pPr>
        <w:pStyle w:val="B1"/>
        <w:numPr>
          <w:ilvl w:val="0"/>
          <w:numId w:val="14"/>
        </w:numPr>
        <w:rPr>
          <w:rFonts w:eastAsia="SimSun"/>
          <w:sz w:val="28"/>
          <w:lang w:eastAsia="zh-CN"/>
        </w:rPr>
      </w:pPr>
      <w:r w:rsidRPr="00414670">
        <w:t xml:space="preserve">Latency (over the air) less than </w:t>
      </w:r>
      <w:r w:rsidRPr="00414670">
        <w:rPr>
          <w:rFonts w:eastAsia="SimSun"/>
          <w:lang w:eastAsia="zh-CN"/>
        </w:rPr>
        <w:t>[</w:t>
      </w:r>
      <w:r w:rsidRPr="00414670">
        <w:t>1.</w:t>
      </w:r>
      <w:r w:rsidRPr="00414670">
        <w:rPr>
          <w:rFonts w:eastAsia="SimSun"/>
          <w:lang w:eastAsia="zh-CN"/>
        </w:rPr>
        <w:t>5]</w:t>
      </w:r>
      <w:r w:rsidRPr="00414670">
        <w:t xml:space="preserve"> ms</w:t>
      </w:r>
    </w:p>
    <w:p w:rsidR="00991D47" w:rsidRPr="00991D47" w:rsidRDefault="00EA194E" w:rsidP="001C1C33">
      <w:pPr>
        <w:pStyle w:val="B1"/>
        <w:numPr>
          <w:ilvl w:val="0"/>
          <w:numId w:val="14"/>
        </w:numPr>
        <w:rPr>
          <w:rFonts w:eastAsia="SimSun"/>
          <w:sz w:val="28"/>
          <w:lang w:eastAsia="zh-CN"/>
        </w:rPr>
      </w:pPr>
      <w:r w:rsidRPr="00414670">
        <w:rPr>
          <w:rFonts w:eastAsia="SimSun"/>
          <w:lang w:eastAsia="zh-CN"/>
        </w:rPr>
        <w:t>Speed is up to 100 km/h</w:t>
      </w:r>
      <w:r w:rsidR="00991D47">
        <w:rPr>
          <w:rFonts w:eastAsia="SimSun"/>
          <w:lang w:eastAsia="zh-CN"/>
        </w:rPr>
        <w:t>.</w:t>
      </w:r>
    </w:p>
    <w:p w:rsidR="00EA194E" w:rsidRPr="00414670" w:rsidRDefault="00EA194E" w:rsidP="001C1C33">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rPr>
          <w:rFonts w:eastAsia="SimSun"/>
          <w:lang w:eastAsia="zh-CN"/>
        </w:rPr>
        <w:t>Editor’s Note: Power efficiency in the infrastructure and terminal needs to be taken into consideration.</w:t>
      </w:r>
    </w:p>
    <w:p w:rsidR="00EA194E" w:rsidRPr="00414670" w:rsidRDefault="00EA194E" w:rsidP="00EA194E">
      <w:pPr>
        <w:pStyle w:val="Heading3"/>
      </w:pPr>
      <w:bookmarkStart w:id="688" w:name="_Toc434174756"/>
      <w:bookmarkStart w:id="689" w:name="_Toc436299363"/>
      <w:bookmarkStart w:id="690" w:name="_Toc436300408"/>
      <w:bookmarkStart w:id="691" w:name="_Toc436300790"/>
      <w:r w:rsidRPr="00414670">
        <w:t>5.</w:t>
      </w:r>
      <w:r w:rsidR="001C4BB7">
        <w:t>32</w:t>
      </w:r>
      <w:r w:rsidRPr="00414670">
        <w:t>.3</w:t>
      </w:r>
      <w:r w:rsidRPr="00414670">
        <w:tab/>
        <w:t>Potential Operational Requirements</w:t>
      </w:r>
      <w:bookmarkEnd w:id="688"/>
      <w:bookmarkEnd w:id="689"/>
      <w:bookmarkEnd w:id="690"/>
      <w:bookmarkEnd w:id="691"/>
    </w:p>
    <w:p w:rsidR="00EA194E" w:rsidRPr="00414670" w:rsidRDefault="00EA194E" w:rsidP="004A4E33">
      <w:pPr>
        <w:rPr>
          <w:rFonts w:eastAsia="MS Mincho"/>
          <w:lang w:eastAsia="ja-JP"/>
        </w:rPr>
      </w:pPr>
    </w:p>
    <w:p w:rsidR="00EA194E" w:rsidRPr="00414670" w:rsidRDefault="00EA194E" w:rsidP="00EA194E">
      <w:pPr>
        <w:pStyle w:val="Heading2"/>
        <w:rPr>
          <w:rFonts w:eastAsia="SimSun"/>
        </w:rPr>
      </w:pPr>
      <w:bookmarkStart w:id="692" w:name="_Toc434174757"/>
      <w:bookmarkStart w:id="693" w:name="_Toc436299364"/>
      <w:bookmarkStart w:id="694" w:name="_Toc436300409"/>
      <w:bookmarkStart w:id="695" w:name="_Toc436300791"/>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692"/>
      <w:bookmarkEnd w:id="693"/>
      <w:bookmarkEnd w:id="694"/>
      <w:bookmarkEnd w:id="695"/>
    </w:p>
    <w:p w:rsidR="00EA194E" w:rsidRPr="00414670" w:rsidRDefault="00EA194E" w:rsidP="00EA194E">
      <w:pPr>
        <w:pStyle w:val="Heading3"/>
      </w:pPr>
      <w:bookmarkStart w:id="696" w:name="_Toc434174758"/>
      <w:bookmarkStart w:id="697" w:name="_Toc436299365"/>
      <w:bookmarkStart w:id="698" w:name="_Toc436300410"/>
      <w:bookmarkStart w:id="699" w:name="_Toc436300792"/>
      <w:r w:rsidRPr="00414670">
        <w:t>5.</w:t>
      </w:r>
      <w:r w:rsidR="001C4BB7">
        <w:t>3</w:t>
      </w:r>
      <w:r w:rsidRPr="00414670">
        <w:rPr>
          <w:rFonts w:eastAsia="SimSun"/>
          <w:lang w:eastAsia="zh-CN"/>
        </w:rPr>
        <w:t>3</w:t>
      </w:r>
      <w:r w:rsidRPr="00414670">
        <w:t>.1</w:t>
      </w:r>
      <w:r w:rsidRPr="00414670">
        <w:tab/>
        <w:t>Description</w:t>
      </w:r>
      <w:bookmarkEnd w:id="696"/>
      <w:bookmarkEnd w:id="697"/>
      <w:bookmarkEnd w:id="698"/>
      <w:bookmarkEnd w:id="699"/>
    </w:p>
    <w:p w:rsidR="00EA194E" w:rsidRPr="00414670" w:rsidRDefault="00A07D15" w:rsidP="00A50B10">
      <w:pPr>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A50B10">
      <w:pPr>
        <w:rPr>
          <w:rFonts w:eastAsia="SimSun"/>
          <w:lang w:eastAsia="zh-CN"/>
        </w:rPr>
      </w:pPr>
      <w:r w:rsidRPr="00414670">
        <w:rPr>
          <w:rFonts w:eastAsia="SimSun"/>
          <w:lang w:eastAsia="zh-CN"/>
        </w:rPr>
        <w:t>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w:t>
      </w:r>
      <w:r w:rsidR="00546D98" w:rsidRPr="00546D98">
        <w:rPr>
          <w:rFonts w:eastAsia="SimSun"/>
          <w:lang w:eastAsia="zh-CN"/>
        </w:rPr>
        <w:t>.</w:t>
      </w:r>
      <w:r w:rsidRPr="00414670">
        <w:rPr>
          <w:rFonts w:eastAsia="SimSun"/>
          <w:lang w:eastAsia="zh-CN"/>
        </w:rPr>
        <w:t xml:space="preserve">  </w:t>
      </w:r>
    </w:p>
    <w:p w:rsidR="00EA194E" w:rsidRPr="00414670" w:rsidRDefault="00EA194E" w:rsidP="00A50B10">
      <w:pPr>
        <w:rPr>
          <w:rFonts w:eastAsia="SimSun"/>
          <w:lang w:eastAsia="zh-CN"/>
        </w:rPr>
      </w:pPr>
      <w:r w:rsidRPr="00414670">
        <w:rPr>
          <w:rFonts w:eastAsia="SimSun"/>
          <w:lang w:eastAsia="zh-CN"/>
        </w:rPr>
        <w:t xml:space="preserve">Another big challenge in connected vehicles is high mobility, especially for those vehicles running in opposite directions, which makes reliable communication between vehicles more challenging due to larger Doppler </w:t>
      </w:r>
      <w:r w:rsidR="005C7AEE" w:rsidRPr="005C7AEE">
        <w:rPr>
          <w:rFonts w:eastAsia="SimSun"/>
          <w:lang w:eastAsia="zh-CN"/>
        </w:rPr>
        <w:t xml:space="preserve">shift and </w:t>
      </w:r>
      <w:r w:rsidRPr="00414670">
        <w:rPr>
          <w:rFonts w:eastAsia="SimSun"/>
          <w:lang w:eastAsia="zh-CN"/>
        </w:rPr>
        <w:t>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194E" w:rsidP="00A50B10">
      <w:pPr>
        <w:rPr>
          <w:rFonts w:eastAsia="SimSun"/>
          <w:lang w:eastAsia="zh-CN"/>
        </w:rPr>
      </w:pPr>
      <w:r w:rsidRPr="00414670">
        <w:rPr>
          <w:rFonts w:eastAsia="SimSun"/>
          <w:lang w:eastAsia="zh-CN"/>
        </w:rPr>
        <w:t xml:space="preserve">Note that service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w:t>
      </w:r>
      <w:proofErr w:type="gramStart"/>
      <w:r w:rsidRPr="00414670">
        <w:rPr>
          <w:rFonts w:eastAsia="SimSun"/>
          <w:lang w:eastAsia="zh-CN"/>
        </w:rPr>
        <w:t>are</w:t>
      </w:r>
      <w:proofErr w:type="gramEnd"/>
      <w:r w:rsidRPr="00414670">
        <w:rPr>
          <w:rFonts w:eastAsia="SimSun"/>
          <w:lang w:eastAsia="zh-CN"/>
        </w:rPr>
        <w:t xml:space="preserve"> required.</w:t>
      </w:r>
    </w:p>
    <w:p w:rsidR="00EA194E" w:rsidRPr="00414670" w:rsidRDefault="00EA194E" w:rsidP="00EA194E">
      <w:pPr>
        <w:pStyle w:val="Heading3"/>
      </w:pPr>
      <w:bookmarkStart w:id="700" w:name="_Toc434174759"/>
      <w:bookmarkStart w:id="701" w:name="_Toc436299366"/>
      <w:bookmarkStart w:id="702" w:name="_Toc436300411"/>
      <w:bookmarkStart w:id="703" w:name="_Toc436300793"/>
      <w:r w:rsidRPr="00414670">
        <w:t>5.</w:t>
      </w:r>
      <w:r w:rsidR="00D3181D">
        <w:t>3</w:t>
      </w:r>
      <w:r w:rsidRPr="00414670">
        <w:rPr>
          <w:rFonts w:eastAsia="SimSun"/>
          <w:lang w:eastAsia="zh-CN"/>
        </w:rPr>
        <w:t>3</w:t>
      </w:r>
      <w:r w:rsidRPr="00414670">
        <w:t>.2</w:t>
      </w:r>
      <w:r w:rsidRPr="00414670">
        <w:tab/>
        <w:t>Potential Service Requirements</w:t>
      </w:r>
      <w:bookmarkEnd w:id="700"/>
      <w:bookmarkEnd w:id="701"/>
      <w:bookmarkEnd w:id="702"/>
      <w:bookmarkEnd w:id="703"/>
    </w:p>
    <w:p w:rsidR="00EA194E" w:rsidRPr="00414670" w:rsidRDefault="00EA194E" w:rsidP="00A50B10">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A50B10">
      <w:pPr>
        <w:rPr>
          <w:rFonts w:eastAsia="SimSun"/>
          <w:lang w:eastAsia="zh-CN"/>
        </w:rPr>
      </w:pPr>
      <w:r w:rsidRPr="00414670">
        <w:rPr>
          <w:rFonts w:eastAsia="SimSun"/>
          <w:lang w:eastAsia="zh-CN"/>
        </w:rPr>
        <w:t>The 3GPP system shall support very high reliability (e.g., nearly 100%).</w:t>
      </w:r>
    </w:p>
    <w:p w:rsidR="00EA194E" w:rsidRDefault="00EA194E" w:rsidP="00A50B10">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A50B10" w:rsidRDefault="00546D98" w:rsidP="00EA194E">
      <w:pPr>
        <w:rPr>
          <w:rFonts w:eastAsia="SimSun"/>
          <w:lang w:eastAsia="zh-CN"/>
        </w:rPr>
      </w:pPr>
      <w:r w:rsidRPr="00546D98">
        <w:rPr>
          <w:rFonts w:eastAsia="SimSun"/>
          <w:lang w:eastAsia="zh-CN"/>
        </w:rPr>
        <w:t>The 3GPP system shall support high downlink data rates (e.g.</w:t>
      </w:r>
      <w:r w:rsidR="00817A31">
        <w:rPr>
          <w:rFonts w:eastAsia="SimSun"/>
          <w:lang w:eastAsia="zh-CN"/>
        </w:rPr>
        <w:t>,</w:t>
      </w:r>
      <w:r w:rsidRPr="00546D98">
        <w:rPr>
          <w:rFonts w:eastAsia="SimSun"/>
          <w:lang w:eastAsia="zh-CN"/>
        </w:rPr>
        <w:t xml:space="preserve"> </w:t>
      </w:r>
      <w:r w:rsidR="00817A31" w:rsidRPr="00C77EC1">
        <w:rPr>
          <w:rFonts w:eastAsia="SimSun"/>
          <w:lang w:eastAsia="zh-CN"/>
        </w:rPr>
        <w:t>tens of Mbps per device in a dense environment</w:t>
      </w:r>
      <w:r w:rsidRPr="00546D98">
        <w:rPr>
          <w:rFonts w:eastAsia="SimSun"/>
          <w:lang w:eastAsia="zh-CN"/>
        </w:rPr>
        <w:t xml:space="preserve">).  </w:t>
      </w: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lastRenderedPageBreak/>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t>The 3GPP system shall support high positioning accuracy (e.g. 0.1 meters)</w:t>
      </w:r>
    </w:p>
    <w:p w:rsidR="00EA194E" w:rsidRPr="00414670" w:rsidRDefault="00EA194E" w:rsidP="00A50B10">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704" w:name="_Toc434174760"/>
      <w:bookmarkStart w:id="705" w:name="_Toc436299367"/>
      <w:bookmarkStart w:id="706" w:name="_Toc436300412"/>
      <w:bookmarkStart w:id="707" w:name="_Toc436300794"/>
      <w:r w:rsidRPr="00414670">
        <w:t>5.</w:t>
      </w:r>
      <w:r w:rsidR="00D3181D">
        <w:t>3</w:t>
      </w:r>
      <w:r w:rsidRPr="00414670">
        <w:rPr>
          <w:rFonts w:eastAsia="SimSun"/>
          <w:lang w:eastAsia="zh-CN"/>
        </w:rPr>
        <w:t>3</w:t>
      </w:r>
      <w:r w:rsidRPr="00414670">
        <w:t>.3</w:t>
      </w:r>
      <w:r w:rsidRPr="00414670">
        <w:tab/>
        <w:t>Potential Operational Requirements</w:t>
      </w:r>
      <w:bookmarkEnd w:id="704"/>
      <w:bookmarkEnd w:id="705"/>
      <w:bookmarkEnd w:id="706"/>
      <w:bookmarkEnd w:id="707"/>
    </w:p>
    <w:p w:rsidR="00E22743" w:rsidRPr="00414670" w:rsidRDefault="00E22743" w:rsidP="0056284B">
      <w:pPr>
        <w:rPr>
          <w:rFonts w:eastAsia="SimSun"/>
          <w:lang w:eastAsia="ko-KR"/>
        </w:rPr>
      </w:pPr>
    </w:p>
    <w:p w:rsidR="00721573" w:rsidRPr="00414670" w:rsidRDefault="00721573" w:rsidP="00721573">
      <w:pPr>
        <w:pStyle w:val="Heading2"/>
      </w:pPr>
      <w:bookmarkStart w:id="708" w:name="_Toc434174761"/>
      <w:bookmarkStart w:id="709" w:name="_Toc436299368"/>
      <w:bookmarkStart w:id="710" w:name="_Toc436300413"/>
      <w:bookmarkStart w:id="711" w:name="_Toc436300795"/>
      <w:r w:rsidRPr="00414670">
        <w:t>5.</w:t>
      </w:r>
      <w:r w:rsidR="004072C5">
        <w:t>3</w:t>
      </w:r>
      <w:r w:rsidRPr="00414670">
        <w:t>4</w:t>
      </w:r>
      <w:r w:rsidRPr="00414670">
        <w:tab/>
        <w:t>Mobility on demand</w:t>
      </w:r>
      <w:bookmarkEnd w:id="708"/>
      <w:bookmarkEnd w:id="709"/>
      <w:bookmarkEnd w:id="710"/>
      <w:bookmarkEnd w:id="711"/>
    </w:p>
    <w:p w:rsidR="00721573" w:rsidRPr="00414670" w:rsidRDefault="00721573" w:rsidP="00721573">
      <w:pPr>
        <w:pStyle w:val="Heading3"/>
      </w:pPr>
      <w:bookmarkStart w:id="712" w:name="_Toc434174762"/>
      <w:bookmarkStart w:id="713" w:name="_Toc436299369"/>
      <w:bookmarkStart w:id="714" w:name="_Toc436300414"/>
      <w:bookmarkStart w:id="715" w:name="_Toc436300796"/>
      <w:r w:rsidRPr="00414670">
        <w:t>5.</w:t>
      </w:r>
      <w:r w:rsidR="004072C5">
        <w:t>3</w:t>
      </w:r>
      <w:r w:rsidRPr="00414670">
        <w:t>4.1</w:t>
      </w:r>
      <w:r w:rsidRPr="00414670">
        <w:tab/>
        <w:t>Description</w:t>
      </w:r>
      <w:bookmarkEnd w:id="712"/>
      <w:bookmarkEnd w:id="713"/>
      <w:bookmarkEnd w:id="714"/>
      <w:bookmarkEnd w:id="715"/>
    </w:p>
    <w:p w:rsidR="00721573" w:rsidRPr="00414670" w:rsidRDefault="00721573" w:rsidP="00A50B10">
      <w:r w:rsidRPr="00414670">
        <w:t xml:space="preserve">As illustrated in both the 4G </w:t>
      </w:r>
      <w:proofErr w:type="gramStart"/>
      <w:r w:rsidRPr="00414670">
        <w:t>Americas</w:t>
      </w:r>
      <w:proofErr w:type="gramEnd"/>
      <w:r w:rsidRPr="00414670">
        <w:t xml:space="preserve"> whitepaper on 5G [6] and the NGMN white paper on 5G [2], 5G is expected to address very different requirements on mobility support. </w:t>
      </w:r>
    </w:p>
    <w:p w:rsidR="00721573" w:rsidRPr="00414670" w:rsidRDefault="00721573" w:rsidP="00A50B10">
      <w:r w:rsidRPr="00414670">
        <w:t>While some U</w:t>
      </w:r>
      <w:r w:rsidR="00546D98">
        <w:t>E</w:t>
      </w:r>
      <w:r w:rsidRPr="00414670">
        <w:t>s will be accessing the network while moving at very high speeds, other U</w:t>
      </w:r>
      <w:r w:rsidR="00546D98">
        <w:t>E</w:t>
      </w:r>
      <w:r w:rsidRPr="00414670">
        <w:t>s are expected to follow nomadic patterns or will be entirely stationary when accessing the network.</w:t>
      </w:r>
    </w:p>
    <w:p w:rsidR="00721573" w:rsidRPr="00414670" w:rsidRDefault="00721573" w:rsidP="00A50B10">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A50B10">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A50B10">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A50B10">
      <w:r w:rsidRPr="00414670">
        <w:t>In line with this related service requirements are proposed below.</w:t>
      </w:r>
    </w:p>
    <w:p w:rsidR="00721573" w:rsidRPr="00414670" w:rsidRDefault="00721573" w:rsidP="00721573">
      <w:pPr>
        <w:pStyle w:val="Heading3"/>
      </w:pPr>
      <w:bookmarkStart w:id="716" w:name="_Toc434174763"/>
      <w:bookmarkStart w:id="717" w:name="_Toc436299370"/>
      <w:bookmarkStart w:id="718" w:name="_Toc436300415"/>
      <w:bookmarkStart w:id="719" w:name="_Toc436300797"/>
      <w:r w:rsidRPr="00414670">
        <w:t>5.</w:t>
      </w:r>
      <w:r w:rsidR="00B12A4A">
        <w:t>3</w:t>
      </w:r>
      <w:r w:rsidRPr="00414670">
        <w:t>4.2</w:t>
      </w:r>
      <w:r w:rsidRPr="00414670">
        <w:tab/>
        <w:t>Potential Service Requirements</w:t>
      </w:r>
      <w:bookmarkEnd w:id="716"/>
      <w:bookmarkEnd w:id="717"/>
      <w:bookmarkEnd w:id="718"/>
      <w:bookmarkEnd w:id="719"/>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r w:rsidR="00546D98">
        <w:rPr>
          <w:rFonts w:eastAsia="MS Mincho"/>
          <w:lang w:eastAsia="ja-JP"/>
        </w:rPr>
        <w:t>E</w:t>
      </w:r>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r>
      <w:proofErr w:type="gramStart"/>
      <w:r w:rsidRPr="00414670">
        <w:rPr>
          <w:rFonts w:eastAsia="MS Mincho"/>
          <w:lang w:eastAsia="ja-JP"/>
        </w:rPr>
        <w:t>minimizing</w:t>
      </w:r>
      <w:proofErr w:type="gramEnd"/>
      <w:r w:rsidRPr="00414670">
        <w:rPr>
          <w:rFonts w:eastAsia="MS Mincho"/>
          <w:lang w:eastAsia="ja-JP"/>
        </w:rPr>
        <w:t xml:space="preserve">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546D98" w:rsidRPr="00414670" w:rsidRDefault="00546D98" w:rsidP="00A50B10">
      <w:pPr>
        <w:pStyle w:val="B1"/>
        <w:rPr>
          <w:rFonts w:eastAsia="MS Mincho"/>
          <w:lang w:eastAsia="ja-JP"/>
        </w:rPr>
      </w:pPr>
      <w:r>
        <w:rPr>
          <w:rFonts w:eastAsia="MS Mincho"/>
          <w:lang w:eastAsia="ja-JP"/>
        </w:rPr>
        <w:t>-</w:t>
      </w:r>
      <w:r>
        <w:rPr>
          <w:rFonts w:eastAsia="MS Mincho"/>
          <w:lang w:eastAsia="ja-JP"/>
        </w:rPr>
        <w:tab/>
      </w:r>
      <w:r w:rsidRPr="00546D98">
        <w:rPr>
          <w:rFonts w:eastAsia="MS Mincho"/>
          <w:lang w:eastAsia="ja-JP"/>
        </w:rPr>
        <w:t>avoiding network congestion and minimizing interference due to handover of multiple users in a high mobility scenario (disconnecting and reconnecting at the same time many users from one cell to another may increase RAN and network congestion).</w:t>
      </w:r>
    </w:p>
    <w:p w:rsidR="00721573" w:rsidRPr="00414670" w:rsidRDefault="00721573" w:rsidP="00B12A4A">
      <w:pPr>
        <w:rPr>
          <w:rFonts w:eastAsia="MS Mincho"/>
          <w:lang w:eastAsia="ja-JP"/>
        </w:rPr>
      </w:pPr>
      <w:r w:rsidRPr="00414670">
        <w:rPr>
          <w:rFonts w:eastAsia="MS Mincho"/>
          <w:lang w:eastAsia="ja-JP"/>
        </w:rPr>
        <w:t>Editor’s note: This list is not exhaustive. Other aspects may be added in future meetings.</w:t>
      </w:r>
    </w:p>
    <w:p w:rsidR="00721573" w:rsidRPr="00414670" w:rsidRDefault="00721573" w:rsidP="00A50B10">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Heading3"/>
        <w:rPr>
          <w:rFonts w:eastAsia="MS Mincho"/>
        </w:rPr>
      </w:pPr>
      <w:bookmarkStart w:id="720" w:name="_Toc434174764"/>
      <w:bookmarkStart w:id="721" w:name="_Toc436299371"/>
      <w:bookmarkStart w:id="722" w:name="_Toc436300416"/>
      <w:bookmarkStart w:id="723" w:name="_Toc436300798"/>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720"/>
      <w:bookmarkEnd w:id="721"/>
      <w:bookmarkEnd w:id="722"/>
      <w:bookmarkEnd w:id="723"/>
    </w:p>
    <w:p w:rsidR="00721573" w:rsidRPr="00414670" w:rsidRDefault="00721573" w:rsidP="0056284B">
      <w:pPr>
        <w:rPr>
          <w:rFonts w:eastAsia="SimSun"/>
          <w:lang w:eastAsia="ko-KR"/>
        </w:rPr>
      </w:pPr>
    </w:p>
    <w:p w:rsidR="008A7887" w:rsidRPr="00414670" w:rsidRDefault="008A7887" w:rsidP="008A7887">
      <w:pPr>
        <w:pStyle w:val="Heading2"/>
      </w:pPr>
      <w:bookmarkStart w:id="724" w:name="_Toc434174765"/>
      <w:bookmarkStart w:id="725" w:name="_Toc436299372"/>
      <w:bookmarkStart w:id="726" w:name="_Toc436300417"/>
      <w:bookmarkStart w:id="727" w:name="_Toc436300799"/>
      <w:r w:rsidRPr="00414670">
        <w:lastRenderedPageBreak/>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724"/>
      <w:bookmarkEnd w:id="725"/>
      <w:bookmarkEnd w:id="726"/>
      <w:bookmarkEnd w:id="727"/>
    </w:p>
    <w:p w:rsidR="008A7887" w:rsidRPr="00414670" w:rsidRDefault="008A7887" w:rsidP="008A7887">
      <w:pPr>
        <w:pStyle w:val="Heading3"/>
        <w:rPr>
          <w:rFonts w:eastAsia="SimSun"/>
        </w:rPr>
      </w:pPr>
      <w:bookmarkStart w:id="728" w:name="_Toc434174766"/>
      <w:bookmarkStart w:id="729" w:name="_Toc436299373"/>
      <w:bookmarkStart w:id="730" w:name="_Toc436300418"/>
      <w:bookmarkStart w:id="731" w:name="_Toc436300800"/>
      <w:r w:rsidRPr="00414670">
        <w:t>5.</w:t>
      </w:r>
      <w:r w:rsidR="00203876">
        <w:t>3</w:t>
      </w:r>
      <w:r w:rsidRPr="00414670">
        <w:t>5.1</w:t>
      </w:r>
      <w:r w:rsidRPr="00414670">
        <w:tab/>
        <w:t>Description</w:t>
      </w:r>
      <w:bookmarkEnd w:id="728"/>
      <w:bookmarkEnd w:id="729"/>
      <w:bookmarkEnd w:id="730"/>
      <w:bookmarkEnd w:id="731"/>
    </w:p>
    <w:p w:rsidR="008A7887" w:rsidRDefault="00203876" w:rsidP="00A50B10">
      <w:pPr>
        <w:jc w:val="both"/>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7F2E56" w:rsidRPr="007F2E56" w:rsidRDefault="007F2E56" w:rsidP="00A50B10">
      <w:pPr>
        <w:jc w:val="both"/>
        <w:rPr>
          <w:rFonts w:eastAsia="Malgun Gothic"/>
          <w:lang w:eastAsia="ko-KR"/>
        </w:rPr>
      </w:pPr>
      <w:r w:rsidRPr="007F2E56">
        <w:rPr>
          <w:rFonts w:eastAsia="Malgun Gothic"/>
          <w:lang w:eastAsia="ko-KR"/>
        </w:rPr>
        <w:t>Today’s UEs are typically implemented as smartphones. From hardware point of view, smartphones are equipped with variety of sensors such as accelerometer, gyroscope, magnetometer, barometer, proximity sensor, GPS and etc. In addition, they supports different kinds of connectivity technologies such Bluetooth, WIFI, NFC and etc. The information gathered by these sensors and connectivity technologies can be not only useful to the Apps installed in the smartphone but also to the networking technologies. Following examples can be considered:</w:t>
      </w:r>
    </w:p>
    <w:p w:rsidR="007F2E56" w:rsidRPr="007F2E56" w:rsidRDefault="007F2E56" w:rsidP="00A50B10">
      <w:pPr>
        <w:pStyle w:val="B1"/>
        <w:numPr>
          <w:ilvl w:val="0"/>
          <w:numId w:val="39"/>
        </w:numPr>
        <w:rPr>
          <w:rFonts w:eastAsia="Malgun Gothic"/>
          <w:lang w:eastAsia="ko-KR"/>
        </w:rPr>
      </w:pPr>
      <w:r w:rsidRPr="007F2E56">
        <w:rPr>
          <w:rFonts w:eastAsia="Malgun Gothic"/>
          <w:lang w:eastAsia="ko-KR"/>
        </w:rPr>
        <w:t xml:space="preserve">The exact location information of UE can be used by network node to optimally select the cell that the UE should be connected to. If network nodes can utilize the speed and heading information of UE, which can be computed by using accelerometer or gyroscope, the network node can optimally configure which cells to monitor for handover or when to perform handover. </w:t>
      </w:r>
    </w:p>
    <w:p w:rsidR="007F2E56" w:rsidRPr="007F2E56" w:rsidRDefault="007F2E56" w:rsidP="00A50B10">
      <w:pPr>
        <w:pStyle w:val="B1"/>
        <w:numPr>
          <w:ilvl w:val="0"/>
          <w:numId w:val="39"/>
        </w:numPr>
        <w:rPr>
          <w:rFonts w:eastAsia="Malgun Gothic"/>
          <w:lang w:eastAsia="ko-KR"/>
        </w:rPr>
      </w:pPr>
      <w:r w:rsidRPr="007F2E56">
        <w:rPr>
          <w:rFonts w:eastAsia="Malgun Gothic"/>
          <w:lang w:eastAsia="ko-KR"/>
        </w:rPr>
        <w:t xml:space="preserve">User data of application such as navigation App can be used. If the destination and the calculated route information can be shared to the network, the network nodes can optimize parameters for handover configuration. In addition, the network nodes may be able to predict when radio resource from which cell should be reserved to serve the UE. </w:t>
      </w:r>
    </w:p>
    <w:p w:rsidR="007F2E56" w:rsidRPr="00A50B10" w:rsidRDefault="007F2E56" w:rsidP="00A50B10">
      <w:pPr>
        <w:pStyle w:val="B1"/>
        <w:numPr>
          <w:ilvl w:val="0"/>
          <w:numId w:val="39"/>
        </w:numPr>
        <w:rPr>
          <w:rFonts w:eastAsia="Malgun Gothic"/>
          <w:lang w:eastAsia="ko-KR"/>
        </w:rPr>
      </w:pPr>
      <w:r w:rsidRPr="007F2E56">
        <w:rPr>
          <w:rFonts w:eastAsia="Malgun Gothic"/>
          <w:lang w:eastAsia="ko-KR"/>
        </w:rPr>
        <w:t xml:space="preserve">Based on the information regarding the social network of a user group and their schedule, network can control when and how to configure small/CSG cells.  </w:t>
      </w:r>
    </w:p>
    <w:p w:rsidR="008A7887" w:rsidRPr="009E0B4C" w:rsidRDefault="008A7887" w:rsidP="008A7887">
      <w:pPr>
        <w:pStyle w:val="Heading3"/>
      </w:pPr>
      <w:bookmarkStart w:id="732" w:name="_Toc434174767"/>
      <w:bookmarkStart w:id="733" w:name="_Toc436299374"/>
      <w:bookmarkStart w:id="734" w:name="_Toc436300419"/>
      <w:bookmarkStart w:id="735" w:name="_Toc436300801"/>
      <w:r w:rsidRPr="00414670">
        <w:t>5</w:t>
      </w:r>
      <w:r w:rsidRPr="00030727">
        <w:t>.</w:t>
      </w:r>
      <w:r w:rsidR="00203876">
        <w:t>3</w:t>
      </w:r>
      <w:r w:rsidRPr="002F4248">
        <w:t>5</w:t>
      </w:r>
      <w:r w:rsidRPr="009E0B4C">
        <w:t>.2</w:t>
      </w:r>
      <w:r w:rsidRPr="009E0B4C">
        <w:tab/>
        <w:t>Potential Service Requirements</w:t>
      </w:r>
      <w:bookmarkEnd w:id="732"/>
      <w:bookmarkEnd w:id="733"/>
      <w:bookmarkEnd w:id="734"/>
      <w:bookmarkEnd w:id="735"/>
    </w:p>
    <w:p w:rsidR="008A7887" w:rsidRPr="008E0B30" w:rsidRDefault="008A7887" w:rsidP="008A7887">
      <w:pPr>
        <w:rPr>
          <w:color w:val="0000FF"/>
        </w:rPr>
      </w:pPr>
    </w:p>
    <w:p w:rsidR="008A7887" w:rsidRPr="0095398B" w:rsidRDefault="008A7887" w:rsidP="008A7887">
      <w:pPr>
        <w:pStyle w:val="Heading3"/>
        <w:rPr>
          <w:rFonts w:eastAsia="SimSun"/>
        </w:rPr>
      </w:pPr>
      <w:bookmarkStart w:id="736" w:name="_Toc434174768"/>
      <w:bookmarkStart w:id="737" w:name="_Toc436299375"/>
      <w:bookmarkStart w:id="738" w:name="_Toc436300420"/>
      <w:bookmarkStart w:id="739" w:name="_Toc436300802"/>
      <w:r w:rsidRPr="008B67E3">
        <w:t>5.</w:t>
      </w:r>
      <w:r w:rsidR="00203876">
        <w:t>3</w:t>
      </w:r>
      <w:r w:rsidRPr="008B67E3">
        <w:t>5</w:t>
      </w:r>
      <w:r w:rsidRPr="0095398B">
        <w:t>.3</w:t>
      </w:r>
      <w:r w:rsidRPr="0095398B">
        <w:tab/>
        <w:t>Potential Operational Requirements</w:t>
      </w:r>
      <w:bookmarkEnd w:id="736"/>
      <w:bookmarkEnd w:id="737"/>
      <w:bookmarkEnd w:id="738"/>
      <w:bookmarkEnd w:id="739"/>
    </w:p>
    <w:p w:rsidR="008A7887" w:rsidRPr="00DF5EFD" w:rsidRDefault="008A7887" w:rsidP="008A7887">
      <w:pPr>
        <w:pStyle w:val="B1"/>
        <w:ind w:left="0" w:firstLine="0"/>
        <w:jc w:val="both"/>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414670" w:rsidRDefault="008A7887" w:rsidP="00B0107C">
      <w:pPr>
        <w:pStyle w:val="B1"/>
        <w:numPr>
          <w:ilvl w:val="0"/>
          <w:numId w:val="15"/>
        </w:numPr>
        <w:rPr>
          <w:rFonts w:eastAsia="SimSun"/>
          <w:lang w:eastAsia="zh-CN"/>
        </w:rPr>
      </w:pPr>
      <w:r w:rsidRPr="0095398B">
        <w:rPr>
          <w:rFonts w:eastAsia="SimSun"/>
          <w:lang w:eastAsia="zh-CN"/>
        </w:rPr>
        <w:t>Instantaneous network conditions, such as serving RATs (macro cell, small cell, WiFi), network load information and congestion levels;</w:t>
      </w:r>
    </w:p>
    <w:p w:rsidR="007F2E56" w:rsidRDefault="008A7887" w:rsidP="007F2E56">
      <w:pPr>
        <w:pStyle w:val="B1"/>
        <w:numPr>
          <w:ilvl w:val="0"/>
          <w:numId w:val="15"/>
        </w:numPr>
        <w:rPr>
          <w:rFonts w:eastAsia="SimSun"/>
          <w:lang w:eastAsia="zh-CN"/>
        </w:rPr>
      </w:pPr>
      <w:r w:rsidRPr="007F2E56">
        <w:rPr>
          <w:rFonts w:eastAsia="SimSun"/>
          <w:lang w:eastAsia="zh-CN"/>
        </w:rPr>
        <w:t>Application’s user characteristics, such as mobility type (high mobility, low mobility, no mobility), expected traffic over time, location)</w:t>
      </w:r>
    </w:p>
    <w:p w:rsidR="007F2E56" w:rsidRPr="00737DFA" w:rsidRDefault="007F2E56" w:rsidP="007F2E56">
      <w:pPr>
        <w:pStyle w:val="B1"/>
        <w:numPr>
          <w:ilvl w:val="0"/>
          <w:numId w:val="15"/>
        </w:numPr>
        <w:rPr>
          <w:rFonts w:eastAsia="SimSun"/>
          <w:lang w:eastAsia="zh-CN"/>
        </w:rPr>
      </w:pPr>
      <w:r w:rsidRPr="007F2E56">
        <w:rPr>
          <w:rFonts w:eastAsia="SimSun"/>
          <w:lang w:eastAsia="zh-CN"/>
        </w:rPr>
        <w:t xml:space="preserve">When allowed by a user, </w:t>
      </w:r>
      <w:r w:rsidRPr="004115A1">
        <w:rPr>
          <w:rFonts w:eastAsia="SimSun"/>
          <w:lang w:eastAsia="zh-CN"/>
        </w:rPr>
        <w:t>UE context information, such as sensor</w:t>
      </w:r>
      <w:r w:rsidRPr="00AA1F7A">
        <w:rPr>
          <w:rFonts w:eastAsia="SimSun"/>
          <w:lang w:eastAsia="zh-CN"/>
        </w:rPr>
        <w:t xml:space="preserve">-level information (e.g. direction, speed, power status, display status, other sensor </w:t>
      </w:r>
      <w:r w:rsidRPr="00737DFA">
        <w:rPr>
          <w:rFonts w:eastAsia="SimSun"/>
          <w:lang w:eastAsia="zh-CN"/>
        </w:rPr>
        <w:t>information installed in the UE), application-level information (e.g. foreground applications, running background application, application data, user settings, etc.)</w:t>
      </w:r>
    </w:p>
    <w:p w:rsidR="008A7887" w:rsidRPr="001D5A98" w:rsidRDefault="008A7887" w:rsidP="00A50B10">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95398B" w:rsidRDefault="008A7887" w:rsidP="008A7887">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8A7887" w:rsidRPr="00414670" w:rsidRDefault="008A7887" w:rsidP="0056284B">
      <w:pPr>
        <w:rPr>
          <w:rFonts w:eastAsia="SimSun"/>
          <w:lang w:eastAsia="ko-KR"/>
        </w:rPr>
      </w:pPr>
    </w:p>
    <w:p w:rsidR="0071015D" w:rsidRPr="001D5A98" w:rsidRDefault="0071015D" w:rsidP="0071015D">
      <w:pPr>
        <w:pStyle w:val="Heading2"/>
        <w:rPr>
          <w:rFonts w:eastAsia="SimSun"/>
        </w:rPr>
      </w:pPr>
      <w:bookmarkStart w:id="740" w:name="_Toc434174769"/>
      <w:bookmarkStart w:id="741" w:name="_Toc436299376"/>
      <w:bookmarkStart w:id="742" w:name="_Toc436300421"/>
      <w:bookmarkStart w:id="743" w:name="_Toc436300803"/>
      <w:r w:rsidRPr="00414670">
        <w:rPr>
          <w:rFonts w:eastAsia="SimSun"/>
        </w:rPr>
        <w:t>5</w:t>
      </w:r>
      <w:r w:rsidRPr="00030727">
        <w:t>.</w:t>
      </w:r>
      <w:r w:rsidR="00FC4487">
        <w:t>3</w:t>
      </w:r>
      <w:r w:rsidRPr="002F4248">
        <w:rPr>
          <w:rFonts w:eastAsia="SimSun"/>
        </w:rPr>
        <w:t>6</w:t>
      </w:r>
      <w:r w:rsidRPr="009E0B4C">
        <w:tab/>
        <w:t>I</w:t>
      </w:r>
      <w:r w:rsidRPr="001D5A98">
        <w:rPr>
          <w:rFonts w:eastAsia="SimSun"/>
        </w:rPr>
        <w:t xml:space="preserve">n-network </w:t>
      </w:r>
      <w:r w:rsidR="00B5432D">
        <w:rPr>
          <w:rFonts w:eastAsia="SimSun"/>
        </w:rPr>
        <w:t xml:space="preserve">and device </w:t>
      </w:r>
      <w:r w:rsidRPr="001D5A98">
        <w:rPr>
          <w:rFonts w:eastAsia="SimSun"/>
        </w:rPr>
        <w:t>caching</w:t>
      </w:r>
      <w:bookmarkEnd w:id="740"/>
      <w:bookmarkEnd w:id="741"/>
      <w:bookmarkEnd w:id="742"/>
      <w:bookmarkEnd w:id="743"/>
    </w:p>
    <w:p w:rsidR="0071015D" w:rsidRPr="008B67E3" w:rsidRDefault="0071015D" w:rsidP="0071015D">
      <w:pPr>
        <w:pStyle w:val="Heading3"/>
      </w:pPr>
      <w:bookmarkStart w:id="744" w:name="_Toc434174770"/>
      <w:bookmarkStart w:id="745" w:name="_Toc436299377"/>
      <w:bookmarkStart w:id="746" w:name="_Toc436300422"/>
      <w:bookmarkStart w:id="747" w:name="_Toc436300804"/>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744"/>
      <w:bookmarkEnd w:id="745"/>
      <w:bookmarkEnd w:id="746"/>
      <w:bookmarkEnd w:id="747"/>
    </w:p>
    <w:p w:rsidR="0071015D" w:rsidRDefault="00B5432D" w:rsidP="00A50B10">
      <w:pPr>
        <w:rPr>
          <w:rFonts w:eastAsia="SimSun"/>
          <w:lang w:eastAsia="zh-CN"/>
        </w:rPr>
      </w:pPr>
      <w:r>
        <w:rPr>
          <w:rFonts w:eastAsia="PMingLiU"/>
          <w:lang w:eastAsia="zh-TW"/>
        </w:rPr>
        <w:t xml:space="preserve">Video based services and applications have been instrumental for the massive growth in mobile broadband traffic.  The forecast for mobile data traffic [27] seems to suggest that the video services will continue to remain a key driver for future growth in mobile data traffic; by 2019, as much as 70% of the total mobile data traffic is expected to be video based. Simultaneously, over the last decade, advances in the semiconductor technologies have driven down the unit cost and volume of storage devices, thereby allowing for a flexible and cost effective deployment of in-network content caching entities at the edge of the network. </w:t>
      </w:r>
      <w:r w:rsidR="0071015D" w:rsidRPr="00DF5EFD">
        <w:rPr>
          <w:rFonts w:eastAsia="SimSun"/>
          <w:lang w:eastAsia="zh-CN"/>
        </w:rPr>
        <w:t>In-network caching is an effective way to deliver video, webpage</w:t>
      </w:r>
      <w:r w:rsidR="00FC4487">
        <w:rPr>
          <w:rFonts w:eastAsia="SimSun"/>
          <w:lang w:eastAsia="zh-CN"/>
        </w:rPr>
        <w:t>s</w:t>
      </w:r>
      <w:r w:rsidR="0071015D" w:rsidRPr="00DF5EFD">
        <w:rPr>
          <w:rFonts w:eastAsia="SimSun"/>
          <w:lang w:eastAsia="zh-CN"/>
        </w:rPr>
        <w:t>, etc.</w:t>
      </w:r>
    </w:p>
    <w:p w:rsidR="00B5432D" w:rsidRDefault="00B5432D" w:rsidP="00A50B10">
      <w:pPr>
        <w:rPr>
          <w:rFonts w:eastAsia="PMingLiU"/>
          <w:lang w:eastAsia="zh-TW"/>
        </w:rPr>
      </w:pPr>
      <w:r w:rsidRPr="00105CF0">
        <w:rPr>
          <w:rFonts w:eastAsia="PMingLiU"/>
          <w:lang w:eastAsia="zh-TW"/>
        </w:rPr>
        <w:lastRenderedPageBreak/>
        <w:t xml:space="preserve">Deploying in-network content caching at the edge </w:t>
      </w:r>
      <w:r>
        <w:rPr>
          <w:rFonts w:eastAsia="PMingLiU"/>
          <w:lang w:eastAsia="zh-TW"/>
        </w:rPr>
        <w:t>is</w:t>
      </w:r>
      <w:r w:rsidRPr="00105CF0">
        <w:rPr>
          <w:rFonts w:eastAsia="PMingLiU"/>
          <w:lang w:eastAsia="zh-TW"/>
        </w:rPr>
        <w:t xml:space="preserve"> an effective way to deliver video, webpages, etc. and</w:t>
      </w:r>
      <w:r>
        <w:rPr>
          <w:rFonts w:eastAsia="PMingLiU"/>
          <w:lang w:eastAsia="zh-TW"/>
        </w:rPr>
        <w:t>;</w:t>
      </w:r>
    </w:p>
    <w:p w:rsidR="00B5432D" w:rsidRDefault="00B5432D" w:rsidP="00A50B10">
      <w:pPr>
        <w:pStyle w:val="ListBullet"/>
        <w:rPr>
          <w:rFonts w:eastAsia="PMingLiU"/>
          <w:lang w:eastAsia="zh-TW"/>
        </w:rPr>
      </w:pPr>
      <w:r>
        <w:rPr>
          <w:rFonts w:eastAsia="PMingLiU"/>
          <w:lang w:eastAsia="zh-TW"/>
        </w:rPr>
        <w:t xml:space="preserve">1) provides a better user experience (lower latencies and channel switching times) for the end-user, </w:t>
      </w:r>
    </w:p>
    <w:p w:rsidR="00B5432D" w:rsidRDefault="00B5432D" w:rsidP="00A50B10">
      <w:pPr>
        <w:pStyle w:val="ListBullet"/>
        <w:rPr>
          <w:rFonts w:eastAsia="PMingLiU"/>
          <w:lang w:eastAsia="zh-TW"/>
        </w:rPr>
      </w:pPr>
      <w:r>
        <w:rPr>
          <w:rFonts w:eastAsia="PMingLiU"/>
          <w:lang w:eastAsia="zh-TW"/>
        </w:rPr>
        <w:t xml:space="preserve">2) allows the operators to dimension their network and backhaul more cost-effectively and </w:t>
      </w:r>
    </w:p>
    <w:p w:rsidR="00B5432D" w:rsidRDefault="00B5432D" w:rsidP="00A50B10">
      <w:pPr>
        <w:pStyle w:val="ListBullet"/>
        <w:rPr>
          <w:rFonts w:eastAsia="PMingLiU"/>
          <w:lang w:eastAsia="zh-TW"/>
        </w:rPr>
      </w:pPr>
      <w:r>
        <w:rPr>
          <w:rFonts w:eastAsia="PMingLiU"/>
          <w:lang w:eastAsia="zh-TW"/>
        </w:rPr>
        <w:t xml:space="preserve">3) </w:t>
      </w:r>
      <w:proofErr w:type="gramStart"/>
      <w:r>
        <w:rPr>
          <w:rFonts w:eastAsia="PMingLiU"/>
          <w:lang w:eastAsia="zh-TW"/>
        </w:rPr>
        <w:t>in</w:t>
      </w:r>
      <w:proofErr w:type="gramEnd"/>
      <w:r>
        <w:rPr>
          <w:rFonts w:eastAsia="PMingLiU"/>
          <w:lang w:eastAsia="zh-TW"/>
        </w:rPr>
        <w:t xml:space="preserve"> some scenarios, efficiently utilize its limited radio resources</w:t>
      </w:r>
      <w:r w:rsidRPr="00FF1807">
        <w:rPr>
          <w:rFonts w:eastAsia="PMingLiU"/>
          <w:lang w:eastAsia="zh-TW"/>
        </w:rPr>
        <w:t xml:space="preserve">. </w:t>
      </w:r>
    </w:p>
    <w:p w:rsidR="00B5432D" w:rsidRDefault="00B5432D" w:rsidP="00A50B10">
      <w:pPr>
        <w:rPr>
          <w:rFonts w:eastAsia="PMingLiU"/>
          <w:lang w:eastAsia="zh-TW"/>
        </w:rPr>
      </w:pPr>
      <w:r w:rsidRPr="00FF1807">
        <w:rPr>
          <w:rFonts w:eastAsia="PMingLiU"/>
          <w:lang w:eastAsia="zh-TW"/>
        </w:rPr>
        <w:t>This use case is related to the use case category #14 in Annex A of the NGMN white paper</w:t>
      </w:r>
      <w:r w:rsidRPr="00731FB4">
        <w:rPr>
          <w:rFonts w:eastAsia="PMingLiU"/>
          <w:lang w:eastAsia="zh-TW"/>
        </w:rPr>
        <w:t xml:space="preserve"> [2] </w:t>
      </w:r>
      <w:r w:rsidRPr="00FF1807">
        <w:rPr>
          <w:rFonts w:eastAsia="PMingLiU"/>
          <w:lang w:eastAsia="zh-TW"/>
        </w:rPr>
        <w:t>and to the technology building blocks, “UE centric network” and “smart edge node”, in Annex D of the paper.</w:t>
      </w:r>
    </w:p>
    <w:p w:rsidR="00B5432D" w:rsidRPr="00B5432D" w:rsidRDefault="00B5432D" w:rsidP="00A84056">
      <w:pPr>
        <w:pStyle w:val="Heading4"/>
        <w:rPr>
          <w:rFonts w:eastAsia="PMingLiU"/>
        </w:rPr>
      </w:pPr>
      <w:bookmarkStart w:id="748" w:name="_Toc434174771"/>
      <w:bookmarkStart w:id="749" w:name="_Toc436299378"/>
      <w:bookmarkStart w:id="750" w:name="_Toc436300423"/>
      <w:bookmarkStart w:id="751" w:name="_Toc436300805"/>
      <w:r w:rsidRPr="00B5432D">
        <w:rPr>
          <w:rFonts w:eastAsia="PMingLiU"/>
        </w:rPr>
        <w:t>5.36.1.1</w:t>
      </w:r>
      <w:r w:rsidR="00715145">
        <w:rPr>
          <w:rFonts w:eastAsia="PMingLiU"/>
        </w:rPr>
        <w:tab/>
      </w:r>
      <w:r w:rsidRPr="00B5432D">
        <w:rPr>
          <w:rFonts w:eastAsia="PMingLiU"/>
        </w:rPr>
        <w:t>Pre-conditions</w:t>
      </w:r>
      <w:bookmarkEnd w:id="748"/>
      <w:bookmarkEnd w:id="749"/>
      <w:bookmarkEnd w:id="750"/>
      <w:bookmarkEnd w:id="751"/>
    </w:p>
    <w:p w:rsidR="00B5432D" w:rsidRPr="00B5432D" w:rsidRDefault="00B5432D" w:rsidP="00A50B10">
      <w:pPr>
        <w:rPr>
          <w:rFonts w:eastAsia="PMingLiU"/>
          <w:lang w:eastAsia="zh-TW"/>
        </w:rPr>
      </w:pPr>
      <w:r w:rsidRPr="00B5432D">
        <w:rPr>
          <w:rFonts w:eastAsia="PMingLiU"/>
          <w:lang w:eastAsia="zh-TW"/>
        </w:rPr>
        <w:t xml:space="preserve">Wireless operator A has deployed a 3GPP system.  </w:t>
      </w:r>
    </w:p>
    <w:p w:rsidR="00B5432D" w:rsidRPr="00B5432D" w:rsidRDefault="00B5432D" w:rsidP="00A50B10">
      <w:pPr>
        <w:rPr>
          <w:rFonts w:eastAsia="PMingLiU"/>
          <w:lang w:eastAsia="zh-TW"/>
        </w:rPr>
      </w:pPr>
      <w:r w:rsidRPr="00B5432D">
        <w:rPr>
          <w:rFonts w:eastAsia="PMingLiU"/>
          <w:lang w:eastAsia="zh-TW"/>
        </w:rPr>
        <w:t xml:space="preserve">Three types of broadcast content caching entities, X, Y and Z have been deployed within the network.  </w:t>
      </w:r>
    </w:p>
    <w:p w:rsidR="00B5432D" w:rsidRDefault="00B5432D" w:rsidP="00A50B10">
      <w:pPr>
        <w:rPr>
          <w:rFonts w:eastAsia="PMingLiU"/>
          <w:lang w:eastAsia="zh-TW"/>
        </w:rPr>
      </w:pPr>
      <w:r w:rsidRPr="00B5432D">
        <w:rPr>
          <w:rFonts w:eastAsia="PMingLiU"/>
          <w:lang w:eastAsia="zh-TW"/>
        </w:rPr>
        <w:t xml:space="preserve">Entity X is co-located with the integrated terminal/set-top box.  Entity Y is co-located with the radio site M.  Entity Z is located at a local aggregation point. </w:t>
      </w:r>
    </w:p>
    <w:p w:rsidR="004878ED" w:rsidRPr="00B5432D" w:rsidRDefault="004878ED" w:rsidP="00A50B10">
      <w:pPr>
        <w:jc w:val="center"/>
        <w:rPr>
          <w:rFonts w:eastAsia="PMingLiU"/>
          <w:lang w:eastAsia="zh-TW"/>
        </w:rPr>
      </w:pPr>
      <w:r>
        <w:rPr>
          <w:rFonts w:eastAsia="PMingLiU"/>
          <w:noProof/>
          <w:lang w:eastAsia="en-GB"/>
        </w:rPr>
        <w:drawing>
          <wp:inline distT="0" distB="0" distL="0" distR="0" wp14:anchorId="0563DEDB" wp14:editId="63693E10">
            <wp:extent cx="5206365" cy="346900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6365" cy="3469005"/>
                    </a:xfrm>
                    <a:prstGeom prst="rect">
                      <a:avLst/>
                    </a:prstGeom>
                    <a:noFill/>
                  </pic:spPr>
                </pic:pic>
              </a:graphicData>
            </a:graphic>
          </wp:inline>
        </w:drawing>
      </w:r>
    </w:p>
    <w:p w:rsidR="00B5432D" w:rsidRPr="00B5432D" w:rsidRDefault="00B5432D" w:rsidP="00A84056">
      <w:pPr>
        <w:pStyle w:val="Heading4"/>
        <w:rPr>
          <w:rFonts w:eastAsia="PMingLiU"/>
        </w:rPr>
      </w:pPr>
      <w:bookmarkStart w:id="752" w:name="_Toc434174772"/>
      <w:bookmarkStart w:id="753" w:name="_Toc436299379"/>
      <w:bookmarkStart w:id="754" w:name="_Toc436300424"/>
      <w:bookmarkStart w:id="755" w:name="_Toc436300806"/>
      <w:r w:rsidRPr="00B5432D">
        <w:rPr>
          <w:rFonts w:eastAsia="PMingLiU"/>
        </w:rPr>
        <w:t>5.36.1.2</w:t>
      </w:r>
      <w:r w:rsidR="00715145">
        <w:rPr>
          <w:rFonts w:eastAsia="PMingLiU"/>
        </w:rPr>
        <w:tab/>
      </w:r>
      <w:r w:rsidRPr="00B5432D">
        <w:rPr>
          <w:rFonts w:eastAsia="PMingLiU"/>
        </w:rPr>
        <w:t>Service Flow</w:t>
      </w:r>
      <w:bookmarkEnd w:id="752"/>
      <w:bookmarkEnd w:id="753"/>
      <w:bookmarkEnd w:id="754"/>
      <w:bookmarkEnd w:id="755"/>
    </w:p>
    <w:p w:rsidR="00B5432D" w:rsidRPr="00B5432D" w:rsidRDefault="00B5432D" w:rsidP="00B5432D">
      <w:pPr>
        <w:rPr>
          <w:rFonts w:eastAsia="PMingLiU"/>
          <w:lang w:eastAsia="zh-TW"/>
        </w:rPr>
      </w:pPr>
      <w:r w:rsidRPr="00B5432D">
        <w:rPr>
          <w:rFonts w:eastAsia="PMingLiU"/>
          <w:lang w:eastAsia="zh-TW"/>
        </w:rPr>
        <w:t>Wireless operator A decides to deliver popular video content using the multicast / broadcast function of the 3GPP system.</w:t>
      </w:r>
    </w:p>
    <w:p w:rsidR="00B5432D" w:rsidRPr="00B5432D" w:rsidRDefault="00B5432D" w:rsidP="00B5432D">
      <w:pPr>
        <w:rPr>
          <w:rFonts w:eastAsia="PMingLiU"/>
          <w:lang w:eastAsia="zh-TW"/>
        </w:rPr>
      </w:pPr>
      <w:r w:rsidRPr="00B5432D">
        <w:rPr>
          <w:rFonts w:eastAsia="PMingLiU"/>
          <w:lang w:eastAsia="zh-TW"/>
        </w:rPr>
        <w:t>The content caching entities X, Y and Z receive and store the broadcast/multicast content.</w:t>
      </w:r>
    </w:p>
    <w:p w:rsidR="00B5432D" w:rsidRPr="00B5432D" w:rsidRDefault="00B5432D" w:rsidP="00A50B10">
      <w:pPr>
        <w:rPr>
          <w:rFonts w:eastAsia="PMingLiU"/>
          <w:lang w:eastAsia="zh-TW"/>
        </w:rPr>
      </w:pPr>
      <w:r w:rsidRPr="00B5432D">
        <w:rPr>
          <w:rFonts w:eastAsia="PMingLiU"/>
          <w:lang w:eastAsia="zh-TW"/>
        </w:rPr>
        <w:t>User 1 is at home and accesses the video content on a personal device via a device to device (D2D) interface from content caching entity X located in the 3GPP enabled set-top box. Note that D2D interface could be 3GPP based D2D interface or it could be non-3GPP RAT based (e.g. WiFi, Bluetooth, etc.).</w:t>
      </w:r>
    </w:p>
    <w:p w:rsidR="00B5432D" w:rsidRPr="00B5432D" w:rsidRDefault="00B5432D" w:rsidP="00A50B10">
      <w:pPr>
        <w:rPr>
          <w:rFonts w:eastAsia="PMingLiU"/>
          <w:lang w:eastAsia="zh-TW"/>
        </w:rPr>
      </w:pPr>
      <w:r w:rsidRPr="00B5432D">
        <w:rPr>
          <w:rFonts w:eastAsia="PMingLiU"/>
          <w:lang w:eastAsia="zh-TW"/>
        </w:rPr>
        <w:t>User 2 is at the local coffee shop and served by site M.  User 2 accesses the video content via content caching entity Y.</w:t>
      </w:r>
    </w:p>
    <w:p w:rsidR="00B5432D" w:rsidRPr="00B5432D" w:rsidRDefault="00B5432D" w:rsidP="00A50B10">
      <w:pPr>
        <w:rPr>
          <w:rFonts w:eastAsia="PMingLiU"/>
          <w:lang w:eastAsia="zh-TW"/>
        </w:rPr>
      </w:pPr>
      <w:r w:rsidRPr="00B5432D">
        <w:rPr>
          <w:rFonts w:eastAsia="PMingLiU"/>
          <w:lang w:eastAsia="zh-TW"/>
        </w:rPr>
        <w:t>User 3 is walking in an urban area and is being served by the Pico-cell N.  User 3 accesses the video content via content caching entity Z located at the local aggregation point.</w:t>
      </w:r>
    </w:p>
    <w:p w:rsidR="00B5432D" w:rsidRPr="00B5432D" w:rsidRDefault="00B5432D" w:rsidP="00A84056">
      <w:pPr>
        <w:pStyle w:val="Heading4"/>
        <w:rPr>
          <w:rFonts w:eastAsia="PMingLiU"/>
        </w:rPr>
      </w:pPr>
      <w:bookmarkStart w:id="756" w:name="_Toc434174773"/>
      <w:bookmarkStart w:id="757" w:name="_Toc436299380"/>
      <w:bookmarkStart w:id="758" w:name="_Toc436300425"/>
      <w:bookmarkStart w:id="759" w:name="_Toc436300807"/>
      <w:r w:rsidRPr="00B5432D">
        <w:rPr>
          <w:rFonts w:eastAsia="PMingLiU"/>
        </w:rPr>
        <w:t>5.36.1.3</w:t>
      </w:r>
      <w:r w:rsidR="00715145">
        <w:rPr>
          <w:rFonts w:eastAsia="PMingLiU"/>
        </w:rPr>
        <w:tab/>
      </w:r>
      <w:r w:rsidRPr="00B5432D">
        <w:rPr>
          <w:rFonts w:eastAsia="PMingLiU"/>
        </w:rPr>
        <w:t>Post-Conditions</w:t>
      </w:r>
      <w:bookmarkEnd w:id="756"/>
      <w:bookmarkEnd w:id="757"/>
      <w:bookmarkEnd w:id="758"/>
      <w:bookmarkEnd w:id="759"/>
    </w:p>
    <w:p w:rsidR="00B5432D" w:rsidRPr="00A50B10" w:rsidRDefault="00B5432D" w:rsidP="0071015D">
      <w:pPr>
        <w:rPr>
          <w:rFonts w:eastAsia="PMingLiU"/>
          <w:lang w:eastAsia="zh-TW"/>
        </w:rPr>
      </w:pPr>
      <w:r w:rsidRPr="00B5432D">
        <w:rPr>
          <w:rFonts w:eastAsia="PMingLiU"/>
          <w:lang w:eastAsia="zh-TW"/>
        </w:rPr>
        <w:t>Users 1, 2 and 3 are able to watch the video content of interest, previously broadcasted, from a content caching entity through efficient utilization of network and radio resources.</w:t>
      </w:r>
    </w:p>
    <w:p w:rsidR="0071015D" w:rsidRPr="00A53AA3" w:rsidRDefault="0071015D" w:rsidP="0071015D">
      <w:pPr>
        <w:pStyle w:val="Heading3"/>
      </w:pPr>
      <w:bookmarkStart w:id="760" w:name="_Toc434174774"/>
      <w:bookmarkStart w:id="761" w:name="_Toc436299381"/>
      <w:bookmarkStart w:id="762" w:name="_Toc436300426"/>
      <w:bookmarkStart w:id="763" w:name="_Toc436300808"/>
      <w:r w:rsidRPr="00DF5EFD">
        <w:rPr>
          <w:rFonts w:eastAsia="SimSun"/>
          <w:lang w:eastAsia="zh-CN"/>
        </w:rPr>
        <w:lastRenderedPageBreak/>
        <w:t>5</w:t>
      </w:r>
      <w:r w:rsidRPr="00DF5EFD">
        <w:t>.</w:t>
      </w:r>
      <w:r w:rsidR="00FC4487">
        <w:t>3</w:t>
      </w:r>
      <w:r w:rsidRPr="00A53AA3">
        <w:rPr>
          <w:rFonts w:eastAsia="SimSun"/>
          <w:lang w:eastAsia="zh-CN"/>
        </w:rPr>
        <w:t>6</w:t>
      </w:r>
      <w:r w:rsidRPr="00A53AA3">
        <w:t>.2</w:t>
      </w:r>
      <w:r w:rsidRPr="00A53AA3">
        <w:tab/>
        <w:t>Potential Service Requirements</w:t>
      </w:r>
      <w:bookmarkEnd w:id="760"/>
      <w:bookmarkEnd w:id="761"/>
      <w:bookmarkEnd w:id="762"/>
      <w:bookmarkEnd w:id="763"/>
    </w:p>
    <w:p w:rsidR="0071015D" w:rsidRPr="008F6AAB" w:rsidRDefault="0071015D" w:rsidP="00A50B10">
      <w:pPr>
        <w:pStyle w:val="B1"/>
        <w:ind w:left="0" w:firstLine="0"/>
        <w:jc w:val="both"/>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Default="0071015D" w:rsidP="00A50B10">
      <w:pPr>
        <w:pStyle w:val="B1"/>
        <w:ind w:left="0" w:firstLine="0"/>
        <w:jc w:val="both"/>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QoS differentiation for content delivered from an in-ne</w:t>
      </w:r>
      <w:r w:rsidRPr="0030532D">
        <w:rPr>
          <w:rFonts w:eastAsia="SimSun"/>
          <w:lang w:eastAsia="zh-CN"/>
        </w:rPr>
        <w:t xml:space="preserve">twork </w:t>
      </w:r>
      <w:r w:rsidR="00B5432D">
        <w:rPr>
          <w:rFonts w:eastAsia="SimSun"/>
          <w:lang w:eastAsia="zh-CN"/>
        </w:rPr>
        <w:t xml:space="preserve">caching </w:t>
      </w:r>
      <w:r w:rsidRPr="0030532D">
        <w:rPr>
          <w:rFonts w:eastAsia="SimSun"/>
          <w:lang w:eastAsia="zh-CN"/>
        </w:rPr>
        <w:t>entity.</w:t>
      </w:r>
    </w:p>
    <w:p w:rsidR="00B5432D" w:rsidRPr="00B5432D" w:rsidRDefault="00B5432D" w:rsidP="00A50B10">
      <w:pPr>
        <w:rPr>
          <w:rFonts w:eastAsia="SimSun"/>
          <w:lang w:eastAsia="zh-CN"/>
        </w:rPr>
      </w:pPr>
      <w:r w:rsidRPr="00B5432D">
        <w:rPr>
          <w:rFonts w:eastAsia="SimSun"/>
          <w:lang w:eastAsia="zh-CN"/>
        </w:rPr>
        <w:t>The 3GPP system shall enable a flexible deployment of content caching entity located at multiple locations within the network (e.g. at various radio sites and local aggregation points).</w:t>
      </w:r>
    </w:p>
    <w:p w:rsidR="00B5432D" w:rsidRPr="00B5432D" w:rsidRDefault="00B5432D" w:rsidP="00A50B10">
      <w:pPr>
        <w:rPr>
          <w:rFonts w:eastAsia="SimSun"/>
          <w:lang w:eastAsia="zh-CN"/>
        </w:rPr>
      </w:pPr>
      <w:r w:rsidRPr="00B5432D">
        <w:rPr>
          <w:rFonts w:eastAsia="SimSun"/>
          <w:lang w:eastAsia="zh-CN"/>
        </w:rPr>
        <w:t>The 3GPP system shall support a content caching entity that is capable of being integrated within a device under the control of the operator.</w:t>
      </w:r>
    </w:p>
    <w:p w:rsidR="00B5432D" w:rsidRPr="00B5432D" w:rsidRDefault="00B5432D" w:rsidP="00A50B10">
      <w:pPr>
        <w:rPr>
          <w:rFonts w:eastAsia="SimSun"/>
          <w:lang w:eastAsia="zh-CN"/>
        </w:rPr>
      </w:pPr>
      <w:r w:rsidRPr="00B5432D">
        <w:rPr>
          <w:rFonts w:eastAsia="SimSun"/>
          <w:lang w:eastAsia="zh-CN"/>
        </w:rPr>
        <w:t xml:space="preserve">The authorized UE shall be able to receive cached content broadcasted by content caching entity. </w:t>
      </w:r>
    </w:p>
    <w:p w:rsidR="00B5432D" w:rsidRPr="0030532D" w:rsidRDefault="00B5432D" w:rsidP="00A50B10">
      <w:pPr>
        <w:rPr>
          <w:rFonts w:eastAsia="SimSun"/>
          <w:lang w:eastAsia="zh-CN"/>
        </w:rPr>
      </w:pPr>
      <w:r w:rsidRPr="00B5432D">
        <w:rPr>
          <w:rFonts w:eastAsia="SimSun"/>
          <w:lang w:eastAsia="zh-CN"/>
        </w:rPr>
        <w:t>The 3GPP system shall enable efficient delivery of content from an appropriate caching entity, e.g. a cache located close to the user.</w:t>
      </w:r>
    </w:p>
    <w:p w:rsidR="0071015D" w:rsidRPr="00414670" w:rsidRDefault="0071015D" w:rsidP="0071015D">
      <w:pPr>
        <w:pStyle w:val="Heading3"/>
        <w:rPr>
          <w:rFonts w:eastAsia="SimSun"/>
          <w:lang w:eastAsia="zh-CN"/>
        </w:rPr>
      </w:pPr>
      <w:bookmarkStart w:id="764" w:name="_Toc434174775"/>
      <w:bookmarkStart w:id="765" w:name="_Toc436299382"/>
      <w:bookmarkStart w:id="766" w:name="_Toc436300427"/>
      <w:bookmarkStart w:id="767" w:name="_Toc436300809"/>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764"/>
      <w:bookmarkEnd w:id="765"/>
      <w:bookmarkEnd w:id="766"/>
      <w:bookmarkEnd w:id="767"/>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768" w:name="_Toc434174776"/>
      <w:bookmarkStart w:id="769" w:name="_Toc436299383"/>
      <w:bookmarkStart w:id="770" w:name="_Toc436300428"/>
      <w:bookmarkStart w:id="771" w:name="_Toc436300810"/>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768"/>
      <w:bookmarkEnd w:id="769"/>
      <w:bookmarkEnd w:id="770"/>
      <w:bookmarkEnd w:id="771"/>
    </w:p>
    <w:p w:rsidR="00052626" w:rsidRPr="00414670" w:rsidRDefault="00052626" w:rsidP="00052626">
      <w:pPr>
        <w:pStyle w:val="Heading3"/>
        <w:rPr>
          <w:rFonts w:eastAsia="SimSun"/>
        </w:rPr>
      </w:pPr>
      <w:bookmarkStart w:id="772" w:name="_Toc417071173"/>
      <w:bookmarkStart w:id="773" w:name="_Toc434174777"/>
      <w:bookmarkStart w:id="774" w:name="_Toc436299384"/>
      <w:bookmarkStart w:id="775" w:name="_Toc436300429"/>
      <w:bookmarkStart w:id="776" w:name="_Toc436300811"/>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772"/>
      <w:bookmarkEnd w:id="773"/>
      <w:bookmarkEnd w:id="774"/>
      <w:bookmarkEnd w:id="775"/>
      <w:bookmarkEnd w:id="776"/>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A50B10">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414670" w:rsidRDefault="00052626" w:rsidP="00052626">
      <w:pPr>
        <w:pStyle w:val="Heading4"/>
        <w:rPr>
          <w:rFonts w:eastAsia="SimSun"/>
        </w:rPr>
      </w:pPr>
      <w:bookmarkStart w:id="777" w:name="_Toc434174778"/>
      <w:bookmarkStart w:id="778" w:name="_Toc436299385"/>
      <w:bookmarkStart w:id="779" w:name="_Toc436300430"/>
      <w:bookmarkStart w:id="780" w:name="_Toc436300812"/>
      <w:r w:rsidRPr="00414670">
        <w:rPr>
          <w:rFonts w:eastAsia="SimSun"/>
        </w:rPr>
        <w:t>5.</w:t>
      </w:r>
      <w:r w:rsidR="0088421D">
        <w:rPr>
          <w:rFonts w:eastAsia="SimSun"/>
        </w:rPr>
        <w:t>3</w:t>
      </w:r>
      <w:r w:rsidRPr="00414670">
        <w:rPr>
          <w:rFonts w:eastAsia="SimSun"/>
        </w:rPr>
        <w:t>7.1.1</w:t>
      </w:r>
      <w:r w:rsidRPr="00414670">
        <w:rPr>
          <w:rFonts w:eastAsia="SimSun"/>
        </w:rPr>
        <w:tab/>
        <w:t>Pre-conditions</w:t>
      </w:r>
      <w:bookmarkEnd w:id="777"/>
      <w:bookmarkEnd w:id="778"/>
      <w:bookmarkEnd w:id="779"/>
      <w:bookmarkEnd w:id="780"/>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A50B10">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414670" w:rsidRDefault="00052626" w:rsidP="00052626">
      <w:pPr>
        <w:pStyle w:val="Heading4"/>
        <w:rPr>
          <w:rFonts w:eastAsia="SimSun"/>
        </w:rPr>
      </w:pPr>
      <w:bookmarkStart w:id="781" w:name="_Toc434174779"/>
      <w:bookmarkStart w:id="782" w:name="_Toc436299386"/>
      <w:bookmarkStart w:id="783" w:name="_Toc436300431"/>
      <w:bookmarkStart w:id="784" w:name="_Toc436300813"/>
      <w:r w:rsidRPr="00414670">
        <w:rPr>
          <w:rFonts w:eastAsia="SimSun"/>
        </w:rPr>
        <w:t>5.</w:t>
      </w:r>
      <w:r w:rsidR="0088421D">
        <w:rPr>
          <w:rFonts w:eastAsia="SimSun"/>
        </w:rPr>
        <w:t>3</w:t>
      </w:r>
      <w:r w:rsidRPr="00414670">
        <w:rPr>
          <w:rFonts w:eastAsia="SimSun"/>
        </w:rPr>
        <w:t>7.1.2</w:t>
      </w:r>
      <w:r w:rsidRPr="00414670">
        <w:rPr>
          <w:rFonts w:eastAsia="SimSun"/>
        </w:rPr>
        <w:tab/>
        <w:t>Service flows</w:t>
      </w:r>
      <w:bookmarkEnd w:id="781"/>
      <w:bookmarkEnd w:id="782"/>
      <w:bookmarkEnd w:id="783"/>
      <w:bookmarkEnd w:id="784"/>
    </w:p>
    <w:p w:rsidR="00052626" w:rsidRPr="00414670" w:rsidRDefault="00052626" w:rsidP="00A50B10">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26" type="#_x0000_t75" style="width:343.65pt;height:156.15pt" o:ole="">
            <v:imagedata r:id="rId35" o:title=""/>
          </v:shape>
          <o:OLEObject Type="Embed" ProgID="Visio.Drawing.11" ShapeID="_x0000_i1026" DrawAspect="Content" ObjectID="_1511090174" r:id="rId36"/>
        </w:object>
      </w:r>
    </w:p>
    <w:p w:rsidR="00052626" w:rsidRPr="002F4248" w:rsidRDefault="00052626" w:rsidP="00702DE6">
      <w:pPr>
        <w:pStyle w:val="TF"/>
        <w:rPr>
          <w:lang w:eastAsia="zh-CN"/>
        </w:rPr>
      </w:pPr>
      <w:r w:rsidRPr="00414670">
        <w:t xml:space="preserve">Figure </w:t>
      </w:r>
      <w:r w:rsidRPr="00030727">
        <w:rPr>
          <w:lang w:eastAsia="zh-CN"/>
        </w:rPr>
        <w:t>5.</w:t>
      </w:r>
      <w:r w:rsidR="0088421D">
        <w:rPr>
          <w:lang w:eastAsia="zh-CN"/>
        </w:rPr>
        <w:t>37.1.2</w:t>
      </w:r>
      <w:r w:rsidR="00E04035">
        <w:rPr>
          <w:lang w:eastAsia="zh-CN"/>
        </w:rPr>
        <w:t>:</w:t>
      </w:r>
      <w:r w:rsidRPr="00030727">
        <w:rPr>
          <w:lang w:eastAsia="zh-CN"/>
        </w:rPr>
        <w:t xml:space="preserve"> </w:t>
      </w:r>
      <w:r w:rsidRPr="00843473">
        <w:rPr>
          <w:lang w:eastAsia="zh-CN"/>
        </w:rPr>
        <w:t>R</w:t>
      </w:r>
      <w:r w:rsidRPr="002F4248">
        <w:rPr>
          <w:lang w:eastAsia="zh-CN"/>
        </w:rPr>
        <w:t>outing path optimization when server location changes</w:t>
      </w:r>
    </w:p>
    <w:p w:rsidR="00052626" w:rsidRPr="008E0B30" w:rsidRDefault="00052626" w:rsidP="00052626">
      <w:pPr>
        <w:pStyle w:val="Heading4"/>
        <w:rPr>
          <w:rFonts w:eastAsia="SimSun"/>
        </w:rPr>
      </w:pPr>
      <w:bookmarkStart w:id="785" w:name="_Toc434174780"/>
      <w:bookmarkStart w:id="786" w:name="_Toc436299387"/>
      <w:bookmarkStart w:id="787" w:name="_Toc436300432"/>
      <w:bookmarkStart w:id="788" w:name="_Toc436300814"/>
      <w:r w:rsidRPr="009E0B4C">
        <w:rPr>
          <w:rFonts w:eastAsia="SimSun"/>
        </w:rPr>
        <w:t>5.</w:t>
      </w:r>
      <w:r w:rsidR="00D73733">
        <w:rPr>
          <w:rFonts w:eastAsia="SimSun"/>
        </w:rPr>
        <w:t>3</w:t>
      </w:r>
      <w:r w:rsidRPr="001D5A98">
        <w:rPr>
          <w:rFonts w:eastAsia="SimSun"/>
        </w:rPr>
        <w:t>7</w:t>
      </w:r>
      <w:r w:rsidRPr="008E0B30">
        <w:rPr>
          <w:rFonts w:eastAsia="SimSun"/>
        </w:rPr>
        <w:t>.1.3</w:t>
      </w:r>
      <w:r w:rsidRPr="008E0B30">
        <w:rPr>
          <w:rFonts w:eastAsia="SimSun"/>
        </w:rPr>
        <w:tab/>
        <w:t>Post-conditions</w:t>
      </w:r>
      <w:bookmarkEnd w:id="785"/>
      <w:bookmarkEnd w:id="786"/>
      <w:bookmarkEnd w:id="787"/>
      <w:bookmarkEnd w:id="788"/>
    </w:p>
    <w:p w:rsidR="00052626" w:rsidRPr="00DF5EFD" w:rsidRDefault="00052626" w:rsidP="00A50B10">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Pr>
        <w:pStyle w:val="Heading3"/>
      </w:pPr>
      <w:bookmarkStart w:id="789" w:name="_Toc417071174"/>
      <w:bookmarkStart w:id="790" w:name="_Toc434174781"/>
      <w:bookmarkStart w:id="791" w:name="_Toc436299388"/>
      <w:bookmarkStart w:id="792" w:name="_Toc436300433"/>
      <w:bookmarkStart w:id="793" w:name="_Toc436300815"/>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789"/>
      <w:bookmarkEnd w:id="790"/>
      <w:bookmarkEnd w:id="791"/>
      <w:bookmarkEnd w:id="792"/>
      <w:bookmarkEnd w:id="793"/>
    </w:p>
    <w:p w:rsidR="00052626" w:rsidRPr="00FC4E3D" w:rsidRDefault="00052626" w:rsidP="00A50B10">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A50B10">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A50B10">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A50B10">
      <w:pPr>
        <w:rPr>
          <w:rFonts w:eastAsia="SimSun"/>
          <w:lang w:eastAsia="zh-CN"/>
        </w:rPr>
      </w:pPr>
      <w:r w:rsidRPr="00414670">
        <w:rPr>
          <w:rFonts w:eastAsia="SimSun"/>
          <w:lang w:eastAsia="zh-CN"/>
        </w:rPr>
        <w:t>The 3GPP network</w:t>
      </w:r>
      <w:r w:rsidRPr="00030727">
        <w:rPr>
          <w:rFonts w:eastAsia="SimSun"/>
          <w:lang w:eastAsia="zh-CN"/>
        </w:rPr>
        <w:t xml:space="preserve"> shall be able to support char</w:t>
      </w:r>
      <w:r w:rsidRPr="00843473">
        <w:rPr>
          <w:rFonts w:eastAsia="SimSun"/>
          <w:lang w:eastAsia="zh-CN"/>
        </w:rPr>
        <w:t>ging, QoS, and Lawful Interception (LI) for services hosted closer to the end user.</w:t>
      </w:r>
    </w:p>
    <w:p w:rsidR="00052626" w:rsidRPr="008E0B30" w:rsidRDefault="00E44672" w:rsidP="00052626">
      <w:pPr>
        <w:pStyle w:val="Heading3"/>
      </w:pPr>
      <w:bookmarkStart w:id="794" w:name="_Toc417071175"/>
      <w:bookmarkStart w:id="795" w:name="_Toc434174782"/>
      <w:bookmarkStart w:id="796" w:name="_Toc436299389"/>
      <w:bookmarkStart w:id="797" w:name="_Toc436300434"/>
      <w:bookmarkStart w:id="798" w:name="_Toc436300816"/>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794"/>
      <w:bookmarkEnd w:id="795"/>
      <w:bookmarkEnd w:id="796"/>
      <w:bookmarkEnd w:id="797"/>
      <w:bookmarkEnd w:id="798"/>
    </w:p>
    <w:p w:rsidR="0071015D" w:rsidRPr="008B67E3" w:rsidRDefault="0071015D" w:rsidP="0056284B">
      <w:pPr>
        <w:rPr>
          <w:rFonts w:eastAsia="SimSun"/>
          <w:lang w:eastAsia="ko-KR"/>
        </w:rPr>
      </w:pPr>
    </w:p>
    <w:p w:rsidR="00D25360" w:rsidRPr="0095398B" w:rsidRDefault="00D25360" w:rsidP="00D25360">
      <w:pPr>
        <w:pStyle w:val="Heading2"/>
      </w:pPr>
      <w:bookmarkStart w:id="799" w:name="_Toc434174783"/>
      <w:bookmarkStart w:id="800" w:name="_Toc436299390"/>
      <w:bookmarkStart w:id="801" w:name="_Toc436300435"/>
      <w:bookmarkStart w:id="802" w:name="_Toc436300817"/>
      <w:r w:rsidRPr="008B67E3">
        <w:t>5.</w:t>
      </w:r>
      <w:r w:rsidR="00D73733">
        <w:t>3</w:t>
      </w:r>
      <w:r w:rsidRPr="008B67E3">
        <w:t>8</w:t>
      </w:r>
      <w:r w:rsidRPr="008B67E3">
        <w:tab/>
      </w:r>
      <w:r w:rsidRPr="0095398B">
        <w:t>ICN Based Content Retrieval</w:t>
      </w:r>
      <w:bookmarkEnd w:id="799"/>
      <w:bookmarkEnd w:id="800"/>
      <w:bookmarkEnd w:id="801"/>
      <w:bookmarkEnd w:id="802"/>
    </w:p>
    <w:p w:rsidR="00D25360" w:rsidRPr="00DF5EFD" w:rsidRDefault="00D25360" w:rsidP="00D25360">
      <w:pPr>
        <w:pStyle w:val="Heading3"/>
      </w:pPr>
      <w:bookmarkStart w:id="803" w:name="_Toc434174784"/>
      <w:bookmarkStart w:id="804" w:name="_Toc436299391"/>
      <w:bookmarkStart w:id="805" w:name="_Toc436300436"/>
      <w:bookmarkStart w:id="806" w:name="_Toc436300818"/>
      <w:r w:rsidRPr="00DF5EFD">
        <w:t>5.</w:t>
      </w:r>
      <w:r w:rsidR="00D73733">
        <w:t>3</w:t>
      </w:r>
      <w:r w:rsidRPr="00DF5EFD">
        <w:t>8.1</w:t>
      </w:r>
      <w:r w:rsidRPr="00DF5EFD">
        <w:tab/>
        <w:t>Description</w:t>
      </w:r>
      <w:bookmarkEnd w:id="803"/>
      <w:bookmarkEnd w:id="804"/>
      <w:bookmarkEnd w:id="805"/>
      <w:bookmarkEnd w:id="806"/>
    </w:p>
    <w:p w:rsidR="00D25360" w:rsidRPr="00DF5EFD" w:rsidRDefault="00D25360" w:rsidP="00A50B1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A50B10">
      <w:r w:rsidRPr="00A53AA3">
        <w:t xml:space="preserve">The principles include managing content by named data networking and extensive support of dynamic </w:t>
      </w:r>
      <w:r w:rsidRPr="0009799E">
        <w:t>intelligent caching.</w:t>
      </w:r>
    </w:p>
    <w:p w:rsidR="00D25360" w:rsidRPr="008F6AAB" w:rsidRDefault="00D25360" w:rsidP="00A50B10">
      <w:r w:rsidRPr="008F6AAB">
        <w:t>The benefits to the 3GPP system users are as follows:</w:t>
      </w:r>
    </w:p>
    <w:p w:rsidR="00D25360" w:rsidRPr="0030532D" w:rsidRDefault="00D25360" w:rsidP="00A50B10">
      <w:pPr>
        <w:pStyle w:val="B1"/>
        <w:numPr>
          <w:ilvl w:val="0"/>
          <w:numId w:val="16"/>
        </w:numPr>
      </w:pPr>
      <w:r w:rsidRPr="00D73733">
        <w:t>Latency reduction.</w:t>
      </w:r>
      <w:r w:rsidRPr="00FC4E3D">
        <w:t xml:space="preserve"> Content can be delivered from ICN caches located at e.g. edge nodes, which avoids retrieval from</w:t>
      </w:r>
      <w:r w:rsidRPr="0030532D">
        <w:t xml:space="preserve"> the source node and hence reduces latency. Latency can be reduced even further due to the multi-path delivery feature of ICN/CCN (which could for instance be used to fetch separate chunks of content via different RATs in parallel).</w:t>
      </w:r>
    </w:p>
    <w:p w:rsidR="00D25360" w:rsidRPr="00414670" w:rsidRDefault="00D25360" w:rsidP="00A50B10">
      <w:pPr>
        <w:pStyle w:val="B1"/>
        <w:numPr>
          <w:ilvl w:val="0"/>
          <w:numId w:val="16"/>
        </w:numPr>
      </w:pPr>
      <w:r w:rsidRPr="00D73733">
        <w:t>Bandwidth savings on backhaul and core transport links.</w:t>
      </w:r>
      <w:r w:rsidRPr="00414670">
        <w:t xml:space="preserve"> Due to dynamic caching using ICN/CCN at edge nodes, multiple transmissions of the same popular content across core transport and backhaul links can be avoided.</w:t>
      </w:r>
    </w:p>
    <w:p w:rsidR="00D25360" w:rsidRPr="00414670" w:rsidRDefault="00D25360" w:rsidP="00A50B10">
      <w:pPr>
        <w:pStyle w:val="B1"/>
        <w:numPr>
          <w:ilvl w:val="0"/>
          <w:numId w:val="16"/>
        </w:numPr>
      </w:pPr>
      <w:r w:rsidRPr="00D73733">
        <w:lastRenderedPageBreak/>
        <w:t xml:space="preserve">Flexible caching. </w:t>
      </w:r>
      <w:r w:rsidRPr="00414670">
        <w:t xml:space="preserve">In comparison to static CDN caches, ICN/CCN’s in-network caching feature and its support for dynamic caching strategies supports flexible caching without prior cumbersome planning of cache placement. </w:t>
      </w:r>
    </w:p>
    <w:p w:rsidR="00D25360" w:rsidRPr="00414670" w:rsidRDefault="00D25360" w:rsidP="00A50B10">
      <w:pPr>
        <w:pStyle w:val="B1"/>
        <w:numPr>
          <w:ilvl w:val="0"/>
          <w:numId w:val="16"/>
        </w:numPr>
      </w:pPr>
      <w:r w:rsidRPr="00D73733">
        <w:t>Security.</w:t>
      </w:r>
      <w:r w:rsidRPr="00414670">
        <w:rPr>
          <w:b/>
        </w:rPr>
        <w:t xml:space="preserve"> </w:t>
      </w:r>
      <w:r w:rsidRPr="00414670">
        <w:t>Integrity protection of content is an integral part of ICN/CCN to ensure the authenticity of cached content.</w:t>
      </w:r>
    </w:p>
    <w:p w:rsidR="00D25360" w:rsidRPr="00414670" w:rsidRDefault="00D25360" w:rsidP="00A50B1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414670" w:rsidRDefault="00D25360" w:rsidP="00991D47">
      <w:pPr>
        <w:pStyle w:val="Heading4"/>
      </w:pPr>
      <w:bookmarkStart w:id="807" w:name="_Toc434174785"/>
      <w:bookmarkStart w:id="808" w:name="_Toc436299392"/>
      <w:bookmarkStart w:id="809" w:name="_Toc436300437"/>
      <w:bookmarkStart w:id="810" w:name="_Toc436300819"/>
      <w:r w:rsidRPr="00414670">
        <w:t>5.</w:t>
      </w:r>
      <w:r w:rsidR="00DC02F1">
        <w:t>3</w:t>
      </w:r>
      <w:r w:rsidRPr="00414670">
        <w:t>8.</w:t>
      </w:r>
      <w:r w:rsidR="00DC02F1">
        <w:t>1.1</w:t>
      </w:r>
      <w:r w:rsidRPr="00414670">
        <w:tab/>
        <w:t>Pre-conditions</w:t>
      </w:r>
      <w:bookmarkEnd w:id="807"/>
      <w:bookmarkEnd w:id="808"/>
      <w:bookmarkEnd w:id="809"/>
      <w:bookmarkEnd w:id="810"/>
    </w:p>
    <w:p w:rsidR="00D25360" w:rsidRPr="00414670" w:rsidRDefault="00D25360" w:rsidP="00D25360">
      <w:r w:rsidRPr="00414670">
        <w:t>ICN/CCN protocols are operated over the 3GPP system and edge nodes are user content cache enabled.</w:t>
      </w:r>
    </w:p>
    <w:p w:rsidR="00D25360" w:rsidRPr="00414670" w:rsidRDefault="00D25360" w:rsidP="00991D47">
      <w:pPr>
        <w:pStyle w:val="Heading4"/>
      </w:pPr>
      <w:bookmarkStart w:id="811" w:name="_Toc434174786"/>
      <w:bookmarkStart w:id="812" w:name="_Toc436299393"/>
      <w:bookmarkStart w:id="813" w:name="_Toc436300438"/>
      <w:bookmarkStart w:id="814" w:name="_Toc436300820"/>
      <w:r w:rsidRPr="00414670">
        <w:t>5.</w:t>
      </w:r>
      <w:r w:rsidR="00DC02F1">
        <w:t>3</w:t>
      </w:r>
      <w:r w:rsidRPr="00414670">
        <w:t>8.</w:t>
      </w:r>
      <w:r w:rsidR="00DC02F1">
        <w:t>1.2</w:t>
      </w:r>
      <w:r w:rsidRPr="00414670">
        <w:tab/>
        <w:t>Service Flows</w:t>
      </w:r>
      <w:bookmarkEnd w:id="811"/>
      <w:bookmarkEnd w:id="812"/>
      <w:bookmarkEnd w:id="813"/>
      <w:bookmarkEnd w:id="814"/>
    </w:p>
    <w:p w:rsidR="00D25360" w:rsidRPr="00414670" w:rsidRDefault="00D25360" w:rsidP="00A50B10">
      <w:pPr>
        <w:pStyle w:val="B1"/>
        <w:numPr>
          <w:ilvl w:val="0"/>
          <w:numId w:val="17"/>
        </w:numPr>
        <w:ind w:left="1003" w:hanging="357"/>
      </w:pPr>
      <w:r w:rsidRPr="00414670">
        <w:t xml:space="preserve">A user makes a request for </w:t>
      </w:r>
      <w:proofErr w:type="spellStart"/>
      <w:r w:rsidRPr="00414670">
        <w:t>ContentID</w:t>
      </w:r>
      <w:proofErr w:type="spellEnd"/>
      <w:r w:rsidRPr="00414670">
        <w:t>=X to the network by sending an ICN/CCN content request to its nearest ICN/CCN node.</w:t>
      </w:r>
    </w:p>
    <w:p w:rsidR="00D25360" w:rsidRPr="00414670" w:rsidRDefault="00D25360" w:rsidP="00A50B10">
      <w:pPr>
        <w:pStyle w:val="B1"/>
        <w:numPr>
          <w:ilvl w:val="0"/>
          <w:numId w:val="17"/>
        </w:numPr>
        <w:ind w:left="1003" w:hanging="357"/>
      </w:pPr>
      <w:r w:rsidRPr="00414670">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414670" w:rsidRDefault="00D25360" w:rsidP="00A50B10">
      <w:pPr>
        <w:pStyle w:val="B1"/>
        <w:numPr>
          <w:ilvl w:val="0"/>
          <w:numId w:val="17"/>
        </w:numPr>
        <w:ind w:left="1003" w:hanging="357"/>
      </w:pPr>
      <w:r w:rsidRPr="00414670">
        <w:t>If the content search is not resolved in a given time or to a given set of bounding criteria, then, by node request, default access to the content by direct internet may be used.</w:t>
      </w:r>
    </w:p>
    <w:p w:rsidR="00D25360" w:rsidRPr="00414670" w:rsidRDefault="00D25360" w:rsidP="00991D47">
      <w:pPr>
        <w:pStyle w:val="Heading4"/>
      </w:pPr>
      <w:bookmarkStart w:id="815" w:name="_Toc434174787"/>
      <w:bookmarkStart w:id="816" w:name="_Toc436299394"/>
      <w:bookmarkStart w:id="817" w:name="_Toc436300439"/>
      <w:bookmarkStart w:id="818" w:name="_Toc436300821"/>
      <w:r w:rsidRPr="00414670">
        <w:t>5.</w:t>
      </w:r>
      <w:r w:rsidR="00DC02F1">
        <w:t>3</w:t>
      </w:r>
      <w:r w:rsidRPr="00414670">
        <w:t>8.</w:t>
      </w:r>
      <w:r w:rsidR="00DC02F1">
        <w:t>1.3</w:t>
      </w:r>
      <w:r w:rsidRPr="00414670">
        <w:tab/>
        <w:t>Post-conditions</w:t>
      </w:r>
      <w:bookmarkEnd w:id="815"/>
      <w:bookmarkEnd w:id="816"/>
      <w:bookmarkEnd w:id="817"/>
      <w:bookmarkEnd w:id="818"/>
    </w:p>
    <w:p w:rsidR="00D25360" w:rsidRPr="00414670" w:rsidRDefault="00D25360" w:rsidP="00D25360">
      <w:pPr>
        <w:pStyle w:val="Heading3"/>
      </w:pPr>
      <w:bookmarkStart w:id="819" w:name="_Toc434174788"/>
      <w:bookmarkStart w:id="820" w:name="_Toc436299395"/>
      <w:bookmarkStart w:id="821" w:name="_Toc436300440"/>
      <w:bookmarkStart w:id="822" w:name="_Toc436300822"/>
      <w:r w:rsidRPr="00414670">
        <w:t>5.</w:t>
      </w:r>
      <w:r w:rsidR="00DC02F1">
        <w:t>3</w:t>
      </w:r>
      <w:r w:rsidRPr="00414670">
        <w:t>8.</w:t>
      </w:r>
      <w:r w:rsidR="00DC02F1">
        <w:t>2</w:t>
      </w:r>
      <w:r w:rsidRPr="00414670">
        <w:tab/>
        <w:t>Potential Impacts or Interactions with Existing Services/Features</w:t>
      </w:r>
      <w:bookmarkEnd w:id="819"/>
      <w:bookmarkEnd w:id="820"/>
      <w:bookmarkEnd w:id="821"/>
      <w:bookmarkEnd w:id="822"/>
    </w:p>
    <w:p w:rsidR="00D25360" w:rsidRPr="00414670" w:rsidRDefault="00D25360" w:rsidP="00D25360">
      <w:pPr>
        <w:pStyle w:val="Heading3"/>
      </w:pPr>
      <w:bookmarkStart w:id="823" w:name="_Toc434174789"/>
      <w:bookmarkStart w:id="824" w:name="_Toc436299396"/>
      <w:bookmarkStart w:id="825" w:name="_Toc436300441"/>
      <w:bookmarkStart w:id="826" w:name="_Toc436300823"/>
      <w:r w:rsidRPr="00414670">
        <w:t>5.</w:t>
      </w:r>
      <w:r w:rsidR="00DC02F1">
        <w:t>3</w:t>
      </w:r>
      <w:r w:rsidRPr="00414670">
        <w:t>8.</w:t>
      </w:r>
      <w:r w:rsidR="00DC02F1">
        <w:t>3</w:t>
      </w:r>
      <w:r w:rsidRPr="00414670">
        <w:tab/>
        <w:t>Potential Requirements</w:t>
      </w:r>
      <w:bookmarkEnd w:id="823"/>
      <w:bookmarkEnd w:id="824"/>
      <w:bookmarkEnd w:id="825"/>
      <w:bookmarkEnd w:id="826"/>
    </w:p>
    <w:p w:rsidR="00D25360" w:rsidRPr="00414670" w:rsidRDefault="00D25360" w:rsidP="00D25360">
      <w:r w:rsidRPr="00414670">
        <w:t>The 3GPP system shall efficiently support a mobile optimised ICN/CCN protocol.</w:t>
      </w:r>
    </w:p>
    <w:p w:rsidR="00D25360" w:rsidRPr="00414670" w:rsidRDefault="00D25360" w:rsidP="00A50B10">
      <w:r w:rsidRPr="00414670">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The 3GPP system shall provide charging, LI and QoS support for the ICN/CCN protocol.</w:t>
      </w:r>
    </w:p>
    <w:p w:rsidR="00D25360" w:rsidRPr="00414670" w:rsidRDefault="00D25360" w:rsidP="00D25360"/>
    <w:p w:rsidR="006235D2" w:rsidRPr="00414670" w:rsidRDefault="006235D2" w:rsidP="006235D2">
      <w:pPr>
        <w:pStyle w:val="Heading2"/>
        <w:ind w:left="0" w:firstLine="0"/>
      </w:pPr>
      <w:bookmarkStart w:id="827" w:name="_Toc434174790"/>
      <w:bookmarkStart w:id="828" w:name="_Toc436299397"/>
      <w:bookmarkStart w:id="829" w:name="_Toc436300442"/>
      <w:bookmarkStart w:id="830" w:name="_Toc436300824"/>
      <w:r w:rsidRPr="00414670">
        <w:t>5.</w:t>
      </w:r>
      <w:r w:rsidR="00CB29F1">
        <w:t>3</w:t>
      </w:r>
      <w:r w:rsidRPr="00414670">
        <w:t>9</w:t>
      </w:r>
      <w:r w:rsidR="004E1876">
        <w:tab/>
      </w:r>
      <w:r w:rsidRPr="00414670">
        <w:t>Wireless Briefcase</w:t>
      </w:r>
      <w:bookmarkEnd w:id="827"/>
      <w:bookmarkEnd w:id="828"/>
      <w:bookmarkEnd w:id="829"/>
      <w:bookmarkEnd w:id="830"/>
    </w:p>
    <w:p w:rsidR="006235D2" w:rsidRPr="00414670" w:rsidRDefault="006235D2" w:rsidP="006235D2">
      <w:pPr>
        <w:pStyle w:val="Heading3"/>
      </w:pPr>
      <w:bookmarkStart w:id="831" w:name="_Toc434174791"/>
      <w:bookmarkStart w:id="832" w:name="_Toc436299398"/>
      <w:bookmarkStart w:id="833" w:name="_Toc436300443"/>
      <w:bookmarkStart w:id="834" w:name="_Toc436300825"/>
      <w:r w:rsidRPr="00414670">
        <w:t>5.</w:t>
      </w:r>
      <w:r w:rsidR="00CB29F1">
        <w:t>3</w:t>
      </w:r>
      <w:r w:rsidRPr="00414670">
        <w:t>9.1</w:t>
      </w:r>
      <w:r w:rsidRPr="00414670">
        <w:tab/>
        <w:t>Description</w:t>
      </w:r>
      <w:bookmarkEnd w:id="831"/>
      <w:bookmarkEnd w:id="832"/>
      <w:bookmarkEnd w:id="833"/>
      <w:bookmarkEnd w:id="834"/>
    </w:p>
    <w:p w:rsidR="006235D2" w:rsidRPr="00414670" w:rsidRDefault="006235D2" w:rsidP="00A50B10">
      <w:r w:rsidRPr="00414670">
        <w:t>This use case provides a user with Personal Content Management (PeCM) of all of their traditionally stored HDD information in the form of a Flat Distributed Personal Cloud (FDPeC) facilitated over the 3GPP communications network.</w:t>
      </w:r>
    </w:p>
    <w:p w:rsidR="006235D2" w:rsidRPr="00414670" w:rsidRDefault="006235D2" w:rsidP="00A50B10">
      <w:r w:rsidRPr="00414670">
        <w:t>Today there are many single-stop cloud providers but they are all centralised and have notable latency even when accessed by fast communications links to the internet.</w:t>
      </w:r>
    </w:p>
    <w:p w:rsidR="006235D2" w:rsidRPr="00414670" w:rsidRDefault="006235D2" w:rsidP="00A50B10">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A50B10">
      <w:r w:rsidRPr="00414670">
        <w:t>A user would need to carry only their 3GPP communications device in order to access any of their personal content information/files.</w:t>
      </w:r>
    </w:p>
    <w:p w:rsidR="006235D2" w:rsidRPr="00414670" w:rsidRDefault="006235D2" w:rsidP="00A50B10">
      <w:r w:rsidRPr="00414670">
        <w:t xml:space="preserve">The FDPeC comprises multiple ‘distributed’ storage locations: </w:t>
      </w:r>
      <w:proofErr w:type="spellStart"/>
      <w:r w:rsidRPr="00414670">
        <w:t>i</w:t>
      </w:r>
      <w:proofErr w:type="spellEnd"/>
      <w:r w:rsidRPr="00414670">
        <w:t>) at the 3GPP device, ii) at the 3GPP edge node cache that they are currently camped on and iii) at the user’s nominated Internet Cloud store.</w:t>
      </w:r>
    </w:p>
    <w:p w:rsidR="006235D2" w:rsidRPr="00414670" w:rsidRDefault="006235D2" w:rsidP="00A50B10">
      <w:r w:rsidRPr="00414670">
        <w:lastRenderedPageBreak/>
        <w:t>The users Most Recently Used (MRU) information/files are stored at the 3GPP device and/or at the 3GPP edge node cache</w:t>
      </w:r>
    </w:p>
    <w:p w:rsidR="006235D2" w:rsidRPr="00414670" w:rsidRDefault="006235D2" w:rsidP="00A50B10">
      <w:r w:rsidRPr="00414670">
        <w:t>The Least Recently Used (LRU) information/files are stored at the Internet Cloud store.</w:t>
      </w:r>
    </w:p>
    <w:p w:rsidR="006235D2" w:rsidRPr="00414670" w:rsidRDefault="006235D2" w:rsidP="00A50B10">
      <w:r w:rsidRPr="00414670">
        <w:t>Over time the user’s information/files are all stored at the Internet Cloud store.</w:t>
      </w:r>
    </w:p>
    <w:p w:rsidR="006235D2" w:rsidRPr="00414670" w:rsidRDefault="006235D2" w:rsidP="00A50B10">
      <w:r w:rsidRPr="00414670">
        <w:t>As the user moves, his information is stored at different parts of the composite FDPeC in order to minimise latency and manage the cloud across the available communications options that the user can access at this time and in this environment.</w:t>
      </w:r>
    </w:p>
    <w:p w:rsidR="006235D2" w:rsidRPr="00414670" w:rsidRDefault="006235D2" w:rsidP="004E1876">
      <w:pPr>
        <w:pStyle w:val="Heading4"/>
      </w:pPr>
      <w:bookmarkStart w:id="835" w:name="_Toc434174792"/>
      <w:bookmarkStart w:id="836" w:name="_Toc436299399"/>
      <w:bookmarkStart w:id="837" w:name="_Toc436300444"/>
      <w:bookmarkStart w:id="838" w:name="_Toc436300826"/>
      <w:r w:rsidRPr="00414670">
        <w:t>5.</w:t>
      </w:r>
      <w:r w:rsidR="00F02250">
        <w:t>3</w:t>
      </w:r>
      <w:r w:rsidRPr="00414670">
        <w:t>9.</w:t>
      </w:r>
      <w:r w:rsidR="00F02250">
        <w:t>1.1</w:t>
      </w:r>
      <w:r w:rsidRPr="00414670">
        <w:tab/>
        <w:t>Pre-conditions</w:t>
      </w:r>
      <w:bookmarkEnd w:id="835"/>
      <w:bookmarkEnd w:id="836"/>
      <w:bookmarkEnd w:id="837"/>
      <w:bookmarkEnd w:id="838"/>
    </w:p>
    <w:p w:rsidR="006235D2" w:rsidRPr="00414670" w:rsidRDefault="006235D2" w:rsidP="006235D2">
      <w:r w:rsidRPr="00414670">
        <w:t>The user has subscribed to an Internet Cloud store</w:t>
      </w:r>
    </w:p>
    <w:p w:rsidR="006235D2" w:rsidRPr="00414670" w:rsidRDefault="006235D2" w:rsidP="006235D2">
      <w:r w:rsidRPr="00414670">
        <w:t>The user has subscribed to an operator’s or service provider’s FDPeC</w:t>
      </w:r>
    </w:p>
    <w:p w:rsidR="006235D2" w:rsidRPr="00414670" w:rsidRDefault="006235D2" w:rsidP="00F02250">
      <w:pPr>
        <w:pStyle w:val="Heading4"/>
      </w:pPr>
      <w:bookmarkStart w:id="839" w:name="_Toc434174793"/>
      <w:bookmarkStart w:id="840" w:name="_Toc436299400"/>
      <w:bookmarkStart w:id="841" w:name="_Toc436300445"/>
      <w:bookmarkStart w:id="842" w:name="_Toc436300827"/>
      <w:r w:rsidRPr="00414670">
        <w:t>5.</w:t>
      </w:r>
      <w:r w:rsidR="00F02250">
        <w:t>3</w:t>
      </w:r>
      <w:r w:rsidRPr="00414670">
        <w:t>9.</w:t>
      </w:r>
      <w:r w:rsidR="00F02250">
        <w:t>1.2</w:t>
      </w:r>
      <w:r w:rsidRPr="00414670">
        <w:tab/>
        <w:t>Service Flows</w:t>
      </w:r>
      <w:bookmarkEnd w:id="839"/>
      <w:bookmarkEnd w:id="840"/>
      <w:bookmarkEnd w:id="841"/>
      <w:bookmarkEnd w:id="842"/>
    </w:p>
    <w:p w:rsidR="006235D2" w:rsidRPr="00414670" w:rsidRDefault="006235D2" w:rsidP="00B0107C">
      <w:pPr>
        <w:pStyle w:val="B1"/>
        <w:numPr>
          <w:ilvl w:val="0"/>
          <w:numId w:val="18"/>
        </w:numPr>
      </w:pPr>
      <w:r w:rsidRPr="00414670">
        <w:t xml:space="preserve">A user is at work; his 3GPP device is on the desk and operates as a communication bridge to a local machine that has 3GPP/WiFi connectivity, a human interface and a processor with a set of local applications and the user’s FDPeC.  </w:t>
      </w:r>
    </w:p>
    <w:p w:rsidR="006235D2" w:rsidRPr="00414670" w:rsidRDefault="006235D2" w:rsidP="00B0107C">
      <w:pPr>
        <w:pStyle w:val="B1"/>
        <w:numPr>
          <w:ilvl w:val="0"/>
          <w:numId w:val="18"/>
        </w:numPr>
      </w:pPr>
      <w:r w:rsidRPr="00414670">
        <w:t xml:space="preserve">The user’s 3GPP device has automatically security validated that the applications on the local machine are valid for this user and enabled them for access to the FDPeC whilst the user is in short range of the local machine. </w:t>
      </w:r>
    </w:p>
    <w:p w:rsidR="006235D2" w:rsidRPr="00414670" w:rsidRDefault="006235D2" w:rsidP="00B0107C">
      <w:pPr>
        <w:pStyle w:val="B1"/>
        <w:numPr>
          <w:ilvl w:val="0"/>
          <w:numId w:val="18"/>
        </w:numPr>
      </w:pPr>
      <w:r w:rsidRPr="00414670">
        <w:t xml:space="preserve">The user walks away from the desk and takes his 3GPP device with him.  </w:t>
      </w:r>
    </w:p>
    <w:p w:rsidR="006235D2" w:rsidRPr="00414670" w:rsidRDefault="006235D2" w:rsidP="00B0107C">
      <w:pPr>
        <w:pStyle w:val="B1"/>
        <w:numPr>
          <w:ilvl w:val="0"/>
          <w:numId w:val="18"/>
        </w:numPr>
      </w:pPr>
      <w:r w:rsidRPr="00414670">
        <w:t>The FDPeC system tracks the user/3GPP device with all of his MRU and open documents/information ported on his device and ends the security validation with the local machine on the desk.</w:t>
      </w:r>
    </w:p>
    <w:p w:rsidR="006235D2" w:rsidRPr="00414670" w:rsidRDefault="006235D2" w:rsidP="00B0107C">
      <w:pPr>
        <w:pStyle w:val="B1"/>
        <w:numPr>
          <w:ilvl w:val="0"/>
          <w:numId w:val="18"/>
        </w:numPr>
      </w:pPr>
      <w:r w:rsidRPr="00414670">
        <w:t>The user/device moves to another location in the car or at home and moves into range of the new local machine and security validates with this new set of equipment (if the user has previously camped on this equipment)</w:t>
      </w:r>
    </w:p>
    <w:p w:rsidR="006235D2" w:rsidRPr="00414670" w:rsidRDefault="006235D2" w:rsidP="00A50B10">
      <w:pPr>
        <w:pStyle w:val="B1"/>
        <w:numPr>
          <w:ilvl w:val="0"/>
          <w:numId w:val="18"/>
        </w:numPr>
        <w:ind w:left="1003" w:hanging="357"/>
      </w:pPr>
      <w:r w:rsidRPr="00414670">
        <w:t>In this way the user can move around to different local machines and has to carry only his device with him.</w:t>
      </w:r>
    </w:p>
    <w:p w:rsidR="006235D2" w:rsidRPr="00414670" w:rsidRDefault="006235D2" w:rsidP="00B0107C">
      <w:pPr>
        <w:pStyle w:val="B1"/>
        <w:numPr>
          <w:ilvl w:val="0"/>
          <w:numId w:val="18"/>
        </w:numPr>
      </w:pPr>
      <w:r w:rsidRPr="00414670">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414670" w:rsidRDefault="006235D2" w:rsidP="00991D47">
      <w:pPr>
        <w:pStyle w:val="Heading4"/>
      </w:pPr>
      <w:bookmarkStart w:id="843" w:name="_Toc434174794"/>
      <w:bookmarkStart w:id="844" w:name="_Toc436299401"/>
      <w:bookmarkStart w:id="845" w:name="_Toc436300446"/>
      <w:bookmarkStart w:id="846" w:name="_Toc436300828"/>
      <w:r w:rsidRPr="00414670">
        <w:t>5.</w:t>
      </w:r>
      <w:r w:rsidR="00F02250">
        <w:t>3</w:t>
      </w:r>
      <w:r w:rsidRPr="00414670">
        <w:t>9.</w:t>
      </w:r>
      <w:r w:rsidR="00F02250">
        <w:t>1.3</w:t>
      </w:r>
      <w:r w:rsidRPr="00414670">
        <w:tab/>
        <w:t>Post-conditions</w:t>
      </w:r>
      <w:bookmarkEnd w:id="843"/>
      <w:bookmarkEnd w:id="844"/>
      <w:bookmarkEnd w:id="845"/>
      <w:bookmarkEnd w:id="846"/>
    </w:p>
    <w:p w:rsidR="006235D2" w:rsidRPr="00414670" w:rsidRDefault="006235D2" w:rsidP="006235D2">
      <w:pPr>
        <w:pStyle w:val="Heading3"/>
      </w:pPr>
      <w:bookmarkStart w:id="847" w:name="_Toc434174795"/>
      <w:bookmarkStart w:id="848" w:name="_Toc436299402"/>
      <w:bookmarkStart w:id="849" w:name="_Toc436300447"/>
      <w:bookmarkStart w:id="850" w:name="_Toc436300829"/>
      <w:r w:rsidRPr="00414670">
        <w:t>5.</w:t>
      </w:r>
      <w:r w:rsidR="00F02250">
        <w:t>3</w:t>
      </w:r>
      <w:r w:rsidRPr="00414670">
        <w:t>9.</w:t>
      </w:r>
      <w:r w:rsidR="00F02250">
        <w:t>2</w:t>
      </w:r>
      <w:r w:rsidRPr="00414670">
        <w:tab/>
        <w:t>Potential Impacts or Interactions with Existing Services/Features</w:t>
      </w:r>
      <w:bookmarkEnd w:id="847"/>
      <w:bookmarkEnd w:id="848"/>
      <w:bookmarkEnd w:id="849"/>
      <w:bookmarkEnd w:id="850"/>
    </w:p>
    <w:p w:rsidR="006235D2" w:rsidRPr="00414670" w:rsidRDefault="006235D2" w:rsidP="006235D2">
      <w:pPr>
        <w:pStyle w:val="Heading3"/>
      </w:pPr>
      <w:bookmarkStart w:id="851" w:name="_Toc434174796"/>
      <w:bookmarkStart w:id="852" w:name="_Toc436299403"/>
      <w:bookmarkStart w:id="853" w:name="_Toc436300448"/>
      <w:bookmarkStart w:id="854" w:name="_Toc436300830"/>
      <w:r w:rsidRPr="00414670">
        <w:t>5.</w:t>
      </w:r>
      <w:r w:rsidR="00F02250">
        <w:t>3</w:t>
      </w:r>
      <w:r w:rsidRPr="00414670">
        <w:t>9.</w:t>
      </w:r>
      <w:r w:rsidR="00F02250">
        <w:t>3</w:t>
      </w:r>
      <w:r w:rsidRPr="00414670">
        <w:tab/>
        <w:t>Potential Requirements</w:t>
      </w:r>
      <w:bookmarkEnd w:id="851"/>
      <w:bookmarkEnd w:id="852"/>
      <w:bookmarkEnd w:id="853"/>
      <w:bookmarkEnd w:id="854"/>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6235D2" w:rsidRPr="00414670" w:rsidRDefault="006235D2" w:rsidP="00A50B10">
      <w:pPr>
        <w:pStyle w:val="NO"/>
      </w:pPr>
      <w:r w:rsidRPr="00414670">
        <w:t>N</w:t>
      </w:r>
      <w:r w:rsidR="00991D47">
        <w:t>OTE</w:t>
      </w:r>
      <w:r w:rsidRPr="00414670">
        <w:t>:</w:t>
      </w:r>
      <w:r w:rsidR="00991D47">
        <w:tab/>
      </w:r>
      <w:r w:rsidRPr="00414670">
        <w:t>A suitable control system (e.g. FDPec control system) can be standardised for use as part of the 3GPP system evolution.</w:t>
      </w:r>
    </w:p>
    <w:p w:rsidR="00D25360" w:rsidRPr="00414670" w:rsidRDefault="00D25360" w:rsidP="0056284B">
      <w:pPr>
        <w:rPr>
          <w:rFonts w:eastAsia="SimSun"/>
          <w:lang w:eastAsia="ko-KR"/>
        </w:rPr>
      </w:pPr>
    </w:p>
    <w:p w:rsidR="003C4D6B" w:rsidRPr="0095398B" w:rsidRDefault="003C4D6B" w:rsidP="003C4D6B">
      <w:pPr>
        <w:pStyle w:val="Heading2"/>
      </w:pPr>
      <w:bookmarkStart w:id="855" w:name="_Toc434174797"/>
      <w:bookmarkStart w:id="856" w:name="_Toc436299404"/>
      <w:bookmarkStart w:id="857" w:name="_Toc436300449"/>
      <w:bookmarkStart w:id="858" w:name="_Toc436300831"/>
      <w:r w:rsidRPr="0095398B">
        <w:lastRenderedPageBreak/>
        <w:t>5.</w:t>
      </w:r>
      <w:r w:rsidR="00F02250">
        <w:t>4</w:t>
      </w:r>
      <w:r w:rsidRPr="0095398B">
        <w:t>0</w:t>
      </w:r>
      <w:r w:rsidRPr="0095398B">
        <w:tab/>
      </w:r>
      <w:r w:rsidRPr="0095398B">
        <w:rPr>
          <w:rFonts w:eastAsia="SimSun"/>
          <w:lang w:eastAsia="en-GB"/>
        </w:rPr>
        <w:t>Devices with variable data</w:t>
      </w:r>
      <w:bookmarkEnd w:id="855"/>
      <w:bookmarkEnd w:id="856"/>
      <w:bookmarkEnd w:id="857"/>
      <w:bookmarkEnd w:id="858"/>
      <w:r w:rsidRPr="0095398B">
        <w:rPr>
          <w:rFonts w:eastAsia="SimSun"/>
          <w:lang w:eastAsia="en-GB"/>
        </w:rPr>
        <w:t xml:space="preserve"> </w:t>
      </w:r>
    </w:p>
    <w:p w:rsidR="003C4D6B" w:rsidRPr="0095398B" w:rsidRDefault="003C4D6B" w:rsidP="003C4D6B">
      <w:pPr>
        <w:pStyle w:val="Heading3"/>
      </w:pPr>
      <w:bookmarkStart w:id="859" w:name="_Toc434174798"/>
      <w:bookmarkStart w:id="860" w:name="_Toc436299405"/>
      <w:bookmarkStart w:id="861" w:name="_Toc436300450"/>
      <w:bookmarkStart w:id="862" w:name="_Toc436300832"/>
      <w:r w:rsidRPr="0095398B">
        <w:t>5.</w:t>
      </w:r>
      <w:r w:rsidR="00F02250">
        <w:t>4</w:t>
      </w:r>
      <w:r w:rsidRPr="0095398B">
        <w:t>0.1</w:t>
      </w:r>
      <w:r w:rsidRPr="0095398B">
        <w:tab/>
        <w:t>Description</w:t>
      </w:r>
      <w:bookmarkEnd w:id="859"/>
      <w:bookmarkEnd w:id="860"/>
      <w:bookmarkEnd w:id="861"/>
      <w:bookmarkEnd w:id="862"/>
    </w:p>
    <w:p w:rsidR="003C4D6B" w:rsidRPr="0095398B" w:rsidRDefault="003C4D6B" w:rsidP="00A50B10">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small amounts of data with the server side of the application. Larger amounts of data are needed only e.g. when a user is interested in it. </w:t>
      </w:r>
    </w:p>
    <w:p w:rsidR="003C4D6B" w:rsidRPr="0095398B" w:rsidRDefault="003C4D6B" w:rsidP="00A50B10">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A50B10">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A50B10">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A50B10">
      <w:r w:rsidRPr="0095398B">
        <w:t>The same device will need to establish a connection when it needs to transmit a large amount of data (e.g., video).</w:t>
      </w:r>
    </w:p>
    <w:p w:rsidR="003C4D6B" w:rsidRPr="0095398B" w:rsidRDefault="003C4D6B" w:rsidP="003C4D6B">
      <w:pPr>
        <w:pStyle w:val="Heading3"/>
      </w:pPr>
      <w:bookmarkStart w:id="863" w:name="_Toc434174799"/>
      <w:bookmarkStart w:id="864" w:name="_Toc436299406"/>
      <w:bookmarkStart w:id="865" w:name="_Toc436300451"/>
      <w:bookmarkStart w:id="866" w:name="_Toc436300833"/>
      <w:r w:rsidRPr="0095398B">
        <w:t>5.</w:t>
      </w:r>
      <w:r w:rsidR="00F02250">
        <w:t>4</w:t>
      </w:r>
      <w:r w:rsidRPr="0095398B">
        <w:t>0.2</w:t>
      </w:r>
      <w:r w:rsidRPr="0095398B">
        <w:tab/>
        <w:t>Potential service requirements</w:t>
      </w:r>
      <w:bookmarkEnd w:id="863"/>
      <w:bookmarkEnd w:id="864"/>
      <w:bookmarkEnd w:id="865"/>
      <w:bookmarkEnd w:id="866"/>
      <w:r w:rsidRPr="0095398B">
        <w:t xml:space="preserve"> </w:t>
      </w:r>
    </w:p>
    <w:p w:rsidR="001E3FC5" w:rsidRDefault="001E3FC5" w:rsidP="00A50B10">
      <w:r>
        <w:t>The 3GPP System shall be efficient and flexible for both low throughput short data bursts and high throughput data transmissions (e.g., streaming video) from the same device.</w:t>
      </w:r>
    </w:p>
    <w:p w:rsidR="001E3FC5" w:rsidRDefault="001E3FC5" w:rsidP="00A50B10">
      <w:r>
        <w:t>The 3GPP system shall support efficient signa</w:t>
      </w:r>
      <w:r w:rsidR="005A1F13">
        <w:t>l</w:t>
      </w:r>
      <w:r>
        <w:t>ling mechanisms (e.g., signa</w:t>
      </w:r>
      <w:r w:rsidR="005A1F13">
        <w:t>l</w:t>
      </w:r>
      <w:r>
        <w:t>ling is less than payload).</w:t>
      </w:r>
    </w:p>
    <w:p w:rsidR="003C4D6B" w:rsidRDefault="001E3FC5" w:rsidP="00A50B10">
      <w:r>
        <w:t>The 3GPP system shall reduce signa</w:t>
      </w:r>
      <w:r w:rsidR="005A1F13">
        <w:t>l</w:t>
      </w:r>
      <w:r>
        <w:t>ling overhead for security needed for short data burst transmission, without reducing the security protection provided by 4G 3GPP Systems.</w:t>
      </w:r>
    </w:p>
    <w:p w:rsidR="00A50B10" w:rsidRPr="00414670" w:rsidRDefault="00A50B10" w:rsidP="00A50B10">
      <w:pPr>
        <w:rPr>
          <w:rFonts w:eastAsia="SimSun"/>
          <w:lang w:eastAsia="ko-KR"/>
        </w:rPr>
      </w:pPr>
    </w:p>
    <w:p w:rsidR="00873496" w:rsidRPr="002F4248" w:rsidRDefault="00873496" w:rsidP="00873496">
      <w:pPr>
        <w:pStyle w:val="Heading2"/>
      </w:pPr>
      <w:bookmarkStart w:id="867" w:name="_Toc434174800"/>
      <w:bookmarkStart w:id="868" w:name="_Toc436299407"/>
      <w:bookmarkStart w:id="869" w:name="_Toc436300452"/>
      <w:bookmarkStart w:id="870" w:name="_Toc436300834"/>
      <w:r w:rsidRPr="00414670">
        <w:t>5.</w:t>
      </w:r>
      <w:r w:rsidR="00F02250">
        <w:t>4</w:t>
      </w:r>
      <w:r w:rsidRPr="00030727">
        <w:t>1</w:t>
      </w:r>
      <w:r w:rsidRPr="00843473">
        <w:tab/>
      </w:r>
      <w:r w:rsidRPr="002F4248">
        <w:t>Domestic Home Monitoring</w:t>
      </w:r>
      <w:bookmarkEnd w:id="867"/>
      <w:bookmarkEnd w:id="868"/>
      <w:bookmarkEnd w:id="869"/>
      <w:bookmarkEnd w:id="870"/>
    </w:p>
    <w:p w:rsidR="00873496" w:rsidRPr="008E0B30" w:rsidRDefault="00873496" w:rsidP="00873496">
      <w:pPr>
        <w:pStyle w:val="Heading3"/>
      </w:pPr>
      <w:bookmarkStart w:id="871" w:name="_Toc434174801"/>
      <w:bookmarkStart w:id="872" w:name="_Toc436299408"/>
      <w:bookmarkStart w:id="873" w:name="_Toc436300453"/>
      <w:bookmarkStart w:id="874" w:name="_Toc436300835"/>
      <w:r w:rsidRPr="009E0B4C">
        <w:t>5.</w:t>
      </w:r>
      <w:r w:rsidR="00F02250">
        <w:t>4</w:t>
      </w:r>
      <w:r w:rsidRPr="008E0B30">
        <w:t>1.1</w:t>
      </w:r>
      <w:r w:rsidRPr="008E0B30">
        <w:tab/>
        <w:t>Description</w:t>
      </w:r>
      <w:bookmarkEnd w:id="871"/>
      <w:bookmarkEnd w:id="872"/>
      <w:bookmarkEnd w:id="873"/>
      <w:bookmarkEnd w:id="874"/>
    </w:p>
    <w:p w:rsidR="00873496" w:rsidRPr="008B67E3" w:rsidRDefault="00873496" w:rsidP="00A50B10">
      <w:r w:rsidRPr="008B67E3">
        <w:t>With the advent of bespoke home monitoring systems provided by utility companies for monitoring utility resource usage and home security vendors providing burglar and video monitoring systems, there is a proven market for these IoT systems. Many of these systems provide remote access over Wi-Fi or Ethernet /local control unit and some provide WiFi/Smartphone interconnection.</w:t>
      </w:r>
    </w:p>
    <w:p w:rsidR="00873496" w:rsidRPr="00DF5EFD" w:rsidRDefault="00873496" w:rsidP="00A50B10">
      <w:r w:rsidRPr="00DF5EFD">
        <w:t>However, these systems do not directly interface with 3GPP mobile systems and are in effect ‘capillary IoT inputs to the basic IP interface provided by 3GPP mobile systems and often use the 3GPP system in a notably inefficient manner.  Also such capillary IoT systems do not interwork together across vendors.</w:t>
      </w:r>
    </w:p>
    <w:p w:rsidR="00873496" w:rsidRPr="00DF5EFD" w:rsidRDefault="00873496" w:rsidP="00A50B10">
      <w:r w:rsidRPr="00DF5EFD">
        <w:t>What is required is some form of integrated IoT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A50B10">
      <w:r w:rsidRPr="00DF5EFD">
        <w:t>This use case proposes the introduction of a category of device and/ or feature additions to a standard smartphone device that is 3GPP sys</w:t>
      </w:r>
      <w:r w:rsidRPr="00A53AA3">
        <w:t>tem capable to enable a local fixed, potentially mains powered device or battery powered mobile device to interwork with existing capillary IoT systems, consolidate and selectively forward information towards either another fully functioning</w:t>
      </w:r>
      <w:r w:rsidRPr="0009799E">
        <w:t xml:space="preserve"> mobile device or a home minding head end application.</w:t>
      </w:r>
    </w:p>
    <w:p w:rsidR="00873496" w:rsidRPr="00FC4E3D" w:rsidRDefault="00873496" w:rsidP="00A50B10">
      <w:r w:rsidRPr="008F6AAB">
        <w:lastRenderedPageBreak/>
        <w:t>It is envisaged that such a capability would enable a remote homeowner to operate a use case that efficiently remotely monitors and con</w:t>
      </w:r>
      <w:r w:rsidRPr="00FC4E3D">
        <w:t xml:space="preserve">trols their home in an efficient, fast, </w:t>
      </w:r>
      <w:r w:rsidR="000971C6">
        <w:t>efficient</w:t>
      </w:r>
      <w:r w:rsidRPr="00FC4E3D">
        <w:t xml:space="preserve"> manner using a static mobile IoT concentrator which connects to 3GPP systems.</w:t>
      </w:r>
    </w:p>
    <w:p w:rsidR="00873496" w:rsidRPr="00776C0B" w:rsidRDefault="00873496" w:rsidP="00A50B10">
      <w:r w:rsidRPr="0030532D">
        <w:t xml:space="preserve">Further, as the ‘IoT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A50B10">
      <w:r w:rsidRPr="00414670">
        <w:t>Today the context of such a device is not standardised so a complex home system is usually notably inefficient (as a system) when operated without a concentrator with each IoT stream operated as a separate communications stream over the 3GPP system.</w:t>
      </w:r>
    </w:p>
    <w:p w:rsidR="00873496" w:rsidRPr="00414670" w:rsidRDefault="00873496" w:rsidP="004E1876">
      <w:pPr>
        <w:pStyle w:val="Heading4"/>
      </w:pPr>
      <w:bookmarkStart w:id="875" w:name="_Toc434174802"/>
      <w:bookmarkStart w:id="876" w:name="_Toc436299409"/>
      <w:bookmarkStart w:id="877" w:name="_Toc436300454"/>
      <w:bookmarkStart w:id="878" w:name="_Toc436300836"/>
      <w:r w:rsidRPr="00414670">
        <w:t>5.</w:t>
      </w:r>
      <w:r w:rsidR="00F02250">
        <w:t>41.1.1</w:t>
      </w:r>
      <w:r w:rsidRPr="00414670">
        <w:tab/>
        <w:t>Pre-conditions</w:t>
      </w:r>
      <w:bookmarkEnd w:id="875"/>
      <w:bookmarkEnd w:id="876"/>
      <w:bookmarkEnd w:id="877"/>
      <w:bookmarkEnd w:id="878"/>
    </w:p>
    <w:p w:rsidR="00873496" w:rsidRPr="00414670" w:rsidRDefault="00873496" w:rsidP="00A50B10">
      <w:proofErr w:type="gramStart"/>
      <w:r w:rsidRPr="00414670">
        <w:t xml:space="preserve">Local low </w:t>
      </w:r>
      <w:r w:rsidR="00F975A6">
        <w:t>complexity</w:t>
      </w:r>
      <w:r w:rsidRPr="00414670">
        <w:t xml:space="preserve"> mobile deployed in the home with a concentrator application running to interface to capillary systems.</w:t>
      </w:r>
      <w:proofErr w:type="gramEnd"/>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414670" w:rsidRDefault="00873496" w:rsidP="004E1876">
      <w:pPr>
        <w:pStyle w:val="Heading4"/>
      </w:pPr>
      <w:bookmarkStart w:id="879" w:name="_Toc434174803"/>
      <w:bookmarkStart w:id="880" w:name="_Toc436299410"/>
      <w:bookmarkStart w:id="881" w:name="_Toc436300455"/>
      <w:bookmarkStart w:id="882" w:name="_Toc436300837"/>
      <w:r w:rsidRPr="00414670">
        <w:t>5.</w:t>
      </w:r>
      <w:r w:rsidR="00F02250">
        <w:t>41.1.2</w:t>
      </w:r>
      <w:r w:rsidRPr="00414670">
        <w:tab/>
        <w:t>Service Flows</w:t>
      </w:r>
      <w:bookmarkEnd w:id="879"/>
      <w:bookmarkEnd w:id="880"/>
      <w:bookmarkEnd w:id="881"/>
      <w:bookmarkEnd w:id="882"/>
    </w:p>
    <w:p w:rsidR="00873496" w:rsidRPr="00414670" w:rsidRDefault="00873496" w:rsidP="00B0107C">
      <w:pPr>
        <w:pStyle w:val="B1"/>
        <w:numPr>
          <w:ilvl w:val="0"/>
          <w:numId w:val="19"/>
        </w:numPr>
      </w:pPr>
      <w:r w:rsidRPr="00414670">
        <w:t>The subscriber purchases Off-The-Shelf (OTS) IoT devices and systems as today.</w:t>
      </w:r>
    </w:p>
    <w:p w:rsidR="00873496" w:rsidRPr="00414670" w:rsidRDefault="00873496" w:rsidP="00B0107C">
      <w:pPr>
        <w:pStyle w:val="B1"/>
        <w:numPr>
          <w:ilvl w:val="0"/>
          <w:numId w:val="19"/>
        </w:numPr>
      </w:pPr>
      <w:r w:rsidRPr="00414670">
        <w:t>The subscriber purchases a 3GPP home IoT concentrator/IoT bridge device</w:t>
      </w:r>
    </w:p>
    <w:p w:rsidR="00873496" w:rsidRPr="00414670" w:rsidRDefault="00873496" w:rsidP="00B0107C">
      <w:pPr>
        <w:pStyle w:val="B1"/>
        <w:numPr>
          <w:ilvl w:val="0"/>
          <w:numId w:val="19"/>
        </w:numPr>
      </w:pPr>
      <w:r w:rsidRPr="00414670">
        <w:t>The subscriber configures their concentrator device</w:t>
      </w:r>
    </w:p>
    <w:p w:rsidR="00873496" w:rsidRPr="00414670" w:rsidRDefault="00873496" w:rsidP="00B0107C">
      <w:pPr>
        <w:pStyle w:val="B1"/>
        <w:numPr>
          <w:ilvl w:val="0"/>
          <w:numId w:val="19"/>
        </w:numPr>
      </w:pPr>
      <w:r w:rsidRPr="00414670">
        <w:t>The Subscriber obtains a 3GPP home concentrator interface enabled application for their mobile device</w:t>
      </w:r>
    </w:p>
    <w:p w:rsidR="00873496" w:rsidRPr="00414670" w:rsidRDefault="00873496" w:rsidP="00B0107C">
      <w:pPr>
        <w:pStyle w:val="B1"/>
        <w:numPr>
          <w:ilvl w:val="0"/>
          <w:numId w:val="19"/>
        </w:numPr>
      </w:pPr>
      <w:r w:rsidRPr="00414670">
        <w:t>The subscriber may monitor or control all of their home IoT systems for sensing and actuation.</w:t>
      </w:r>
    </w:p>
    <w:p w:rsidR="00873496" w:rsidRPr="00414670" w:rsidRDefault="00873496" w:rsidP="00B0107C">
      <w:pPr>
        <w:pStyle w:val="B1"/>
        <w:numPr>
          <w:ilvl w:val="0"/>
          <w:numId w:val="19"/>
        </w:numPr>
      </w:pPr>
      <w:r w:rsidRPr="00414670">
        <w:t>Additionally, when in the house the subscriber may control all devices that connect to their home controller 3GPP device, potentially making use of the “local control UC” already detailed in the SMARTER specification.</w:t>
      </w:r>
    </w:p>
    <w:p w:rsidR="00873496" w:rsidRPr="00414670" w:rsidRDefault="00873496" w:rsidP="00A50B10">
      <w:pPr>
        <w:pStyle w:val="B1"/>
        <w:numPr>
          <w:ilvl w:val="0"/>
          <w:numId w:val="19"/>
        </w:numPr>
        <w:ind w:left="1003" w:hanging="357"/>
      </w:pPr>
      <w:r w:rsidRPr="00414670">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414670" w:rsidRDefault="00873496" w:rsidP="00526AFE">
      <w:pPr>
        <w:pStyle w:val="Heading4"/>
      </w:pPr>
      <w:bookmarkStart w:id="883" w:name="_Toc434174804"/>
      <w:bookmarkStart w:id="884" w:name="_Toc436299411"/>
      <w:bookmarkStart w:id="885" w:name="_Toc436300456"/>
      <w:bookmarkStart w:id="886" w:name="_Toc436300838"/>
      <w:r w:rsidRPr="00414670">
        <w:t>5.</w:t>
      </w:r>
      <w:r w:rsidR="00526AFE">
        <w:t>41.1.3</w:t>
      </w:r>
      <w:r w:rsidRPr="00414670">
        <w:tab/>
        <w:t>Post-conditions</w:t>
      </w:r>
      <w:bookmarkEnd w:id="883"/>
      <w:bookmarkEnd w:id="884"/>
      <w:bookmarkEnd w:id="885"/>
      <w:bookmarkEnd w:id="886"/>
    </w:p>
    <w:p w:rsidR="00873496" w:rsidRPr="00414670" w:rsidRDefault="00873496" w:rsidP="00873496">
      <w:pPr>
        <w:pStyle w:val="Heading3"/>
      </w:pPr>
      <w:bookmarkStart w:id="887" w:name="_Toc434174805"/>
      <w:bookmarkStart w:id="888" w:name="_Toc436299412"/>
      <w:bookmarkStart w:id="889" w:name="_Toc436300457"/>
      <w:bookmarkStart w:id="890" w:name="_Toc436300839"/>
      <w:r w:rsidRPr="00414670">
        <w:t>5.</w:t>
      </w:r>
      <w:r w:rsidR="00526AFE">
        <w:t>4</w:t>
      </w:r>
      <w:r w:rsidRPr="00414670">
        <w:t>1.</w:t>
      </w:r>
      <w:r w:rsidR="00526AFE">
        <w:t>2</w:t>
      </w:r>
      <w:r w:rsidRPr="00414670">
        <w:tab/>
        <w:t>Potential Impacts or Interactions with Existing Services/Features</w:t>
      </w:r>
      <w:bookmarkEnd w:id="887"/>
      <w:bookmarkEnd w:id="888"/>
      <w:bookmarkEnd w:id="889"/>
      <w:bookmarkEnd w:id="890"/>
    </w:p>
    <w:p w:rsidR="00873496" w:rsidRPr="00414670" w:rsidRDefault="00873496" w:rsidP="00A50B10">
      <w:pPr>
        <w:pStyle w:val="B1"/>
        <w:ind w:left="0" w:firstLine="0"/>
      </w:pPr>
      <w:r w:rsidRPr="00414670">
        <w:t xml:space="preserve">The system should interconnect with existing IoT systems </w:t>
      </w:r>
    </w:p>
    <w:p w:rsidR="00873496" w:rsidRPr="00414670" w:rsidRDefault="00873496" w:rsidP="00A50B10">
      <w:pPr>
        <w:pStyle w:val="B1"/>
        <w:ind w:left="0" w:firstLine="0"/>
      </w:pPr>
      <w:r w:rsidRPr="00414670">
        <w:t>The system should enable mobiles that can operate as static concentrators of IoT capillary traffic towards 3GPP networks</w:t>
      </w:r>
    </w:p>
    <w:p w:rsidR="00873496" w:rsidRPr="00414670" w:rsidRDefault="00E91BDB" w:rsidP="00A50B10">
      <w:pPr>
        <w:pStyle w:val="B1"/>
        <w:ind w:left="0" w:firstLine="0"/>
      </w:pPr>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mobile, IoT capillary concentrator systems into Home Base stations</w:t>
      </w:r>
    </w:p>
    <w:p w:rsidR="00873496" w:rsidRPr="00414670" w:rsidRDefault="00873496" w:rsidP="00873496">
      <w:pPr>
        <w:pStyle w:val="Heading3"/>
      </w:pPr>
      <w:bookmarkStart w:id="891" w:name="_Toc434174806"/>
      <w:bookmarkStart w:id="892" w:name="_Toc436299413"/>
      <w:bookmarkStart w:id="893" w:name="_Toc436300458"/>
      <w:bookmarkStart w:id="894" w:name="_Toc436300840"/>
      <w:r w:rsidRPr="00414670">
        <w:t>5.</w:t>
      </w:r>
      <w:r w:rsidR="0063674E">
        <w:t>4</w:t>
      </w:r>
      <w:r w:rsidRPr="00414670">
        <w:t>1.</w:t>
      </w:r>
      <w:r w:rsidR="0063674E">
        <w:t>3</w:t>
      </w:r>
      <w:r w:rsidRPr="00414670">
        <w:tab/>
        <w:t>Potential Requirements</w:t>
      </w:r>
      <w:bookmarkEnd w:id="891"/>
      <w:bookmarkEnd w:id="892"/>
      <w:bookmarkEnd w:id="893"/>
      <w:bookmarkEnd w:id="894"/>
    </w:p>
    <w:p w:rsidR="00873496" w:rsidRPr="00414670" w:rsidRDefault="00873496" w:rsidP="00A50B10">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A50B10">
      <w:r w:rsidRPr="00414670">
        <w:t>The low volume, low frequency update service shall allow messages up to 256 octets per message.</w:t>
      </w:r>
    </w:p>
    <w:p w:rsidR="003F49BE" w:rsidRPr="00414670" w:rsidRDefault="00873496" w:rsidP="00873496">
      <w:r w:rsidRPr="00414670">
        <w:t>IoT Security is provided only by the connected UE. Further security measures are for implementation at the IoT level applications.</w:t>
      </w:r>
    </w:p>
    <w:p w:rsidR="003F49BE" w:rsidRPr="0095398B" w:rsidRDefault="003F49BE" w:rsidP="003F49BE">
      <w:pPr>
        <w:pStyle w:val="Heading2"/>
      </w:pPr>
      <w:bookmarkStart w:id="895" w:name="_Toc434174807"/>
      <w:bookmarkStart w:id="896" w:name="_Toc436299414"/>
      <w:bookmarkStart w:id="897" w:name="_Toc436300459"/>
      <w:bookmarkStart w:id="898" w:name="_Toc436300841"/>
      <w:r w:rsidRPr="0095398B">
        <w:lastRenderedPageBreak/>
        <w:t>5.</w:t>
      </w:r>
      <w:r w:rsidR="00AC4827">
        <w:t>4</w:t>
      </w:r>
      <w:r w:rsidRPr="0095398B">
        <w:t>2</w:t>
      </w:r>
      <w:r w:rsidRPr="00414670">
        <w:tab/>
      </w:r>
      <w:r w:rsidR="00AC4827">
        <w:t>L</w:t>
      </w:r>
      <w:r w:rsidRPr="0095398B">
        <w:t>ow mobility devices</w:t>
      </w:r>
      <w:bookmarkEnd w:id="895"/>
      <w:bookmarkEnd w:id="896"/>
      <w:bookmarkEnd w:id="897"/>
      <w:bookmarkEnd w:id="898"/>
    </w:p>
    <w:p w:rsidR="003F49BE" w:rsidRPr="00414670" w:rsidRDefault="003F49BE" w:rsidP="003F49BE">
      <w:pPr>
        <w:pStyle w:val="Heading3"/>
      </w:pPr>
      <w:bookmarkStart w:id="899" w:name="_Toc434174808"/>
      <w:bookmarkStart w:id="900" w:name="_Toc436299415"/>
      <w:bookmarkStart w:id="901" w:name="_Toc436300460"/>
      <w:bookmarkStart w:id="902" w:name="_Toc436300842"/>
      <w:r w:rsidRPr="0095398B">
        <w:t>5.</w:t>
      </w:r>
      <w:r w:rsidR="00AC4827">
        <w:t>4</w:t>
      </w:r>
      <w:r w:rsidRPr="0095398B">
        <w:t>2</w:t>
      </w:r>
      <w:r w:rsidRPr="00414670">
        <w:t>.1</w:t>
      </w:r>
      <w:r w:rsidRPr="00414670">
        <w:tab/>
      </w:r>
      <w:r w:rsidRPr="0095398B">
        <w:t>Use case d</w:t>
      </w:r>
      <w:r w:rsidRPr="00414670">
        <w:t>escription</w:t>
      </w:r>
      <w:bookmarkEnd w:id="899"/>
      <w:bookmarkEnd w:id="900"/>
      <w:bookmarkEnd w:id="901"/>
      <w:bookmarkEnd w:id="902"/>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903" w:name="_Toc434174809"/>
      <w:bookmarkStart w:id="904" w:name="_Toc436299416"/>
      <w:bookmarkStart w:id="905" w:name="_Toc436300461"/>
      <w:bookmarkStart w:id="906" w:name="_Toc436300843"/>
      <w:r w:rsidRPr="0095398B">
        <w:t>5.</w:t>
      </w:r>
      <w:r w:rsidR="00AC4827">
        <w:t>4</w:t>
      </w:r>
      <w:r w:rsidRPr="0095398B">
        <w:t>2</w:t>
      </w:r>
      <w:r w:rsidRPr="00414670">
        <w:t>.2</w:t>
      </w:r>
      <w:r w:rsidRPr="00414670">
        <w:tab/>
        <w:t xml:space="preserve">Potential </w:t>
      </w:r>
      <w:r w:rsidRPr="0095398B">
        <w:t xml:space="preserve">service </w:t>
      </w:r>
      <w:r w:rsidRPr="00414670">
        <w:t>requirements</w:t>
      </w:r>
      <w:bookmarkEnd w:id="903"/>
      <w:bookmarkEnd w:id="904"/>
      <w:bookmarkEnd w:id="905"/>
      <w:bookmarkEnd w:id="906"/>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A50B10">
      <w:r w:rsidRPr="009E0B4C">
        <w:t>The 3GPP System shall support a resource efficient mechanism to provide information to a stationary device.</w:t>
      </w:r>
    </w:p>
    <w:p w:rsidR="003F49BE" w:rsidRPr="0095398B" w:rsidRDefault="003F49BE" w:rsidP="003F49BE">
      <w:pPr>
        <w:pStyle w:val="Heading3"/>
      </w:pPr>
      <w:bookmarkStart w:id="907" w:name="_Toc434174810"/>
      <w:bookmarkStart w:id="908" w:name="_Toc436299417"/>
      <w:bookmarkStart w:id="909" w:name="_Toc436300462"/>
      <w:bookmarkStart w:id="910" w:name="_Toc436300844"/>
      <w:r w:rsidRPr="0095398B">
        <w:t>5.</w:t>
      </w:r>
      <w:r w:rsidR="00AC4827">
        <w:t>4</w:t>
      </w:r>
      <w:r w:rsidRPr="0095398B">
        <w:t>2</w:t>
      </w:r>
      <w:r w:rsidRPr="00414670">
        <w:t>.</w:t>
      </w:r>
      <w:r w:rsidRPr="0095398B">
        <w:t>3</w:t>
      </w:r>
      <w:r w:rsidRPr="00414670">
        <w:tab/>
        <w:t xml:space="preserve">Potential </w:t>
      </w:r>
      <w:r w:rsidRPr="0095398B">
        <w:t xml:space="preserve">operational </w:t>
      </w:r>
      <w:r w:rsidRPr="00414670">
        <w:t>requirements</w:t>
      </w:r>
      <w:bookmarkEnd w:id="907"/>
      <w:bookmarkEnd w:id="908"/>
      <w:bookmarkEnd w:id="909"/>
      <w:bookmarkEnd w:id="910"/>
      <w:r w:rsidRPr="00414670">
        <w:t xml:space="preserve"> </w:t>
      </w:r>
    </w:p>
    <w:p w:rsidR="003F49BE" w:rsidRPr="002F4248" w:rsidRDefault="003F49BE" w:rsidP="003F49BE">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3F49BE" w:rsidRPr="009E0B4C" w:rsidRDefault="003F49BE" w:rsidP="00873496"/>
    <w:p w:rsidR="002C117F" w:rsidRPr="00843473" w:rsidRDefault="002C117F" w:rsidP="002C117F">
      <w:pPr>
        <w:pStyle w:val="Heading2"/>
      </w:pPr>
      <w:bookmarkStart w:id="911" w:name="_Toc434174811"/>
      <w:bookmarkStart w:id="912" w:name="_Toc436299418"/>
      <w:bookmarkStart w:id="913" w:name="_Toc436300463"/>
      <w:bookmarkStart w:id="914" w:name="_Toc436300845"/>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911"/>
      <w:bookmarkEnd w:id="912"/>
      <w:bookmarkEnd w:id="913"/>
      <w:bookmarkEnd w:id="914"/>
    </w:p>
    <w:p w:rsidR="002C117F" w:rsidRPr="00414670" w:rsidRDefault="002C117F" w:rsidP="002C117F">
      <w:pPr>
        <w:pStyle w:val="Heading3"/>
      </w:pPr>
      <w:bookmarkStart w:id="915" w:name="_Toc434174812"/>
      <w:bookmarkStart w:id="916" w:name="_Toc436299419"/>
      <w:bookmarkStart w:id="917" w:name="_Toc436300464"/>
      <w:bookmarkStart w:id="918" w:name="_Toc436300846"/>
      <w:r w:rsidRPr="0095398B">
        <w:t>5.</w:t>
      </w:r>
      <w:r w:rsidR="00AC4827">
        <w:t>4</w:t>
      </w:r>
      <w:r w:rsidRPr="0095398B">
        <w:t>3.1</w:t>
      </w:r>
      <w:r w:rsidRPr="00414670">
        <w:tab/>
      </w:r>
      <w:r w:rsidRPr="0095398B">
        <w:t>D</w:t>
      </w:r>
      <w:r w:rsidRPr="00414670">
        <w:t>escription</w:t>
      </w:r>
      <w:bookmarkEnd w:id="915"/>
      <w:bookmarkEnd w:id="916"/>
      <w:bookmarkEnd w:id="917"/>
      <w:bookmarkEnd w:id="918"/>
    </w:p>
    <w:p w:rsidR="002C117F" w:rsidRPr="008B67E3" w:rsidRDefault="002C117F" w:rsidP="00A50B10">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mplexity, low powered, battery-powered sensors.  Further, the sensors configuration may vary from stationary and dense (e.g., in a warehouse) to wide-spread and mobile but locally dense (e.g., delivery trucks).  The sensor should support multiple radio ac</w:t>
      </w:r>
      <w:r w:rsidRPr="008B67E3">
        <w:t>cess technologies to ensure reachability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030727"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r w:rsidR="00CE1221" w:rsidRPr="0095398B">
        <w:t>labour</w:t>
      </w:r>
      <w:r w:rsidRPr="00414670">
        <w:t xml:space="preserve"> intensive, provide transparent location tracking across broad tracking areas and multiple access technologies, and scale when items are locally dense. </w:t>
      </w:r>
    </w:p>
    <w:p w:rsidR="002C117F" w:rsidRPr="00843473" w:rsidRDefault="002C117F" w:rsidP="002C117F"/>
    <w:p w:rsidR="002C117F" w:rsidRPr="0095398B" w:rsidRDefault="002C117F" w:rsidP="002C117F">
      <w:pPr>
        <w:pStyle w:val="Heading3"/>
      </w:pPr>
      <w:bookmarkStart w:id="919" w:name="_Toc434174813"/>
      <w:bookmarkStart w:id="920" w:name="_Toc436299420"/>
      <w:bookmarkStart w:id="921" w:name="_Toc436300465"/>
      <w:bookmarkStart w:id="922" w:name="_Toc436300847"/>
      <w:r w:rsidRPr="0095398B">
        <w:t>5.</w:t>
      </w:r>
      <w:r w:rsidR="00AC4827">
        <w:t>43</w:t>
      </w:r>
      <w:r w:rsidRPr="00414670">
        <w:t>.2</w:t>
      </w:r>
      <w:r w:rsidRPr="00414670">
        <w:tab/>
        <w:t xml:space="preserve">Potential </w:t>
      </w:r>
      <w:r w:rsidRPr="0095398B">
        <w:t xml:space="preserve">service </w:t>
      </w:r>
      <w:r w:rsidRPr="00414670">
        <w:t>requirements</w:t>
      </w:r>
      <w:bookmarkEnd w:id="919"/>
      <w:bookmarkEnd w:id="920"/>
      <w:bookmarkEnd w:id="921"/>
      <w:bookmarkEnd w:id="922"/>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754B27" w:rsidRDefault="002C117F" w:rsidP="002C117F">
      <w:r w:rsidRPr="00754B27">
        <w:t xml:space="preserve">The 3GPP System shall support mechanisms to enable sufficient indoor and outdoor coverage (e.g., </w:t>
      </w:r>
      <w:r w:rsidRPr="00816D4D">
        <w:t xml:space="preserve">20dB </w:t>
      </w:r>
      <w:r w:rsidRPr="00816D4D">
        <w:rPr>
          <w:sz w:val="21"/>
          <w:szCs w:val="21"/>
        </w:rPr>
        <w:t xml:space="preserve">better coverage than legacy </w:t>
      </w:r>
      <w:proofErr w:type="spellStart"/>
      <w:r w:rsidRPr="00754B27">
        <w:rPr>
          <w:rFonts w:eastAsia="SimSun"/>
          <w:lang w:eastAsia="zh-CN"/>
        </w:rPr>
        <w:t>Rel</w:t>
      </w:r>
      <w:proofErr w:type="spellEnd"/>
      <w:r w:rsidRPr="00754B27">
        <w:rPr>
          <w:rFonts w:eastAsia="SimSun"/>
          <w:lang w:eastAsia="zh-CN"/>
        </w:rPr>
        <w:t xml:space="preserve"> 99 GPRS system)</w:t>
      </w:r>
      <w:r w:rsidRPr="00754B27">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A50B10"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Pr>
        <w:pStyle w:val="Heading3"/>
      </w:pPr>
      <w:bookmarkStart w:id="923" w:name="_Toc434174814"/>
      <w:bookmarkStart w:id="924" w:name="_Toc436299421"/>
      <w:bookmarkStart w:id="925" w:name="_Toc436300466"/>
      <w:bookmarkStart w:id="926" w:name="_Toc436300848"/>
      <w:r w:rsidRPr="0095398B">
        <w:t>5.</w:t>
      </w:r>
      <w:r w:rsidR="00AC4827">
        <w:t>4</w:t>
      </w:r>
      <w:r w:rsidRPr="0095398B">
        <w:t>3</w:t>
      </w:r>
      <w:r w:rsidRPr="00414670">
        <w:t>.</w:t>
      </w:r>
      <w:r w:rsidRPr="0095398B">
        <w:t>3</w:t>
      </w:r>
      <w:r w:rsidRPr="00414670">
        <w:tab/>
        <w:t xml:space="preserve">Potential </w:t>
      </w:r>
      <w:r w:rsidRPr="0095398B">
        <w:t xml:space="preserve">operational </w:t>
      </w:r>
      <w:r w:rsidRPr="00414670">
        <w:t>requirements</w:t>
      </w:r>
      <w:bookmarkEnd w:id="923"/>
      <w:bookmarkEnd w:id="924"/>
      <w:bookmarkEnd w:id="925"/>
      <w:bookmarkEnd w:id="926"/>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2C117F" w:rsidRPr="008E0B30" w:rsidRDefault="002C117F" w:rsidP="00C374C9">
      <w:r w:rsidRPr="008E0B30">
        <w:t>The 3GPP System shall support roaming.</w:t>
      </w:r>
    </w:p>
    <w:p w:rsidR="00873496" w:rsidRPr="008B67E3" w:rsidRDefault="00873496" w:rsidP="0056284B">
      <w:pPr>
        <w:rPr>
          <w:rFonts w:eastAsia="SimSun"/>
          <w:lang w:eastAsia="ko-KR"/>
        </w:rPr>
      </w:pPr>
    </w:p>
    <w:p w:rsidR="0094766F" w:rsidRPr="00414670" w:rsidRDefault="0094766F" w:rsidP="0094766F">
      <w:pPr>
        <w:pStyle w:val="Heading2"/>
      </w:pPr>
      <w:bookmarkStart w:id="927" w:name="_Toc434174815"/>
      <w:bookmarkStart w:id="928" w:name="_Toc436299422"/>
      <w:bookmarkStart w:id="929" w:name="_Toc436300467"/>
      <w:bookmarkStart w:id="930" w:name="_Toc436300849"/>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927"/>
      <w:bookmarkEnd w:id="928"/>
      <w:bookmarkEnd w:id="929"/>
      <w:bookmarkEnd w:id="930"/>
    </w:p>
    <w:p w:rsidR="0094766F" w:rsidRPr="009E0B4C" w:rsidRDefault="0094766F" w:rsidP="0094766F">
      <w:pPr>
        <w:pStyle w:val="Heading3"/>
      </w:pPr>
      <w:bookmarkStart w:id="931" w:name="_Toc434174816"/>
      <w:bookmarkStart w:id="932" w:name="_Toc436299423"/>
      <w:bookmarkStart w:id="933" w:name="_Toc436300468"/>
      <w:bookmarkStart w:id="934" w:name="_Toc436300850"/>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931"/>
      <w:bookmarkEnd w:id="932"/>
      <w:bookmarkEnd w:id="933"/>
      <w:bookmarkEnd w:id="934"/>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C374C9">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w:t>
      </w:r>
      <w:proofErr w:type="gramStart"/>
      <w:r w:rsidRPr="00A53AA3">
        <w:rPr>
          <w:rFonts w:eastAsia="Calibri"/>
        </w:rPr>
        <w:t>seeing</w:t>
      </w:r>
      <w:r w:rsidRPr="00A53AA3">
        <w:rPr>
          <w:rFonts w:eastAsia="SimSun"/>
          <w:lang w:eastAsia="zh-CN"/>
        </w:rPr>
        <w:t>/hearing</w:t>
      </w:r>
      <w:proofErr w:type="gramEnd"/>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935" w:name="_Toc434174817"/>
      <w:bookmarkStart w:id="936" w:name="_Toc436299424"/>
      <w:bookmarkStart w:id="937" w:name="_Toc436300469"/>
      <w:bookmarkStart w:id="938" w:name="_Toc436300851"/>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Pr="0095398B">
        <w:t xml:space="preserve">service </w:t>
      </w:r>
      <w:r w:rsidRPr="00414670">
        <w:t>requirements</w:t>
      </w:r>
      <w:bookmarkEnd w:id="935"/>
      <w:bookmarkEnd w:id="936"/>
      <w:bookmarkEnd w:id="937"/>
      <w:bookmarkEnd w:id="938"/>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5C7AEE">
        <w:rPr>
          <w:rFonts w:eastAsia="SimSun"/>
          <w:lang w:eastAsia="zh-CN"/>
        </w:rPr>
        <w:t>E</w:t>
      </w:r>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939" w:name="_Toc434174818"/>
      <w:bookmarkStart w:id="940" w:name="_Toc436299425"/>
      <w:bookmarkStart w:id="941" w:name="_Toc436300470"/>
      <w:bookmarkStart w:id="942" w:name="_Toc436300852"/>
      <w:r w:rsidRPr="0095398B">
        <w:t>5.</w:t>
      </w:r>
      <w:r w:rsidR="00AC4827">
        <w:t>4</w:t>
      </w:r>
      <w:r w:rsidRPr="0095398B">
        <w:rPr>
          <w:rFonts w:eastAsia="SimSun"/>
          <w:lang w:eastAsia="zh-CN"/>
        </w:rPr>
        <w:t>4</w:t>
      </w:r>
      <w:r w:rsidRPr="0095398B">
        <w:t>.3</w:t>
      </w:r>
      <w:r w:rsidRPr="00414670">
        <w:tab/>
        <w:t xml:space="preserve">Potential </w:t>
      </w:r>
      <w:r w:rsidRPr="0095398B">
        <w:t xml:space="preserve">operational </w:t>
      </w:r>
      <w:r w:rsidRPr="00414670">
        <w:t>requirements</w:t>
      </w:r>
      <w:bookmarkEnd w:id="939"/>
      <w:bookmarkEnd w:id="940"/>
      <w:bookmarkEnd w:id="941"/>
      <w:bookmarkEnd w:id="942"/>
    </w:p>
    <w:p w:rsidR="0094766F" w:rsidRPr="00030727" w:rsidRDefault="0094766F" w:rsidP="0094766F"/>
    <w:p w:rsidR="00C761A3" w:rsidRPr="002F4248" w:rsidRDefault="00C761A3" w:rsidP="00C761A3">
      <w:pPr>
        <w:pStyle w:val="Heading2"/>
      </w:pPr>
      <w:bookmarkStart w:id="943" w:name="_Toc434174819"/>
      <w:bookmarkStart w:id="944" w:name="_Toc436299426"/>
      <w:bookmarkStart w:id="945" w:name="_Toc436300471"/>
      <w:bookmarkStart w:id="946" w:name="_Toc436300853"/>
      <w:r w:rsidRPr="00843473">
        <w:lastRenderedPageBreak/>
        <w:t>5.</w:t>
      </w:r>
      <w:r w:rsidR="00AC4827">
        <w:t>4</w:t>
      </w:r>
      <w:r w:rsidRPr="002F4248">
        <w:t>5</w:t>
      </w:r>
      <w:r w:rsidRPr="002F4248">
        <w:tab/>
        <w:t>Industrial Factory Automation</w:t>
      </w:r>
      <w:bookmarkEnd w:id="943"/>
      <w:bookmarkEnd w:id="944"/>
      <w:bookmarkEnd w:id="945"/>
      <w:bookmarkEnd w:id="946"/>
    </w:p>
    <w:p w:rsidR="00C761A3" w:rsidRPr="009E0B4C" w:rsidRDefault="00C761A3" w:rsidP="00C761A3">
      <w:pPr>
        <w:pStyle w:val="Heading3"/>
      </w:pPr>
      <w:bookmarkStart w:id="947" w:name="_Toc417062395"/>
      <w:bookmarkStart w:id="948" w:name="_Toc434174820"/>
      <w:bookmarkStart w:id="949" w:name="_Toc436299427"/>
      <w:bookmarkStart w:id="950" w:name="_Toc436300472"/>
      <w:bookmarkStart w:id="951" w:name="_Toc436300854"/>
      <w:r w:rsidRPr="009E0B4C">
        <w:t>5.</w:t>
      </w:r>
      <w:r w:rsidR="00AC4827">
        <w:t>4</w:t>
      </w:r>
      <w:r w:rsidRPr="009E0B4C">
        <w:t>5.1</w:t>
      </w:r>
      <w:r w:rsidRPr="009E0B4C">
        <w:tab/>
        <w:t>Description</w:t>
      </w:r>
      <w:bookmarkEnd w:id="947"/>
      <w:bookmarkEnd w:id="948"/>
      <w:bookmarkEnd w:id="949"/>
      <w:bookmarkEnd w:id="950"/>
      <w:bookmarkEnd w:id="951"/>
    </w:p>
    <w:p w:rsidR="00C761A3" w:rsidRPr="008E0B30" w:rsidRDefault="00C761A3" w:rsidP="00C374C9">
      <w:pPr>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 xml:space="preserve">A density </w:t>
      </w:r>
      <w:proofErr w:type="gramStart"/>
      <w:r w:rsidRPr="009E0B4C">
        <w:rPr>
          <w:szCs w:val="24"/>
        </w:rPr>
        <w:t>is</w:t>
      </w:r>
      <w:proofErr w:type="gramEnd"/>
      <w:r w:rsidRPr="009E0B4C">
        <w:rPr>
          <w:szCs w:val="24"/>
        </w:rPr>
        <w:t xml:space="preserve">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374C9">
      <w:pPr>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374C9">
      <w:pPr>
        <w:rPr>
          <w:szCs w:val="24"/>
        </w:rPr>
      </w:pPr>
      <w:r w:rsidRPr="0095398B">
        <w:rPr>
          <w:szCs w:val="24"/>
        </w:rPr>
        <w:t>Traditionally closed-loop control applications rely on wired connections using proprietary or standardized field bus technologies. Often, sliding contacts or inductive mechanisms are used to interconnect to moving S/A devices (robot arms, printer heads, etc</w:t>
      </w:r>
      <w:r w:rsidR="00C374C9">
        <w:rPr>
          <w:szCs w:val="24"/>
        </w:rPr>
        <w:t>.</w:t>
      </w:r>
      <w:r w:rsidRPr="0095398B">
        <w:rPr>
          <w:szCs w:val="24"/>
        </w:rPr>
        <w:t xml:space="preserve">). Further, the high spatial density of sensors poses challenges to wiring. </w:t>
      </w:r>
    </w:p>
    <w:p w:rsidR="00C761A3" w:rsidRPr="0095398B" w:rsidRDefault="00C761A3" w:rsidP="00C374C9">
      <w:pPr>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(WiFi, ZigBee, etc.).</w:t>
      </w:r>
    </w:p>
    <w:p w:rsidR="00C761A3" w:rsidRPr="0095398B" w:rsidRDefault="00C761A3" w:rsidP="00C374C9">
      <w:pPr>
        <w:rPr>
          <w:szCs w:val="24"/>
        </w:rPr>
      </w:pPr>
      <w:r w:rsidRPr="0095398B">
        <w:rPr>
          <w:szCs w:val="24"/>
        </w:rPr>
        <w:t>To meet the stringent requirements of closed-loop factory automation, the following considerations may have to be taken:</w:t>
      </w:r>
    </w:p>
    <w:p w:rsidR="00C761A3" w:rsidRPr="0095398B" w:rsidRDefault="00C761A3" w:rsidP="00C374C9">
      <w:pPr>
        <w:pStyle w:val="B1"/>
        <w:numPr>
          <w:ilvl w:val="0"/>
          <w:numId w:val="20"/>
        </w:numPr>
      </w:pPr>
      <w:r w:rsidRPr="0095398B">
        <w:t>Limitation to short range communications between controller and sensors/actuators.</w:t>
      </w:r>
    </w:p>
    <w:p w:rsidR="00C761A3" w:rsidRPr="0095398B" w:rsidRDefault="00C761A3" w:rsidP="00C374C9">
      <w:pPr>
        <w:pStyle w:val="B1"/>
        <w:numPr>
          <w:ilvl w:val="0"/>
          <w:numId w:val="20"/>
        </w:numPr>
      </w:pPr>
      <w:r w:rsidRPr="0095398B">
        <w:t>Allocation of licensed spectrum for closed-loop control operations. Licensed spectrum may further be used as a complement to unlicensed spectrum, e.g. to enhance reliability.</w:t>
      </w:r>
    </w:p>
    <w:p w:rsidR="00C761A3" w:rsidRPr="0095398B" w:rsidRDefault="00C761A3" w:rsidP="00C374C9">
      <w:pPr>
        <w:pStyle w:val="B1"/>
        <w:numPr>
          <w:ilvl w:val="0"/>
          <w:numId w:val="20"/>
        </w:numPr>
      </w:pPr>
      <w:r w:rsidRPr="0095398B">
        <w:t>Reservation of dedicated air-interface resources for each link.</w:t>
      </w:r>
    </w:p>
    <w:p w:rsidR="00C761A3" w:rsidRPr="0095398B" w:rsidRDefault="00C761A3" w:rsidP="00C374C9">
      <w:pPr>
        <w:pStyle w:val="B1"/>
        <w:numPr>
          <w:ilvl w:val="0"/>
          <w:numId w:val="20"/>
        </w:numPr>
      </w:pPr>
      <w:r w:rsidRPr="0095398B">
        <w:t>Combining of multiple diversity techniques to approach the high reliability target within stringent latency constraints such as frequency-, antenna-, and various forms of spatial diversity, e.g. via relaying, etc.</w:t>
      </w:r>
    </w:p>
    <w:p w:rsidR="00737DFA" w:rsidRDefault="00C761A3" w:rsidP="00C374C9">
      <w:pPr>
        <w:pStyle w:val="B1"/>
        <w:numPr>
          <w:ilvl w:val="0"/>
          <w:numId w:val="20"/>
        </w:numPr>
      </w:pPr>
      <w:r w:rsidRPr="0095398B">
        <w:t>Utilizing OTA time synchronization to satisfy jitter constraints for isochronous operation.</w:t>
      </w:r>
    </w:p>
    <w:p w:rsidR="00C761A3" w:rsidRPr="00C374C9" w:rsidRDefault="00737DFA" w:rsidP="00C374C9">
      <w:pPr>
        <w:pStyle w:val="B1"/>
        <w:numPr>
          <w:ilvl w:val="0"/>
          <w:numId w:val="20"/>
        </w:numPr>
      </w:pPr>
      <w:r w:rsidRPr="00C374C9">
        <w:t>Network a</w:t>
      </w:r>
      <w:r>
        <w:t xml:space="preserve">ccess security used in an industrial factory deployment is </w:t>
      </w:r>
      <w:r w:rsidRPr="00CE1221">
        <w:rPr>
          <w:lang w:val="en-US"/>
        </w:rPr>
        <w:t>provided and managed</w:t>
      </w:r>
      <w:r w:rsidRPr="00CE1221">
        <w:t xml:space="preserve"> </w:t>
      </w:r>
      <w:r>
        <w:t>by the factory owner with its ID management, authentication, confidentiality and integrity.</w:t>
      </w:r>
    </w:p>
    <w:p w:rsidR="0078497D" w:rsidRPr="0095398B" w:rsidRDefault="00C761A3" w:rsidP="00C374C9">
      <w:pPr>
        <w:rPr>
          <w:szCs w:val="24"/>
        </w:rPr>
      </w:pPr>
      <w:r w:rsidRPr="0095398B">
        <w:rPr>
          <w:szCs w:val="24"/>
        </w:rPr>
        <w:t>Related material can be found in</w:t>
      </w:r>
      <w:r w:rsidR="00537E60">
        <w:rPr>
          <w:szCs w:val="24"/>
        </w:rPr>
        <w:t xml:space="preserve"> [11], [12], [13], and [14].</w:t>
      </w:r>
    </w:p>
    <w:p w:rsidR="002E2AD4" w:rsidRPr="0095398B" w:rsidRDefault="002E2AD4" w:rsidP="002E2AD4">
      <w:pPr>
        <w:pStyle w:val="Heading4"/>
      </w:pPr>
      <w:bookmarkStart w:id="952" w:name="_Toc434174821"/>
      <w:bookmarkStart w:id="953" w:name="_Toc436299428"/>
      <w:bookmarkStart w:id="954" w:name="_Toc436300473"/>
      <w:bookmarkStart w:id="955" w:name="_Toc436300855"/>
      <w:r w:rsidRPr="0095398B">
        <w:t>5.</w:t>
      </w:r>
      <w:r>
        <w:t>4</w:t>
      </w:r>
      <w:r w:rsidRPr="0095398B">
        <w:t>5.</w:t>
      </w:r>
      <w:r>
        <w:t>1.1</w:t>
      </w:r>
      <w:r w:rsidRPr="0095398B">
        <w:tab/>
        <w:t>Pre-Conditions</w:t>
      </w:r>
      <w:bookmarkEnd w:id="952"/>
      <w:bookmarkEnd w:id="953"/>
      <w:bookmarkEnd w:id="954"/>
      <w:bookmarkEnd w:id="955"/>
    </w:p>
    <w:p w:rsidR="002E2AD4" w:rsidRPr="0095398B" w:rsidRDefault="002E2AD4" w:rsidP="002E2AD4">
      <w:pPr>
        <w:pStyle w:val="Heading4"/>
      </w:pPr>
      <w:bookmarkStart w:id="956" w:name="_Toc434174822"/>
      <w:bookmarkStart w:id="957" w:name="_Toc436299429"/>
      <w:bookmarkStart w:id="958" w:name="_Toc436300474"/>
      <w:bookmarkStart w:id="959" w:name="_Toc436300856"/>
      <w:r w:rsidRPr="0095398B">
        <w:t>5.</w:t>
      </w:r>
      <w:r>
        <w:t>4</w:t>
      </w:r>
      <w:r w:rsidRPr="0095398B">
        <w:t>5.</w:t>
      </w:r>
      <w:r>
        <w:t>1.2</w:t>
      </w:r>
      <w:r w:rsidRPr="0095398B">
        <w:tab/>
        <w:t>Service Flows</w:t>
      </w:r>
      <w:bookmarkEnd w:id="956"/>
      <w:bookmarkEnd w:id="957"/>
      <w:bookmarkEnd w:id="958"/>
      <w:bookmarkEnd w:id="959"/>
    </w:p>
    <w:p w:rsidR="002E2AD4" w:rsidRPr="0095398B" w:rsidRDefault="002E2AD4" w:rsidP="00C374C9">
      <w:pPr>
        <w:rPr>
          <w:szCs w:val="24"/>
        </w:rPr>
      </w:pPr>
      <w:r w:rsidRPr="0095398B">
        <w:rPr>
          <w:szCs w:val="24"/>
        </w:rPr>
        <w:t xml:space="preserve">A typical industrial closed-loop control application is based on individual control events. Each closed-loop control event consists of a downlink transaction followed by a synchronous uplink transaction both of which are executed within a cycle time, </w:t>
      </w:r>
      <w:proofErr w:type="spellStart"/>
      <w:r w:rsidRPr="0095398B">
        <w:rPr>
          <w:szCs w:val="24"/>
        </w:rPr>
        <w:t>T</w:t>
      </w:r>
      <w:r w:rsidRPr="0095398B">
        <w:rPr>
          <w:szCs w:val="24"/>
          <w:vertAlign w:val="subscript"/>
        </w:rPr>
        <w:t>cycle</w:t>
      </w:r>
      <w:proofErr w:type="spellEnd"/>
      <w:r w:rsidRPr="0095398B">
        <w:rPr>
          <w:szCs w:val="24"/>
        </w:rPr>
        <w:t>. Control events within a manufacturing unit may have to occur isochronously.</w:t>
      </w:r>
    </w:p>
    <w:p w:rsidR="002E2AD4" w:rsidRPr="0095398B" w:rsidRDefault="002E2AD4" w:rsidP="00C374C9">
      <w:pPr>
        <w:numPr>
          <w:ilvl w:val="0"/>
          <w:numId w:val="4"/>
        </w:numPr>
        <w:ind w:left="900" w:hanging="257"/>
        <w:rPr>
          <w:szCs w:val="24"/>
        </w:rPr>
      </w:pPr>
      <w:r w:rsidRPr="0095398B">
        <w:rPr>
          <w:szCs w:val="24"/>
        </w:rPr>
        <w:t>Controller requests from sensor to take a measurement (or from actuator to conduct actuation).</w:t>
      </w:r>
    </w:p>
    <w:p w:rsidR="002E2AD4" w:rsidRPr="0095398B" w:rsidRDefault="002E2AD4" w:rsidP="00C374C9">
      <w:pPr>
        <w:numPr>
          <w:ilvl w:val="0"/>
          <w:numId w:val="4"/>
        </w:numPr>
        <w:ind w:left="900" w:hanging="257"/>
        <w:rPr>
          <w:szCs w:val="24"/>
        </w:rPr>
      </w:pPr>
      <w:r w:rsidRPr="0095398B">
        <w:rPr>
          <w:szCs w:val="24"/>
        </w:rPr>
        <w:t>Sensor sends measurement information (or acknowledges actuation) to controller.</w:t>
      </w:r>
    </w:p>
    <w:p w:rsidR="002E2AD4" w:rsidRPr="0095398B" w:rsidRDefault="002E2AD4" w:rsidP="002E2AD4">
      <w:pPr>
        <w:rPr>
          <w:szCs w:val="24"/>
        </w:rPr>
      </w:pPr>
    </w:p>
    <w:p w:rsidR="002E2AD4" w:rsidRPr="0095398B" w:rsidRDefault="002E2AD4" w:rsidP="002E2AD4">
      <w:pPr>
        <w:rPr>
          <w:sz w:val="24"/>
          <w:szCs w:val="24"/>
        </w:rPr>
      </w:pPr>
      <w:r w:rsidRPr="00414670">
        <w:rPr>
          <w:noProof/>
          <w:lang w:eastAsia="en-GB"/>
        </w:rPr>
        <w:lastRenderedPageBreak/>
        <w:drawing>
          <wp:inline distT="0" distB="0" distL="0" distR="0" wp14:anchorId="54575CEB" wp14:editId="36948800">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15025" cy="3740150"/>
                    </a:xfrm>
                    <a:prstGeom prst="rect">
                      <a:avLst/>
                    </a:prstGeom>
                    <a:noFill/>
                  </pic:spPr>
                </pic:pic>
              </a:graphicData>
            </a:graphic>
          </wp:inline>
        </w:drawing>
      </w:r>
    </w:p>
    <w:p w:rsidR="002E2AD4" w:rsidRPr="000A4B4A" w:rsidRDefault="002E2AD4" w:rsidP="001E3FC5">
      <w:pPr>
        <w:pStyle w:val="TF"/>
        <w:rPr>
          <w:sz w:val="24"/>
          <w:szCs w:val="24"/>
        </w:rPr>
      </w:pPr>
      <w:r w:rsidRPr="000A4B4A">
        <w:t>Figure 5.45.1.2: Communication Path for Isochronous Control Cycles within Factory Units</w:t>
      </w:r>
    </w:p>
    <w:p w:rsidR="002E2AD4" w:rsidRPr="00C374C9" w:rsidRDefault="002E2AD4" w:rsidP="00C374C9">
      <w:r w:rsidRPr="00414670">
        <w:t xml:space="preserve">Figure </w:t>
      </w:r>
      <w:r>
        <w:t>5.45.1.2</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95398B" w:rsidRDefault="002E2AD4" w:rsidP="002E2AD4">
      <w:pPr>
        <w:pStyle w:val="Heading4"/>
      </w:pPr>
      <w:bookmarkStart w:id="960" w:name="_Toc434174823"/>
      <w:bookmarkStart w:id="961" w:name="_Toc436299430"/>
      <w:bookmarkStart w:id="962" w:name="_Toc436300475"/>
      <w:bookmarkStart w:id="963" w:name="_Toc436300857"/>
      <w:r w:rsidRPr="0095398B">
        <w:t>5.</w:t>
      </w:r>
      <w:r>
        <w:t>4</w:t>
      </w:r>
      <w:r w:rsidRPr="0095398B">
        <w:t>5.</w:t>
      </w:r>
      <w:r>
        <w:t>1.3</w:t>
      </w:r>
      <w:r w:rsidRPr="0095398B">
        <w:tab/>
        <w:t>Post-conditions</w:t>
      </w:r>
      <w:bookmarkEnd w:id="960"/>
      <w:bookmarkEnd w:id="961"/>
      <w:bookmarkEnd w:id="962"/>
      <w:bookmarkEnd w:id="963"/>
    </w:p>
    <w:p w:rsidR="002E2AD4" w:rsidRPr="002F4248" w:rsidRDefault="002E2AD4" w:rsidP="002E2AD4">
      <w:pPr>
        <w:pStyle w:val="Heading3"/>
      </w:pPr>
      <w:bookmarkStart w:id="964" w:name="_Toc417062396"/>
      <w:bookmarkStart w:id="965" w:name="_Toc434174824"/>
      <w:bookmarkStart w:id="966" w:name="_Toc436299431"/>
      <w:bookmarkStart w:id="967" w:name="_Toc436300476"/>
      <w:bookmarkStart w:id="968" w:name="_Toc436300858"/>
      <w:r w:rsidRPr="00414670">
        <w:t>5.</w:t>
      </w:r>
      <w:r>
        <w:t>4</w:t>
      </w:r>
      <w:r w:rsidRPr="00414670">
        <w:t>5.</w:t>
      </w:r>
      <w:r>
        <w:t>2</w:t>
      </w:r>
      <w:r w:rsidRPr="00843473">
        <w:tab/>
        <w:t>Potential Service Requirements</w:t>
      </w:r>
      <w:bookmarkEnd w:id="964"/>
      <w:bookmarkEnd w:id="965"/>
      <w:bookmarkEnd w:id="966"/>
      <w:bookmarkEnd w:id="967"/>
      <w:bookmarkEnd w:id="968"/>
    </w:p>
    <w:p w:rsidR="002E2AD4" w:rsidRPr="008B67E3" w:rsidRDefault="002E2AD4" w:rsidP="00C374C9">
      <w:pPr>
        <w:rPr>
          <w:szCs w:val="24"/>
        </w:rPr>
      </w:pPr>
      <w:bookmarkStart w:id="969" w:name="_Toc417062397"/>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C374C9">
      <w:pPr>
        <w:rPr>
          <w:szCs w:val="24"/>
        </w:rPr>
      </w:pPr>
      <w:r w:rsidRPr="00DF5EFD">
        <w:rPr>
          <w:szCs w:val="24"/>
        </w:rPr>
        <w:t>Transaction jitter should be [below 10usecs.]</w:t>
      </w:r>
    </w:p>
    <w:p w:rsidR="002E2AD4" w:rsidRPr="00DF5EFD" w:rsidRDefault="002E2AD4" w:rsidP="00C374C9">
      <w:pPr>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C374C9">
      <w:pPr>
        <w:rPr>
          <w:szCs w:val="24"/>
        </w:rPr>
      </w:pPr>
      <w:r w:rsidRPr="00DF5EFD">
        <w:rPr>
          <w:szCs w:val="24"/>
        </w:rPr>
        <w:t>Each transaction should support a payload of 50 to 100 Bytes</w:t>
      </w:r>
    </w:p>
    <w:p w:rsidR="002E2AD4" w:rsidRPr="00A53AA3" w:rsidRDefault="002E2AD4" w:rsidP="00C374C9">
      <w:pPr>
        <w:rPr>
          <w:szCs w:val="24"/>
        </w:rPr>
      </w:pPr>
      <w:r w:rsidRPr="00A53AA3">
        <w:rPr>
          <w:szCs w:val="24"/>
        </w:rPr>
        <w:t>For factory automation, required range is up to [10-20m.]</w:t>
      </w:r>
    </w:p>
    <w:p w:rsidR="002E2AD4" w:rsidRPr="0009799E" w:rsidRDefault="002E2AD4" w:rsidP="00C374C9">
      <w:pPr>
        <w:rPr>
          <w:szCs w:val="24"/>
        </w:rPr>
      </w:pPr>
      <w:r w:rsidRPr="0009799E">
        <w:rPr>
          <w:szCs w:val="24"/>
        </w:rPr>
        <w:t>All transactions should be sufficiently integrity- and confidential</w:t>
      </w:r>
      <w:r>
        <w:rPr>
          <w:szCs w:val="24"/>
        </w:rPr>
        <w:t>it</w:t>
      </w:r>
      <w:r w:rsidRPr="0009799E">
        <w:rPr>
          <w:szCs w:val="24"/>
        </w:rPr>
        <w:t>y-</w:t>
      </w:r>
      <w:r w:rsidR="00C374C9">
        <w:rPr>
          <w:szCs w:val="24"/>
        </w:rPr>
        <w:t xml:space="preserve"> </w:t>
      </w:r>
      <w:r w:rsidRPr="0009799E">
        <w:rPr>
          <w:szCs w:val="24"/>
        </w:rPr>
        <w:t>protected.</w:t>
      </w:r>
    </w:p>
    <w:p w:rsidR="002E2AD4" w:rsidRPr="008F6AAB" w:rsidRDefault="002E2AD4" w:rsidP="00C374C9">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30532D" w:rsidRDefault="002E2AD4" w:rsidP="002E2AD4">
      <w:pPr>
        <w:pStyle w:val="Heading3"/>
      </w:pPr>
      <w:bookmarkStart w:id="970" w:name="_Toc434174825"/>
      <w:bookmarkStart w:id="971" w:name="_Toc436299432"/>
      <w:bookmarkStart w:id="972" w:name="_Toc436300477"/>
      <w:bookmarkStart w:id="973" w:name="_Toc436300859"/>
      <w:r w:rsidRPr="00FC4E3D">
        <w:t>5.</w:t>
      </w:r>
      <w:r>
        <w:t>4</w:t>
      </w:r>
      <w:r w:rsidRPr="00FC4E3D">
        <w:t>5</w:t>
      </w:r>
      <w:r w:rsidRPr="0030532D">
        <w:t>.</w:t>
      </w:r>
      <w:r>
        <w:t>3</w:t>
      </w:r>
      <w:r w:rsidRPr="0030532D">
        <w:tab/>
        <w:t>Potential Operational Requirements</w:t>
      </w:r>
      <w:bookmarkEnd w:id="969"/>
      <w:bookmarkEnd w:id="970"/>
      <w:bookmarkEnd w:id="971"/>
      <w:bookmarkEnd w:id="972"/>
      <w:bookmarkEnd w:id="973"/>
    </w:p>
    <w:p w:rsidR="0002655B" w:rsidRPr="0095398B" w:rsidRDefault="0002655B" w:rsidP="00C374C9">
      <w:r>
        <w:t xml:space="preserve">The 3GPP system shall support industrial factory deployment where network access security is </w:t>
      </w:r>
      <w:r w:rsidRPr="00CE1221">
        <w:rPr>
          <w:lang w:val="en-US"/>
        </w:rPr>
        <w:t>provided and managed</w:t>
      </w:r>
      <w:r w:rsidRPr="00CE1221">
        <w:t xml:space="preserve"> </w:t>
      </w:r>
      <w:r>
        <w:t>by the factory owner with its ID management, authentication, confidentiality and integrity.</w:t>
      </w:r>
    </w:p>
    <w:p w:rsidR="0002655B" w:rsidRDefault="0002655B" w:rsidP="00C374C9">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p>
    <w:p w:rsidR="002E2AD4" w:rsidRPr="00776C0B" w:rsidRDefault="002E2AD4" w:rsidP="002E2AD4">
      <w:pPr>
        <w:spacing w:after="120"/>
      </w:pPr>
    </w:p>
    <w:p w:rsidR="002E2AD4" w:rsidRPr="00414670" w:rsidRDefault="002E2AD4" w:rsidP="002E2AD4">
      <w:pPr>
        <w:pStyle w:val="Heading2"/>
      </w:pPr>
      <w:bookmarkStart w:id="974" w:name="_Toc434174826"/>
      <w:bookmarkStart w:id="975" w:name="_Toc436299433"/>
      <w:bookmarkStart w:id="976" w:name="_Toc436300478"/>
      <w:bookmarkStart w:id="977" w:name="_Toc436300860"/>
      <w:r w:rsidRPr="00776C0B">
        <w:lastRenderedPageBreak/>
        <w:t>5.</w:t>
      </w:r>
      <w:r>
        <w:t>4</w:t>
      </w:r>
      <w:r w:rsidRPr="00414670">
        <w:t>6</w:t>
      </w:r>
      <w:r w:rsidRPr="00414670">
        <w:tab/>
        <w:t>Industrial Process Automation</w:t>
      </w:r>
      <w:bookmarkEnd w:id="974"/>
      <w:bookmarkEnd w:id="975"/>
      <w:bookmarkEnd w:id="976"/>
      <w:bookmarkEnd w:id="977"/>
    </w:p>
    <w:p w:rsidR="002E2AD4" w:rsidRPr="00414670" w:rsidRDefault="002E2AD4" w:rsidP="002E2AD4">
      <w:pPr>
        <w:pStyle w:val="Heading3"/>
      </w:pPr>
      <w:bookmarkStart w:id="978" w:name="_Toc434174827"/>
      <w:bookmarkStart w:id="979" w:name="_Toc436299434"/>
      <w:bookmarkStart w:id="980" w:name="_Toc436300479"/>
      <w:bookmarkStart w:id="981" w:name="_Toc436300861"/>
      <w:r w:rsidRPr="00414670">
        <w:t>5.</w:t>
      </w:r>
      <w:r>
        <w:t>4</w:t>
      </w:r>
      <w:r w:rsidRPr="00414670">
        <w:t>6.1</w:t>
      </w:r>
      <w:r w:rsidRPr="00414670">
        <w:tab/>
        <w:t>Description</w:t>
      </w:r>
      <w:bookmarkEnd w:id="978"/>
      <w:bookmarkEnd w:id="979"/>
      <w:bookmarkEnd w:id="980"/>
      <w:bookmarkEnd w:id="981"/>
    </w:p>
    <w:p w:rsidR="002E2AD4" w:rsidRPr="00414670" w:rsidRDefault="002E2AD4" w:rsidP="00C374C9">
      <w:pPr>
        <w:rPr>
          <w:szCs w:val="24"/>
        </w:rPr>
      </w:pPr>
      <w:r w:rsidRPr="00414670">
        <w:rPr>
          <w:szCs w:val="24"/>
        </w:rPr>
        <w:t xml:space="preserve">Process automation requires communications for supervisory- and open-loop control applications, process monitoring and tracking operations on field level inside an industrial plant. </w:t>
      </w:r>
      <w:proofErr w:type="gramStart"/>
      <w:r w:rsidRPr="00414670">
        <w:rPr>
          <w:szCs w:val="24"/>
        </w:rPr>
        <w:t>In these applications, a large number of sensors (~10k) that are distributed over the plant forward measurement data to process controllers on a periodic and/or event-driven base.</w:t>
      </w:r>
      <w:proofErr w:type="gramEnd"/>
      <w:r w:rsidRPr="00414670">
        <w:rPr>
          <w:szCs w:val="24"/>
        </w:rPr>
        <w:t xml:space="preserv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r w:rsidR="00C374C9">
        <w:rPr>
          <w:szCs w:val="24"/>
        </w:rPr>
        <w:t>complexity</w:t>
      </w:r>
      <w:r w:rsidRPr="00414670">
        <w:rPr>
          <w:szCs w:val="24"/>
        </w:rPr>
        <w:t xml:space="preserve">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C374C9">
      <w:pPr>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C374C9">
      <w:pPr>
        <w:rPr>
          <w:szCs w:val="24"/>
        </w:rPr>
      </w:pPr>
      <w:r w:rsidRPr="00414670">
        <w:rPr>
          <w:szCs w:val="24"/>
        </w:rPr>
        <w:t xml:space="preserve">The existing wireless technologies (e.g. </w:t>
      </w:r>
      <w:proofErr w:type="spellStart"/>
      <w:r w:rsidRPr="00414670">
        <w:rPr>
          <w:szCs w:val="24"/>
        </w:rPr>
        <w:t>WirelessHART</w:t>
      </w:r>
      <w:proofErr w:type="spellEnd"/>
      <w:r w:rsidRPr="00414670">
        <w:rPr>
          <w:szCs w:val="24"/>
        </w:rPr>
        <w:t xml:space="preserve"> and ISA100.11a) rely on unlicensed technologies (802.15.4) operating in the ISM 2.4 band. Transport is therefore vulnerable to interference caused by other technologies (e.g. WiFi,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C374C9">
      <w:pPr>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C374C9">
      <w:pPr>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C374C9">
      <w:pPr>
        <w:rPr>
          <w:szCs w:val="24"/>
        </w:rPr>
      </w:pPr>
      <w:r w:rsidRPr="0095398B">
        <w:rPr>
          <w:szCs w:val="24"/>
        </w:rPr>
        <w:t>Related material can be found in</w:t>
      </w:r>
      <w:r>
        <w:rPr>
          <w:szCs w:val="24"/>
        </w:rPr>
        <w:t xml:space="preserve"> [15], [16], [17], [18], [19], and [20].</w:t>
      </w:r>
    </w:p>
    <w:p w:rsidR="002E2AD4" w:rsidRPr="0095398B" w:rsidRDefault="002E2AD4" w:rsidP="002E2AD4">
      <w:pPr>
        <w:pStyle w:val="Heading4"/>
      </w:pPr>
      <w:bookmarkStart w:id="982" w:name="_Toc434174828"/>
      <w:bookmarkStart w:id="983" w:name="_Toc436299435"/>
      <w:bookmarkStart w:id="984" w:name="_Toc436300480"/>
      <w:bookmarkStart w:id="985" w:name="_Toc436300862"/>
      <w:r w:rsidRPr="0095398B">
        <w:t>5.</w:t>
      </w:r>
      <w:r>
        <w:t>4</w:t>
      </w:r>
      <w:r w:rsidRPr="0095398B">
        <w:t>6.</w:t>
      </w:r>
      <w:r>
        <w:t>1.1</w:t>
      </w:r>
      <w:r w:rsidRPr="0095398B">
        <w:tab/>
        <w:t>Pre-Conditions</w:t>
      </w:r>
      <w:bookmarkEnd w:id="982"/>
      <w:bookmarkEnd w:id="983"/>
      <w:bookmarkEnd w:id="984"/>
      <w:bookmarkEnd w:id="985"/>
    </w:p>
    <w:p w:rsidR="002E2AD4" w:rsidRPr="0095398B" w:rsidRDefault="002E2AD4" w:rsidP="002E2AD4">
      <w:pPr>
        <w:pStyle w:val="Heading4"/>
      </w:pPr>
      <w:bookmarkStart w:id="986" w:name="_Toc434174829"/>
      <w:bookmarkStart w:id="987" w:name="_Toc436299436"/>
      <w:bookmarkStart w:id="988" w:name="_Toc436300481"/>
      <w:bookmarkStart w:id="989" w:name="_Toc436300863"/>
      <w:r w:rsidRPr="0095398B">
        <w:t>5.</w:t>
      </w:r>
      <w:r>
        <w:t>4</w:t>
      </w:r>
      <w:r w:rsidRPr="0095398B">
        <w:t>6.</w:t>
      </w:r>
      <w:r>
        <w:t>1.2</w:t>
      </w:r>
      <w:r w:rsidRPr="0095398B">
        <w:tab/>
        <w:t>Service Flows</w:t>
      </w:r>
      <w:bookmarkEnd w:id="986"/>
      <w:bookmarkEnd w:id="987"/>
      <w:bookmarkEnd w:id="988"/>
      <w:bookmarkEnd w:id="989"/>
      <w:r w:rsidRPr="0095398B">
        <w:tab/>
      </w:r>
    </w:p>
    <w:p w:rsidR="002E2AD4" w:rsidRPr="0095398B" w:rsidRDefault="002E2AD4" w:rsidP="00C374C9">
      <w:pPr>
        <w:rPr>
          <w:szCs w:val="24"/>
        </w:rPr>
      </w:pPr>
      <w:r w:rsidRPr="0095398B">
        <w:rPr>
          <w:szCs w:val="24"/>
        </w:rPr>
        <w:t>A typical process control application supports downstream and upstream flows between process controllers and S/</w:t>
      </w:r>
      <w:proofErr w:type="gramStart"/>
      <w:r w:rsidRPr="0095398B">
        <w:rPr>
          <w:szCs w:val="24"/>
        </w:rPr>
        <w:t>As</w:t>
      </w:r>
      <w:proofErr w:type="gramEnd"/>
      <w:r w:rsidRPr="0095398B">
        <w:rPr>
          <w:szCs w:val="24"/>
        </w:rPr>
        <w:t xml:space="preserve"> which consist of individual transactions. The process controller resides in the plant network. This network interconnects via base</w:t>
      </w:r>
      <w:r w:rsidR="00C374C9">
        <w:rPr>
          <w:szCs w:val="24"/>
        </w:rPr>
        <w:t xml:space="preserve"> </w:t>
      </w:r>
      <w:r w:rsidRPr="0095398B">
        <w:rPr>
          <w:szCs w:val="24"/>
        </w:rPr>
        <w:t xml:space="preserve">stations to the wireless (mesh-) network which hosts the S/A devices. </w:t>
      </w:r>
      <w:proofErr w:type="gramStart"/>
      <w:r w:rsidRPr="0095398B">
        <w:rPr>
          <w:szCs w:val="24"/>
        </w:rPr>
        <w:t>Typically, each transaction uses less than 100B.</w:t>
      </w:r>
      <w:proofErr w:type="gramEnd"/>
      <w:r w:rsidRPr="0095398B">
        <w:rPr>
          <w:szCs w:val="24"/>
        </w:rPr>
        <w:t xml:space="preserve"> A controller-initiated transaction creates the following service flow:</w:t>
      </w:r>
    </w:p>
    <w:p w:rsidR="002E2AD4" w:rsidRPr="0095398B" w:rsidRDefault="002E2AD4" w:rsidP="00C374C9">
      <w:pPr>
        <w:pStyle w:val="B1"/>
        <w:numPr>
          <w:ilvl w:val="0"/>
          <w:numId w:val="21"/>
        </w:numPr>
      </w:pPr>
      <w:r w:rsidRPr="0095398B">
        <w:t>The process controller requests from sensor to take a measurement (or from actuator to conduct actuation). The request is forwarded via the plant network and the wireless mesh to the S/A.</w:t>
      </w:r>
    </w:p>
    <w:p w:rsidR="002E2AD4" w:rsidRPr="0095398B" w:rsidRDefault="002E2AD4" w:rsidP="00C374C9">
      <w:pPr>
        <w:pStyle w:val="B1"/>
        <w:numPr>
          <w:ilvl w:val="0"/>
          <w:numId w:val="21"/>
        </w:numPr>
      </w:pPr>
      <w:r w:rsidRPr="0095398B">
        <w:t>The S/A processes the request and sends a replay in upstream direction to the controller. This reply may contain an acknowledgement or a measurement reading.</w:t>
      </w:r>
    </w:p>
    <w:p w:rsidR="002E2AD4" w:rsidRPr="0095398B" w:rsidRDefault="002E2AD4" w:rsidP="00C374C9">
      <w:pPr>
        <w:rPr>
          <w:szCs w:val="24"/>
        </w:rPr>
      </w:pPr>
      <w:r w:rsidRPr="0095398B">
        <w:rPr>
          <w:szCs w:val="24"/>
        </w:rPr>
        <w:t>An S/A-device initiated transaction creates the following service flow:</w:t>
      </w:r>
    </w:p>
    <w:p w:rsidR="002E2AD4" w:rsidRPr="0095398B" w:rsidRDefault="002E2AD4" w:rsidP="00C374C9">
      <w:pPr>
        <w:pStyle w:val="B1"/>
        <w:numPr>
          <w:ilvl w:val="0"/>
          <w:numId w:val="22"/>
        </w:numPr>
      </w:pPr>
      <w:r w:rsidRPr="0095398B">
        <w:t>The sensor sends measurement reading to the process controller. The request is forwarded via the wireless mesh and the plant network.</w:t>
      </w:r>
    </w:p>
    <w:p w:rsidR="002E2AD4" w:rsidRPr="0095398B" w:rsidRDefault="002E2AD4" w:rsidP="00C374C9">
      <w:pPr>
        <w:pStyle w:val="B1"/>
        <w:numPr>
          <w:ilvl w:val="0"/>
          <w:numId w:val="22"/>
        </w:numPr>
      </w:pPr>
      <w:r w:rsidRPr="0095398B">
        <w:t>The process controller may send an acknowledgement in opposite direction.</w:t>
      </w:r>
    </w:p>
    <w:p w:rsidR="002E2AD4" w:rsidRPr="0095398B" w:rsidRDefault="002E2AD4" w:rsidP="00C374C9">
      <w:pPr>
        <w:rPr>
          <w:szCs w:val="24"/>
        </w:rPr>
      </w:pPr>
      <w:r w:rsidRPr="0095398B">
        <w:rPr>
          <w:szCs w:val="24"/>
        </w:rPr>
        <w:t xml:space="preserve">For both controller- and S/A-initiated service flows, upstream and downstream transactions usually occur asynchronously. </w:t>
      </w:r>
    </w:p>
    <w:p w:rsidR="002E2AD4" w:rsidRPr="0095398B" w:rsidRDefault="002E2AD4" w:rsidP="002E2AD4">
      <w:pPr>
        <w:rPr>
          <w:szCs w:val="24"/>
        </w:rPr>
      </w:pPr>
    </w:p>
    <w:p w:rsidR="002E2AD4" w:rsidRPr="00414670" w:rsidRDefault="002E2AD4" w:rsidP="001E3FC5">
      <w:pPr>
        <w:pStyle w:val="TH"/>
      </w:pPr>
      <w:r w:rsidRPr="00414670">
        <w:rPr>
          <w:noProof/>
          <w:lang w:eastAsia="en-GB"/>
        </w:rPr>
        <w:lastRenderedPageBreak/>
        <w:drawing>
          <wp:inline distT="0" distB="0" distL="0" distR="0" wp14:anchorId="7B323FAA" wp14:editId="51C14A87">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rsidP="001E3FC5">
      <w:pPr>
        <w:pStyle w:val="TF"/>
      </w:pPr>
      <w:r w:rsidRPr="006D1477">
        <w:t>Figure 5.46.1.2: Communication Path for Service Flows between Process Controllers and S/</w:t>
      </w:r>
      <w:proofErr w:type="gramStart"/>
      <w:r w:rsidRPr="006D1477">
        <w:t>A Devices</w:t>
      </w:r>
      <w:proofErr w:type="gramEnd"/>
    </w:p>
    <w:p w:rsidR="002E2AD4" w:rsidRPr="00C374C9" w:rsidRDefault="002E2AD4" w:rsidP="00C374C9">
      <w:pPr>
        <w:keepNext/>
        <w:keepLines/>
        <w:overflowPunct w:val="0"/>
        <w:autoSpaceDE w:val="0"/>
        <w:autoSpaceDN w:val="0"/>
        <w:adjustRightInd w:val="0"/>
        <w:textAlignment w:val="baseline"/>
        <w:outlineLvl w:val="2"/>
        <w:rPr>
          <w:color w:val="000000"/>
          <w:szCs w:val="24"/>
        </w:rPr>
      </w:pPr>
      <w:r w:rsidRPr="009E0B4C">
        <w:rPr>
          <w:color w:val="000000"/>
          <w:szCs w:val="24"/>
        </w:rPr>
        <w:t xml:space="preserve">Figure </w:t>
      </w:r>
      <w:r>
        <w:rPr>
          <w:color w:val="000000"/>
          <w:szCs w:val="24"/>
        </w:rPr>
        <w:t>5.46.1.2</w:t>
      </w:r>
      <w:r w:rsidRPr="008E0B30">
        <w:rPr>
          <w:color w:val="000000"/>
          <w:szCs w:val="24"/>
        </w:rPr>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95398B" w:rsidRDefault="002E2AD4" w:rsidP="002E2AD4">
      <w:pPr>
        <w:pStyle w:val="Heading4"/>
      </w:pPr>
      <w:bookmarkStart w:id="990" w:name="_Toc434174830"/>
      <w:bookmarkStart w:id="991" w:name="_Toc436299437"/>
      <w:bookmarkStart w:id="992" w:name="_Toc436300482"/>
      <w:bookmarkStart w:id="993" w:name="_Toc436300864"/>
      <w:r w:rsidRPr="0095398B">
        <w:t>5.</w:t>
      </w:r>
      <w:r>
        <w:t>4</w:t>
      </w:r>
      <w:r w:rsidRPr="0095398B">
        <w:t>6.</w:t>
      </w:r>
      <w:r>
        <w:t>1.3</w:t>
      </w:r>
      <w:r w:rsidRPr="0095398B">
        <w:tab/>
        <w:t>Post-conditions</w:t>
      </w:r>
      <w:bookmarkEnd w:id="990"/>
      <w:bookmarkEnd w:id="991"/>
      <w:bookmarkEnd w:id="992"/>
      <w:bookmarkEnd w:id="993"/>
    </w:p>
    <w:p w:rsidR="002E2AD4" w:rsidRPr="009E0B4C" w:rsidRDefault="002E2AD4" w:rsidP="002E2AD4">
      <w:pPr>
        <w:pStyle w:val="Heading3"/>
      </w:pPr>
      <w:bookmarkStart w:id="994" w:name="_Toc434174831"/>
      <w:bookmarkStart w:id="995" w:name="_Toc436299438"/>
      <w:bookmarkStart w:id="996" w:name="_Toc436300483"/>
      <w:bookmarkStart w:id="997" w:name="_Toc436300865"/>
      <w:r w:rsidRPr="00414670">
        <w:t>5.</w:t>
      </w:r>
      <w:r>
        <w:t>4</w:t>
      </w:r>
      <w:r w:rsidRPr="00030727">
        <w:t>6</w:t>
      </w:r>
      <w:r w:rsidRPr="00843473">
        <w:t>.</w:t>
      </w:r>
      <w:r>
        <w:t>2</w:t>
      </w:r>
      <w:r w:rsidRPr="002F4248">
        <w:tab/>
        <w:t>Pot</w:t>
      </w:r>
      <w:r w:rsidRPr="009E0B4C">
        <w:t>ential Service Requirements</w:t>
      </w:r>
      <w:bookmarkEnd w:id="994"/>
      <w:bookmarkEnd w:id="995"/>
      <w:bookmarkEnd w:id="996"/>
      <w:bookmarkEnd w:id="997"/>
    </w:p>
    <w:p w:rsidR="002E2AD4" w:rsidRPr="008B67E3" w:rsidRDefault="002E2AD4" w:rsidP="00C374C9">
      <w:pPr>
        <w:rPr>
          <w:szCs w:val="24"/>
        </w:rPr>
      </w:pPr>
      <w:r w:rsidRPr="008B67E3">
        <w:rPr>
          <w:szCs w:val="24"/>
        </w:rPr>
        <w:t>The 3GPP system shall support [10k sensor nodes within an area of 10sqkm.]</w:t>
      </w:r>
    </w:p>
    <w:p w:rsidR="002E2AD4" w:rsidRPr="00DF5EFD" w:rsidRDefault="002E2AD4" w:rsidP="00C374C9">
      <w:pPr>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C374C9">
      <w:pPr>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C374C9">
      <w:pPr>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C374C9">
      <w:pPr>
        <w:rPr>
          <w:szCs w:val="24"/>
        </w:rPr>
      </w:pPr>
      <w:r w:rsidRPr="00DF5EFD">
        <w:rPr>
          <w:szCs w:val="24"/>
        </w:rPr>
        <w:t>Transactions should be sufficiently integrity- and confidential</w:t>
      </w:r>
      <w:r>
        <w:rPr>
          <w:szCs w:val="24"/>
        </w:rPr>
        <w:t>it</w:t>
      </w:r>
      <w:r w:rsidRPr="00DF5EFD">
        <w:rPr>
          <w:szCs w:val="24"/>
        </w:rPr>
        <w:t>y-</w:t>
      </w:r>
      <w:r w:rsidR="00C374C9">
        <w:rPr>
          <w:szCs w:val="24"/>
        </w:rPr>
        <w:t xml:space="preserve"> </w:t>
      </w:r>
      <w:r w:rsidRPr="00DF5EFD">
        <w:rPr>
          <w:szCs w:val="24"/>
        </w:rPr>
        <w:t>protected.</w:t>
      </w:r>
    </w:p>
    <w:p w:rsidR="002E2AD4" w:rsidRPr="00C374C9" w:rsidRDefault="002E2AD4" w:rsidP="00C374C9">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pStyle w:val="Heading3"/>
      </w:pPr>
      <w:bookmarkStart w:id="998" w:name="_Toc434174832"/>
      <w:bookmarkStart w:id="999" w:name="_Toc436299439"/>
      <w:bookmarkStart w:id="1000" w:name="_Toc436300484"/>
      <w:bookmarkStart w:id="1001" w:name="_Toc436300866"/>
      <w:r w:rsidRPr="00DF5EFD">
        <w:t>5.</w:t>
      </w:r>
      <w:r>
        <w:t>4</w:t>
      </w:r>
      <w:r w:rsidRPr="00DF5EFD">
        <w:t>6.</w:t>
      </w:r>
      <w:r>
        <w:t>3</w:t>
      </w:r>
      <w:r w:rsidRPr="00DF5EFD">
        <w:tab/>
        <w:t>Potential Operational Requirements</w:t>
      </w:r>
      <w:bookmarkEnd w:id="998"/>
      <w:bookmarkEnd w:id="999"/>
      <w:bookmarkEnd w:id="1000"/>
      <w:bookmarkEnd w:id="1001"/>
    </w:p>
    <w:p w:rsidR="002E2AD4" w:rsidRPr="00A53AA3" w:rsidRDefault="002E2AD4" w:rsidP="002E2AD4"/>
    <w:p w:rsidR="002E2AD4" w:rsidRPr="00FC4E3D" w:rsidRDefault="002E2AD4" w:rsidP="002E2AD4">
      <w:pPr>
        <w:pStyle w:val="Heading2"/>
      </w:pPr>
      <w:bookmarkStart w:id="1002" w:name="_Toc434174833"/>
      <w:bookmarkStart w:id="1003" w:name="_Toc436299440"/>
      <w:bookmarkStart w:id="1004" w:name="_Toc436300485"/>
      <w:bookmarkStart w:id="1005" w:name="_Toc436300867"/>
      <w:r w:rsidRPr="0009799E">
        <w:t>5.</w:t>
      </w:r>
      <w:r>
        <w:t>4</w:t>
      </w:r>
      <w:r w:rsidRPr="008F6AAB">
        <w:t>7</w:t>
      </w:r>
      <w:r w:rsidRPr="00FC4E3D">
        <w:tab/>
        <w:t>SMARTER Service Continuity</w:t>
      </w:r>
      <w:bookmarkEnd w:id="1002"/>
      <w:bookmarkEnd w:id="1003"/>
      <w:bookmarkEnd w:id="1004"/>
      <w:bookmarkEnd w:id="1005"/>
    </w:p>
    <w:p w:rsidR="002E2AD4" w:rsidRPr="0030532D" w:rsidRDefault="002E2AD4" w:rsidP="002E2AD4">
      <w:pPr>
        <w:pStyle w:val="Heading3"/>
        <w:rPr>
          <w:rFonts w:eastAsia="SimSun"/>
        </w:rPr>
      </w:pPr>
      <w:bookmarkStart w:id="1006" w:name="_Toc434174834"/>
      <w:bookmarkStart w:id="1007" w:name="_Toc436299441"/>
      <w:bookmarkStart w:id="1008" w:name="_Toc436300486"/>
      <w:bookmarkStart w:id="1009" w:name="_Toc436300868"/>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1006"/>
      <w:bookmarkEnd w:id="1007"/>
      <w:bookmarkEnd w:id="1008"/>
      <w:bookmarkEnd w:id="1009"/>
    </w:p>
    <w:p w:rsidR="002E2AD4" w:rsidRPr="00414670" w:rsidRDefault="002E2AD4" w:rsidP="00C374C9">
      <w:pPr>
        <w:rPr>
          <w:rFonts w:eastAsia="SimSun"/>
          <w:lang w:eastAsia="zh-CN"/>
        </w:rPr>
      </w:pPr>
      <w:r w:rsidRPr="00414670">
        <w:rPr>
          <w:rFonts w:eastAsia="SimSun"/>
          <w:lang w:eastAsia="zh-CN"/>
        </w:rPr>
        <w:t xml:space="preserve">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w:t>
      </w:r>
      <w:r w:rsidRPr="00414670">
        <w:rPr>
          <w:rFonts w:eastAsia="SimSun"/>
          <w:lang w:eastAsia="zh-CN"/>
        </w:rPr>
        <w:lastRenderedPageBreak/>
        <w:t>tunnelled, whereas IP routing is used only within the packet data network that starts at the IP anchor node. Even though this tunnelled data path may lead to very inefficient resource use in certain scenarios (e.g. two U</w:t>
      </w:r>
      <w:r w:rsidR="005C7AEE">
        <w:rPr>
          <w:rFonts w:eastAsia="SimSun"/>
          <w:lang w:eastAsia="zh-CN"/>
        </w:rPr>
        <w:t>E</w:t>
      </w:r>
      <w:r w:rsidRPr="00414670">
        <w:rPr>
          <w:rFonts w:eastAsia="SimSun"/>
          <w:lang w:eastAsia="zh-CN"/>
        </w:rPr>
        <w:t>s under the same eNB communicating with each other via a long hairpin), this is still done in order to support the IP address preservation.</w:t>
      </w:r>
    </w:p>
    <w:p w:rsidR="002E2AD4" w:rsidRPr="008E0B30" w:rsidRDefault="002E2AD4" w:rsidP="00C374C9">
      <w:r w:rsidRPr="00414670">
        <w:rPr>
          <w:rFonts w:eastAsia="SimSun"/>
          <w:lang w:eastAsia="zh-CN"/>
        </w:rPr>
        <w:t>However, many applications today can survive an IP address change. One example</w:t>
      </w:r>
      <w:r w:rsidRPr="00414670">
        <w:t xml:space="preserve"> are SIP (Session Initiation Protocol) based applications, where a “SIP </w:t>
      </w:r>
      <w:proofErr w:type="spellStart"/>
      <w:r w:rsidRPr="00414670">
        <w:t>reINVITE</w:t>
      </w:r>
      <w:proofErr w:type="spellEnd"/>
      <w:r w:rsidRPr="00030727">
        <w:t>” message is sent in order to update the remote party of the new IP address that will be us</w:t>
      </w:r>
      <w:r w:rsidRPr="00843473">
        <w:t xml:space="preserve">ed as the contact address for </w:t>
      </w:r>
      <w:r w:rsidRPr="002F4248">
        <w:t xml:space="preserve">future user plane traffic. Another example </w:t>
      </w:r>
      <w:proofErr w:type="gramStart"/>
      <w:r w:rsidRPr="002F4248">
        <w:t>are</w:t>
      </w:r>
      <w:proofErr w:type="gramEnd"/>
      <w:r w:rsidRPr="002F4248">
        <w:t xml:space="preserve"> DASH (Dynamic Adaptive Streaming over HTTP) based applications which not only can survive a change in IP address, but can also resume with content delivery from a different content dis</w:t>
      </w:r>
      <w:r w:rsidRPr="009E0B4C">
        <w:t xml:space="preserve">tribution server. This is enabled by associating the content segments </w:t>
      </w:r>
      <w:proofErr w:type="gramStart"/>
      <w:r w:rsidRPr="009E0B4C">
        <w:t>with a globally unique transport-independent labels</w:t>
      </w:r>
      <w:proofErr w:type="gramEnd"/>
      <w:r w:rsidRPr="009E0B4C">
        <w:t xml:space="preserve"> (URLs), so that the streaming client can always determine the next-in-line content segment and request it from the content distributio</w:t>
      </w:r>
      <w:r w:rsidRPr="008E0B30">
        <w:t>n network (including from a different server).</w:t>
      </w:r>
    </w:p>
    <w:p w:rsidR="002E2AD4" w:rsidRPr="00DF5EFD" w:rsidRDefault="002E2AD4" w:rsidP="00C374C9">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DF5EFD" w:rsidRDefault="002E2AD4" w:rsidP="00C374C9">
      <w:pPr>
        <w:pStyle w:val="B1"/>
        <w:numPr>
          <w:ilvl w:val="0"/>
          <w:numId w:val="23"/>
        </w:numPr>
      </w:pPr>
      <w:r w:rsidRPr="00DF5EFD">
        <w:t>Increased scalability of the 3GPP system user plane nodes.</w:t>
      </w:r>
    </w:p>
    <w:p w:rsidR="002E2AD4" w:rsidRPr="00DF5EFD" w:rsidRDefault="002E2AD4" w:rsidP="00C374C9">
      <w:pPr>
        <w:pStyle w:val="B1"/>
        <w:numPr>
          <w:ilvl w:val="0"/>
          <w:numId w:val="23"/>
        </w:numPr>
      </w:pPr>
      <w:r w:rsidRPr="00DF5EFD">
        <w:t xml:space="preserve">Optimization of the end-to-end communication path by avoidance of triangular routing via the IP anchor node. </w:t>
      </w:r>
    </w:p>
    <w:p w:rsidR="002E2AD4" w:rsidRPr="00DF5EFD" w:rsidRDefault="002E2AD4" w:rsidP="00C374C9">
      <w:pPr>
        <w:pStyle w:val="B1"/>
        <w:numPr>
          <w:ilvl w:val="0"/>
          <w:numId w:val="23"/>
        </w:numPr>
      </w:pPr>
      <w:r w:rsidRPr="00DF5EFD">
        <w:t>Content delivery is resumed from a geographically closer content distribution server, which further reduces the traffic load on the 3GPP network.</w:t>
      </w:r>
    </w:p>
    <w:p w:rsidR="002E2AD4" w:rsidRPr="00DF5EFD" w:rsidRDefault="002E2AD4" w:rsidP="00C374C9">
      <w:pPr>
        <w:pStyle w:val="B1"/>
        <w:numPr>
          <w:ilvl w:val="0"/>
          <w:numId w:val="23"/>
        </w:numPr>
      </w:pPr>
      <w:r w:rsidRPr="00DF5EFD">
        <w:t xml:space="preserve">Lower end-to-end latency of data transmission. </w:t>
      </w:r>
    </w:p>
    <w:p w:rsidR="002E2AD4" w:rsidRPr="00A53AA3" w:rsidRDefault="002E2AD4" w:rsidP="00C374C9">
      <w:pPr>
        <w:pStyle w:val="B1"/>
        <w:numPr>
          <w:ilvl w:val="0"/>
          <w:numId w:val="23"/>
        </w:numPr>
      </w:pPr>
      <w:r w:rsidRPr="00A53AA3">
        <w:t>Better user experience.</w:t>
      </w:r>
    </w:p>
    <w:p w:rsidR="002E2AD4" w:rsidRPr="008B67E3" w:rsidRDefault="002E2AD4" w:rsidP="00C374C9">
      <w:r w:rsidRPr="0009799E">
        <w:t xml:space="preserve">Figure </w:t>
      </w:r>
      <w:r>
        <w:t>5.47.</w:t>
      </w:r>
      <w:r w:rsidRPr="00233F07">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 xml:space="preserve">aving determined that the current IP anchor is </w:t>
      </w:r>
      <w:proofErr w:type="gramStart"/>
      <w:r w:rsidRPr="009E0B4C">
        <w:t>suboptimal,</w:t>
      </w:r>
      <w:proofErr w:type="gramEnd"/>
      <w:r w:rsidRPr="009E0B4C">
        <w:t xml:space="preserve"> the system decides to establish an optimal PDN connection for the same service using a different IP anchor node.</w:t>
      </w:r>
      <w:r w:rsidRPr="008E0B30" w:rsidDel="00D90776">
        <w:t xml:space="preserve"> </w:t>
      </w:r>
      <w:r w:rsidRPr="008E0B30">
        <w:t xml:space="preserve">When the </w:t>
      </w:r>
      <w:proofErr w:type="gramStart"/>
      <w:r w:rsidRPr="008E0B30">
        <w:t>network IP anchor</w:t>
      </w:r>
      <w:proofErr w:type="gramEnd"/>
      <w:r w:rsidRPr="008E0B30">
        <w:t xml:space="preserve">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27" type="#_x0000_t75" style="width:405.8pt;height:572.75pt" o:ole="">
            <v:imagedata r:id="rId39" o:title=""/>
          </v:shape>
          <o:OLEObject Type="Embed" ProgID="Visio.Drawing.15" ShapeID="_x0000_i1027" DrawAspect="Content" ObjectID="_1511090175" r:id="rId40"/>
        </w:object>
      </w:r>
    </w:p>
    <w:p w:rsidR="00414670" w:rsidRPr="00233F07" w:rsidRDefault="00414670" w:rsidP="001E3FC5">
      <w:pPr>
        <w:pStyle w:val="TF"/>
      </w:pPr>
      <w:r w:rsidRPr="00233F07">
        <w:t xml:space="preserve">Figure </w:t>
      </w:r>
      <w:r w:rsidR="00233F07" w:rsidRPr="00754B27">
        <w:t>5.47.</w:t>
      </w:r>
      <w:r w:rsidRPr="00754B27">
        <w:t>1</w:t>
      </w:r>
      <w:r w:rsidRPr="00233F07">
        <w:t>: Example of change in IP anchor node for a given service</w:t>
      </w:r>
    </w:p>
    <w:p w:rsidR="00414670" w:rsidRPr="00414670" w:rsidRDefault="00414670" w:rsidP="00414670">
      <w:pPr>
        <w:pStyle w:val="Heading3"/>
      </w:pPr>
      <w:bookmarkStart w:id="1010" w:name="_Toc434174835"/>
      <w:bookmarkStart w:id="1011" w:name="_Toc436299442"/>
      <w:bookmarkStart w:id="1012" w:name="_Toc436300487"/>
      <w:bookmarkStart w:id="1013" w:name="_Toc436300869"/>
      <w:r w:rsidRPr="00414670">
        <w:rPr>
          <w:rFonts w:eastAsia="SimSun"/>
          <w:lang w:eastAsia="zh-CN"/>
        </w:rPr>
        <w:t>5</w:t>
      </w:r>
      <w:r w:rsidRPr="00414670">
        <w:t>.</w:t>
      </w:r>
      <w:r w:rsidR="00233F07">
        <w:t>4</w:t>
      </w:r>
      <w:r w:rsidRPr="00414670">
        <w:t>7.2</w:t>
      </w:r>
      <w:r w:rsidRPr="00414670">
        <w:tab/>
        <w:t>Potential Service Requirements</w:t>
      </w:r>
      <w:bookmarkEnd w:id="1010"/>
      <w:bookmarkEnd w:id="1011"/>
      <w:bookmarkEnd w:id="1012"/>
      <w:bookmarkEnd w:id="1013"/>
    </w:p>
    <w:p w:rsidR="005F42B0" w:rsidRDefault="005F42B0" w:rsidP="00414670">
      <w:pPr>
        <w:pStyle w:val="Heading3"/>
        <w:rPr>
          <w:rFonts w:ascii="Times New Roman" w:eastAsia="SimSun" w:hAnsi="Times New Roman"/>
          <w:sz w:val="20"/>
          <w:lang w:eastAsia="zh-CN"/>
        </w:rPr>
      </w:pPr>
    </w:p>
    <w:p w:rsidR="00414670" w:rsidRPr="00414670" w:rsidRDefault="00414670" w:rsidP="00414670">
      <w:pPr>
        <w:pStyle w:val="Heading3"/>
      </w:pPr>
      <w:bookmarkStart w:id="1014" w:name="_Toc434174836"/>
      <w:bookmarkStart w:id="1015" w:name="_Toc436299443"/>
      <w:bookmarkStart w:id="1016" w:name="_Toc436300488"/>
      <w:bookmarkStart w:id="1017" w:name="_Toc436300870"/>
      <w:r w:rsidRPr="00414670">
        <w:rPr>
          <w:rFonts w:eastAsia="SimSun"/>
          <w:lang w:eastAsia="zh-CN"/>
        </w:rPr>
        <w:t>5</w:t>
      </w:r>
      <w:r w:rsidRPr="00414670">
        <w:t>.</w:t>
      </w:r>
      <w:r w:rsidR="00233F07">
        <w:t>4</w:t>
      </w:r>
      <w:r w:rsidRPr="00414670">
        <w:t>7.3</w:t>
      </w:r>
      <w:r w:rsidRPr="00414670">
        <w:tab/>
        <w:t>Potential Operational Requirements</w:t>
      </w:r>
      <w:bookmarkEnd w:id="1014"/>
      <w:bookmarkEnd w:id="1015"/>
      <w:bookmarkEnd w:id="1016"/>
      <w:bookmarkEnd w:id="1017"/>
    </w:p>
    <w:p w:rsidR="00414670" w:rsidRPr="00414670" w:rsidRDefault="00414670" w:rsidP="00C374C9">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1018" w:name="_Toc434174837"/>
      <w:bookmarkStart w:id="1019" w:name="_Toc436299444"/>
      <w:bookmarkStart w:id="1020" w:name="_Toc436300489"/>
      <w:bookmarkStart w:id="1021" w:name="_Toc436300871"/>
      <w:r w:rsidRPr="00DF1926">
        <w:t>5.</w:t>
      </w:r>
      <w:r w:rsidR="005F42B0">
        <w:t>4</w:t>
      </w:r>
      <w:r>
        <w:t>8</w:t>
      </w:r>
      <w:r w:rsidRPr="00DF1926">
        <w:tab/>
        <w:t>Provision of essential services for very low-ARPU areas</w:t>
      </w:r>
      <w:bookmarkEnd w:id="1018"/>
      <w:bookmarkEnd w:id="1019"/>
      <w:bookmarkEnd w:id="1020"/>
      <w:bookmarkEnd w:id="1021"/>
    </w:p>
    <w:p w:rsidR="00414670" w:rsidRPr="00DF1926" w:rsidRDefault="00414670" w:rsidP="00414670">
      <w:pPr>
        <w:pStyle w:val="Heading3"/>
      </w:pPr>
      <w:bookmarkStart w:id="1022" w:name="_Toc434174838"/>
      <w:bookmarkStart w:id="1023" w:name="_Toc436299445"/>
      <w:bookmarkStart w:id="1024" w:name="_Toc436300490"/>
      <w:bookmarkStart w:id="1025" w:name="_Toc436300872"/>
      <w:r w:rsidRPr="00DF1926">
        <w:t>5.</w:t>
      </w:r>
      <w:r w:rsidR="005F42B0">
        <w:t>4</w:t>
      </w:r>
      <w:r>
        <w:t>8</w:t>
      </w:r>
      <w:r w:rsidRPr="00DF1926">
        <w:t>.1</w:t>
      </w:r>
      <w:r w:rsidRPr="00DF1926">
        <w:tab/>
        <w:t>Description</w:t>
      </w:r>
      <w:bookmarkEnd w:id="1022"/>
      <w:bookmarkEnd w:id="1023"/>
      <w:bookmarkEnd w:id="1024"/>
      <w:bookmarkEnd w:id="1025"/>
    </w:p>
    <w:p w:rsidR="00414670" w:rsidRPr="00DF1926" w:rsidRDefault="00414670" w:rsidP="00C374C9">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r w:rsidRPr="00DF1926">
        <w:t>Amadi lives in a small village in a scarcely populated region of central Africa. Before going into town to sell the results of the cereal harvest, he gets market prices of crops and cattle from many markets in the country from his device (terminal or user equipment). Amadi’s device (terminal or user equipment) gives also access to other critical services about social relationships, administrative process</w:t>
      </w:r>
      <w:proofErr w:type="gramStart"/>
      <w:r w:rsidRPr="00DF1926">
        <w:t>,,</w:t>
      </w:r>
      <w:proofErr w:type="gramEnd"/>
      <w:r w:rsidRPr="00DF1926">
        <w:t xml:space="preserve"> banking services, health monitoring, education services, news and knowledge.</w:t>
      </w:r>
    </w:p>
    <w:p w:rsidR="00414670" w:rsidRPr="00DF1926" w:rsidRDefault="00414670" w:rsidP="00414670">
      <w:pPr>
        <w:pStyle w:val="Heading3"/>
      </w:pPr>
      <w:bookmarkStart w:id="1026" w:name="_Toc434174839"/>
      <w:bookmarkStart w:id="1027" w:name="_Toc436299446"/>
      <w:bookmarkStart w:id="1028" w:name="_Toc436300491"/>
      <w:bookmarkStart w:id="1029" w:name="_Toc436300873"/>
      <w:r w:rsidRPr="00DF1926">
        <w:t>5.</w:t>
      </w:r>
      <w:r w:rsidR="00F732A1">
        <w:t>4</w:t>
      </w:r>
      <w:r>
        <w:t>8</w:t>
      </w:r>
      <w:r w:rsidRPr="00DF1926">
        <w:t>.2</w:t>
      </w:r>
      <w:r w:rsidRPr="00DF1926">
        <w:tab/>
        <w:t>Potential Service Requirements</w:t>
      </w:r>
      <w:bookmarkEnd w:id="1026"/>
      <w:bookmarkEnd w:id="1027"/>
      <w:bookmarkEnd w:id="1028"/>
      <w:bookmarkEnd w:id="1029"/>
    </w:p>
    <w:p w:rsidR="00414670" w:rsidRPr="00DF1926" w:rsidRDefault="00414670" w:rsidP="00C374C9">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C374C9">
      <w:pPr>
        <w:rPr>
          <w:rFonts w:eastAsia="Calibri"/>
        </w:rPr>
      </w:pPr>
      <w:r w:rsidRPr="00DF1926">
        <w:rPr>
          <w:rFonts w:eastAsia="Calibri"/>
        </w:rPr>
        <w:t>The 3GPP system shall provide efficient support for low or no mobility U</w:t>
      </w:r>
      <w:r w:rsidR="005C7AEE">
        <w:rPr>
          <w:rFonts w:eastAsia="Calibri"/>
        </w:rPr>
        <w:t>E</w:t>
      </w:r>
      <w:r w:rsidRPr="00DF1926">
        <w:rPr>
          <w:rFonts w:eastAsia="Calibri"/>
        </w:rPr>
        <w:t>s</w:t>
      </w:r>
      <w:r>
        <w:rPr>
          <w:rFonts w:eastAsia="Calibri"/>
        </w:rPr>
        <w:t xml:space="preserve"> </w:t>
      </w:r>
      <w:r w:rsidRPr="00DF1926">
        <w:rPr>
          <w:rFonts w:eastAsia="Calibri"/>
        </w:rPr>
        <w:t>(e.g. up to 50 km/h).</w:t>
      </w:r>
    </w:p>
    <w:p w:rsidR="00414670" w:rsidRPr="00DF1926" w:rsidRDefault="00414670" w:rsidP="00C374C9">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C374C9">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C374C9">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C374C9">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C374C9">
      <w:pPr>
        <w:rPr>
          <w:rFonts w:eastAsia="Calibri"/>
        </w:rPr>
      </w:pPr>
      <w:r w:rsidRPr="00DF1926">
        <w:rPr>
          <w:rFonts w:eastAsia="Calibri"/>
        </w:rPr>
        <w:t>The 3GPP system shall be optimi</w:t>
      </w:r>
      <w:r>
        <w:rPr>
          <w:rFonts w:eastAsia="Calibri"/>
        </w:rPr>
        <w:t>s</w:t>
      </w:r>
      <w:r w:rsidRPr="00DF1926">
        <w:rPr>
          <w:rFonts w:eastAsia="Calibri"/>
        </w:rPr>
        <w:t>ed to support U</w:t>
      </w:r>
      <w:r w:rsidR="005C7AEE">
        <w:rPr>
          <w:rFonts w:eastAsia="Calibri"/>
        </w:rPr>
        <w:t>E</w:t>
      </w:r>
      <w:r w:rsidRPr="00DF1926">
        <w:rPr>
          <w:rFonts w:eastAsia="Calibri"/>
        </w:rPr>
        <w:t>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C374C9"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DF1926" w:rsidRDefault="00414670" w:rsidP="00414670">
      <w:pPr>
        <w:pStyle w:val="Heading3"/>
      </w:pPr>
      <w:bookmarkStart w:id="1030" w:name="_Toc434174840"/>
      <w:bookmarkStart w:id="1031" w:name="_Toc436299447"/>
      <w:bookmarkStart w:id="1032" w:name="_Toc436300492"/>
      <w:bookmarkStart w:id="1033" w:name="_Toc436300874"/>
      <w:r w:rsidRPr="00DF1926">
        <w:t>5.</w:t>
      </w:r>
      <w:r w:rsidR="00F732A1">
        <w:t>4</w:t>
      </w:r>
      <w:r>
        <w:t>8</w:t>
      </w:r>
      <w:r w:rsidRPr="00DF1926">
        <w:t>.3</w:t>
      </w:r>
      <w:r w:rsidRPr="00DF1926">
        <w:tab/>
        <w:t>Potential Operational Requirements</w:t>
      </w:r>
      <w:bookmarkEnd w:id="1030"/>
      <w:bookmarkEnd w:id="1031"/>
      <w:bookmarkEnd w:id="1032"/>
      <w:bookmarkEnd w:id="1033"/>
    </w:p>
    <w:p w:rsidR="00414670" w:rsidRPr="00DF1926" w:rsidRDefault="00414670" w:rsidP="00C374C9">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DF1926" w:rsidRDefault="00414670" w:rsidP="00C374C9">
      <w:pPr>
        <w:pStyle w:val="B1"/>
        <w:numPr>
          <w:ilvl w:val="0"/>
          <w:numId w:val="24"/>
        </w:numPr>
        <w:rPr>
          <w:lang w:eastAsia="ko-KR"/>
        </w:rPr>
      </w:pPr>
      <w:r w:rsidRPr="00DF1926">
        <w:rPr>
          <w:lang w:eastAsia="ko-KR"/>
        </w:rPr>
        <w:t>The energy saving mode may be activated/deactivated either manually (e.g., on demand), or automatically (e.g., reaching a threshold).</w:t>
      </w:r>
    </w:p>
    <w:p w:rsidR="00414670" w:rsidRPr="00DF1926" w:rsidRDefault="00414670" w:rsidP="00C374C9">
      <w:pPr>
        <w:pStyle w:val="B1"/>
        <w:numPr>
          <w:ilvl w:val="0"/>
          <w:numId w:val="24"/>
        </w:numPr>
        <w:rPr>
          <w:lang w:eastAsia="ko-KR"/>
        </w:rPr>
      </w:pPr>
      <w:r w:rsidRPr="00DF1926">
        <w:rPr>
          <w:lang w:eastAsia="ko-KR"/>
        </w:rPr>
        <w:t>The transmit power may be reduced when the energy saving mode is activated.</w:t>
      </w:r>
    </w:p>
    <w:p w:rsidR="00414670" w:rsidRPr="00DF1926" w:rsidRDefault="00414670" w:rsidP="00C374C9">
      <w:pPr>
        <w:pStyle w:val="B1"/>
        <w:numPr>
          <w:ilvl w:val="0"/>
          <w:numId w:val="24"/>
        </w:numPr>
        <w:rPr>
          <w:lang w:eastAsia="ko-KR"/>
        </w:rPr>
      </w:pPr>
      <w:r w:rsidRPr="00DF1926">
        <w:rPr>
          <w:lang w:eastAsia="ko-KR"/>
        </w:rPr>
        <w:t>The latency requirements may be reduced when the energy saving mode is activated.</w:t>
      </w:r>
    </w:p>
    <w:p w:rsidR="00414670" w:rsidRPr="002746F8" w:rsidRDefault="00414670" w:rsidP="00C374C9">
      <w:pPr>
        <w:pStyle w:val="B1"/>
        <w:numPr>
          <w:ilvl w:val="0"/>
          <w:numId w:val="24"/>
        </w:numPr>
        <w:rPr>
          <w:lang w:eastAsia="ko-KR"/>
        </w:rPr>
      </w:pPr>
      <w:r w:rsidRPr="002746F8">
        <w:rPr>
          <w:lang w:eastAsia="ko-KR"/>
        </w:rPr>
        <w:t>Service may be restricted to authorized users.</w:t>
      </w:r>
    </w:p>
    <w:p w:rsidR="00414670" w:rsidRPr="002746F8" w:rsidRDefault="00414670" w:rsidP="00C374C9">
      <w:pPr>
        <w:pStyle w:val="B1"/>
        <w:numPr>
          <w:ilvl w:val="0"/>
          <w:numId w:val="24"/>
        </w:numPr>
        <w:rPr>
          <w:lang w:eastAsia="ko-KR"/>
        </w:rPr>
      </w:pPr>
      <w:r w:rsidRPr="002746F8">
        <w:rPr>
          <w:lang w:eastAsia="ko-KR"/>
        </w:rPr>
        <w:t>The base station may be in listen mode.</w:t>
      </w:r>
    </w:p>
    <w:p w:rsidR="00414670" w:rsidRPr="00DF1926" w:rsidRDefault="00414670" w:rsidP="00C374C9">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C374C9">
      <w:pPr>
        <w:pStyle w:val="ListParagraph"/>
        <w:ind w:firstLineChars="0" w:firstLine="0"/>
      </w:pPr>
      <w:r w:rsidRPr="00DF1926">
        <w:t xml:space="preserve">The data rate transfer should be enhanced at the cell edge for very large cells. </w:t>
      </w:r>
    </w:p>
    <w:p w:rsidR="00414670" w:rsidRPr="0032042D" w:rsidRDefault="00414670" w:rsidP="00C374C9">
      <w:pPr>
        <w:pStyle w:val="ListParagraph"/>
        <w:ind w:firstLineChars="0" w:firstLine="0"/>
      </w:pPr>
      <w:r w:rsidRPr="002746F8">
        <w:t>The access network shall be able to inform U</w:t>
      </w:r>
      <w:r w:rsidR="005C7AEE">
        <w:t>E</w:t>
      </w:r>
      <w:r w:rsidRPr="002746F8">
        <w:t>s what capabilities are supported (e.g., to allow U</w:t>
      </w:r>
      <w:r w:rsidR="005C7AEE">
        <w:t>E</w:t>
      </w:r>
      <w:r w:rsidRPr="002746F8">
        <w:t>s to determine if the network provides the required capabilities).</w:t>
      </w:r>
    </w:p>
    <w:p w:rsidR="00414670" w:rsidRPr="00DF1926" w:rsidRDefault="00414670" w:rsidP="00030727">
      <w:pPr>
        <w:pStyle w:val="ListParagraph"/>
        <w:ind w:firstLineChars="0" w:firstLine="0"/>
      </w:pPr>
      <w:r w:rsidRPr="00DF1926">
        <w:lastRenderedPageBreak/>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414670" w:rsidRPr="00414670" w:rsidRDefault="00414670" w:rsidP="00414670">
      <w:pPr>
        <w:rPr>
          <w:sz w:val="22"/>
          <w:szCs w:val="22"/>
        </w:rPr>
      </w:pPr>
    </w:p>
    <w:p w:rsidR="00030727" w:rsidRPr="00A57B31" w:rsidRDefault="00030727" w:rsidP="00030727">
      <w:pPr>
        <w:pStyle w:val="Heading2"/>
        <w:rPr>
          <w:rFonts w:eastAsia="SimSun"/>
        </w:rPr>
      </w:pPr>
      <w:bookmarkStart w:id="1034" w:name="_Toc434174841"/>
      <w:bookmarkStart w:id="1035" w:name="_Toc436299448"/>
      <w:bookmarkStart w:id="1036" w:name="_Toc436300493"/>
      <w:bookmarkStart w:id="1037" w:name="_Toc436300875"/>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1034"/>
      <w:bookmarkEnd w:id="1035"/>
      <w:bookmarkEnd w:id="1036"/>
      <w:bookmarkEnd w:id="1037"/>
    </w:p>
    <w:p w:rsidR="00030727" w:rsidRPr="00A57B31" w:rsidRDefault="00030727" w:rsidP="00030727">
      <w:pPr>
        <w:pStyle w:val="Heading3"/>
      </w:pPr>
      <w:bookmarkStart w:id="1038" w:name="_Toc434174842"/>
      <w:bookmarkStart w:id="1039" w:name="_Toc436299449"/>
      <w:bookmarkStart w:id="1040" w:name="_Toc436300494"/>
      <w:bookmarkStart w:id="1041" w:name="_Toc436300876"/>
      <w:r w:rsidRPr="00A57B31">
        <w:t>5.</w:t>
      </w:r>
      <w:r w:rsidR="00F732A1">
        <w:t>4</w:t>
      </w:r>
      <w:r>
        <w:t>9</w:t>
      </w:r>
      <w:r w:rsidRPr="00A57B31">
        <w:t>.1</w:t>
      </w:r>
      <w:r w:rsidRPr="00A57B31">
        <w:tab/>
      </w:r>
      <w:r>
        <w:rPr>
          <w:rFonts w:eastAsia="SimSun" w:hint="eastAsia"/>
          <w:lang w:eastAsia="zh-CN"/>
        </w:rPr>
        <w:t>D</w:t>
      </w:r>
      <w:r w:rsidRPr="00A57B31">
        <w:t>escription</w:t>
      </w:r>
      <w:bookmarkEnd w:id="1038"/>
      <w:bookmarkEnd w:id="1039"/>
      <w:bookmarkEnd w:id="1040"/>
      <w:bookmarkEnd w:id="1041"/>
    </w:p>
    <w:p w:rsidR="00030727" w:rsidRPr="00E616F1" w:rsidRDefault="00030727" w:rsidP="00C374C9">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 xml:space="preserve">party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C374C9">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2862E5" w:rsidRPr="00734E08" w:rsidRDefault="00030727" w:rsidP="00C374C9">
      <w:pPr>
        <w:jc w:val="both"/>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030727" w:rsidRDefault="00030727" w:rsidP="00030727">
      <w:pPr>
        <w:pStyle w:val="Heading3"/>
        <w:rPr>
          <w:rFonts w:eastAsia="SimSun"/>
          <w:lang w:eastAsia="zh-CN"/>
        </w:rPr>
      </w:pPr>
      <w:bookmarkStart w:id="1042" w:name="_Toc434174843"/>
      <w:bookmarkStart w:id="1043" w:name="_Toc436299450"/>
      <w:bookmarkStart w:id="1044" w:name="_Toc436300495"/>
      <w:bookmarkStart w:id="1045" w:name="_Toc436300877"/>
      <w:r w:rsidRPr="00A57B31">
        <w:t>5.</w:t>
      </w:r>
      <w:r w:rsidR="002862E5">
        <w:t>4</w:t>
      </w:r>
      <w:r>
        <w:t>9</w:t>
      </w:r>
      <w:r w:rsidRPr="00A57B31">
        <w:t>.2</w:t>
      </w:r>
      <w:r w:rsidRPr="00A57B31">
        <w:tab/>
        <w:t>Potential service requirements</w:t>
      </w:r>
      <w:bookmarkEnd w:id="1042"/>
      <w:bookmarkEnd w:id="1043"/>
      <w:bookmarkEnd w:id="1044"/>
      <w:bookmarkEnd w:id="1045"/>
      <w:r w:rsidRPr="00A57B31">
        <w:t xml:space="preserve"> </w:t>
      </w:r>
    </w:p>
    <w:p w:rsidR="00030727" w:rsidRPr="00911B37" w:rsidRDefault="00030727" w:rsidP="00C374C9">
      <w:pPr>
        <w:jc w:val="both"/>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C374C9">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C374C9">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1046" w:name="_Toc434174844"/>
      <w:bookmarkStart w:id="1047" w:name="_Toc436299451"/>
      <w:bookmarkStart w:id="1048" w:name="_Toc436300496"/>
      <w:bookmarkStart w:id="1049" w:name="_Toc436300878"/>
      <w:r w:rsidRPr="00A57B31">
        <w:t>5.</w:t>
      </w:r>
      <w:r w:rsidR="002862E5">
        <w:t>4</w:t>
      </w:r>
      <w:r>
        <w:t>9</w:t>
      </w:r>
      <w:r w:rsidRPr="00A57B31">
        <w:t>.3</w:t>
      </w:r>
      <w:r w:rsidRPr="00A57B31">
        <w:tab/>
        <w:t>Potential operational requirements</w:t>
      </w:r>
      <w:bookmarkEnd w:id="1046"/>
      <w:bookmarkEnd w:id="1047"/>
      <w:bookmarkEnd w:id="1048"/>
      <w:bookmarkEnd w:id="1049"/>
      <w:r w:rsidRPr="00A57B31">
        <w:t xml:space="preserve"> </w:t>
      </w:r>
    </w:p>
    <w:p w:rsidR="0094766F" w:rsidRDefault="0094766F" w:rsidP="0094766F">
      <w:pPr>
        <w:rPr>
          <w:rFonts w:eastAsia="SimSun"/>
          <w:lang w:eastAsia="ko-KR"/>
        </w:rPr>
      </w:pPr>
    </w:p>
    <w:p w:rsidR="00F222DE" w:rsidRPr="00C42444" w:rsidRDefault="00F222DE" w:rsidP="00F222DE">
      <w:pPr>
        <w:pStyle w:val="Heading2"/>
      </w:pPr>
      <w:bookmarkStart w:id="1050" w:name="_Toc434174845"/>
      <w:bookmarkStart w:id="1051" w:name="_Toc436299452"/>
      <w:bookmarkStart w:id="1052" w:name="_Toc436300497"/>
      <w:bookmarkStart w:id="1053" w:name="_Toc436300879"/>
      <w:r>
        <w:t>5</w:t>
      </w:r>
      <w:r w:rsidRPr="00C42444">
        <w:t>.</w:t>
      </w:r>
      <w:r w:rsidR="002862E5">
        <w:t>5</w:t>
      </w:r>
      <w:r>
        <w:t>0</w:t>
      </w:r>
      <w:r w:rsidRPr="00C42444">
        <w:tab/>
        <w:t xml:space="preserve">Low-delay speech </w:t>
      </w:r>
      <w:r w:rsidR="00C64266">
        <w:rPr>
          <w:lang w:val="en-US"/>
        </w:rPr>
        <w:t>and video</w:t>
      </w:r>
      <w:r w:rsidR="00C64266" w:rsidRPr="00C42444">
        <w:t xml:space="preserve"> </w:t>
      </w:r>
      <w:r w:rsidRPr="00C42444">
        <w:t>coding</w:t>
      </w:r>
      <w:bookmarkEnd w:id="1050"/>
      <w:bookmarkEnd w:id="1051"/>
      <w:bookmarkEnd w:id="1052"/>
      <w:bookmarkEnd w:id="1053"/>
    </w:p>
    <w:p w:rsidR="00F222DE" w:rsidRPr="00C42444" w:rsidRDefault="00F222DE" w:rsidP="00F222DE">
      <w:pPr>
        <w:pStyle w:val="Heading3"/>
      </w:pPr>
      <w:bookmarkStart w:id="1054" w:name="_Toc434174846"/>
      <w:bookmarkStart w:id="1055" w:name="_Toc436299453"/>
      <w:bookmarkStart w:id="1056" w:name="_Toc436300498"/>
      <w:bookmarkStart w:id="1057" w:name="_Toc436300880"/>
      <w:r>
        <w:t>5.</w:t>
      </w:r>
      <w:r w:rsidR="009D681B">
        <w:t>5</w:t>
      </w:r>
      <w:r>
        <w:t>0</w:t>
      </w:r>
      <w:r w:rsidRPr="00C42444">
        <w:t>.1</w:t>
      </w:r>
      <w:r w:rsidRPr="00C42444">
        <w:tab/>
        <w:t>Description</w:t>
      </w:r>
      <w:bookmarkEnd w:id="1054"/>
      <w:bookmarkEnd w:id="1055"/>
      <w:bookmarkEnd w:id="1056"/>
      <w:bookmarkEnd w:id="1057"/>
    </w:p>
    <w:p w:rsidR="00F222DE" w:rsidRPr="00C42444" w:rsidRDefault="00F222DE" w:rsidP="00C374C9">
      <w:r w:rsidRPr="00C42444">
        <w:t xml:space="preserve">Current speech codecs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Default="00F222DE" w:rsidP="00C374C9">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C64266" w:rsidRPr="00BF04C1" w:rsidRDefault="00C64266" w:rsidP="00C374C9">
      <w:r w:rsidRPr="00BF04C1">
        <w:t xml:space="preserve">Augmented reality, </w:t>
      </w:r>
      <w:r w:rsidRPr="00BF04C1">
        <w:rPr>
          <w:rFonts w:eastAsia="SimSun"/>
          <w:lang w:eastAsia="zh-CN"/>
        </w:rPr>
        <w:t xml:space="preserve">virtual reality, </w:t>
      </w:r>
      <w:r w:rsidRPr="00BF04C1">
        <w:t xml:space="preserve">three-dimensional (3D) services will be among the services which play an increasingly significant role in the 2020+ timeframe. That is, video will be used more broadly. These scenarios have </w:t>
      </w:r>
      <w:r w:rsidRPr="00BF04C1">
        <w:rPr>
          <w:rFonts w:eastAsia="SimSun"/>
          <w:lang w:eastAsia="zh-CN"/>
        </w:rPr>
        <w:t>critical requirement on transfer bandwidth and delay to guarantee good user experience compared to current video service</w:t>
      </w:r>
      <w:r>
        <w:t>.</w:t>
      </w:r>
    </w:p>
    <w:p w:rsidR="00C64266" w:rsidRDefault="00C64266" w:rsidP="00C374C9">
      <w:r>
        <w:t>Frame rates, resolution and bandwidth are different aspects of video codec.</w:t>
      </w:r>
    </w:p>
    <w:p w:rsidR="00C64266" w:rsidRDefault="00C64266" w:rsidP="00C374C9">
      <w:r>
        <w:t xml:space="preserve">The higher the frame rates (frames per second) the better the video quality, virtual reality may require the capability of </w:t>
      </w:r>
      <w:r w:rsidRPr="00C76D2C">
        <w:t xml:space="preserve">displaying content at </w:t>
      </w:r>
      <w:r>
        <w:t xml:space="preserve">frame rates of </w:t>
      </w:r>
      <w:r w:rsidRPr="00C76D2C">
        <w:t>120 fps</w:t>
      </w:r>
      <w:r>
        <w:t xml:space="preserve"> or more.</w:t>
      </w:r>
    </w:p>
    <w:p w:rsidR="00C64266" w:rsidRPr="00C42444" w:rsidRDefault="00C64266" w:rsidP="00C374C9">
      <w:r>
        <w:rPr>
          <w:rFonts w:eastAsia="SimSun"/>
          <w:lang w:eastAsia="zh-CN"/>
        </w:rPr>
        <w:t xml:space="preserve">In order to fulfil the performance (e.g. latency) requirement of future video usage, there is </w:t>
      </w:r>
      <w:r w:rsidRPr="00B10C5A">
        <w:rPr>
          <w:rFonts w:eastAsia="SimSun"/>
          <w:lang w:eastAsia="zh-CN"/>
        </w:rPr>
        <w:t>trade-off between complexity and bandwidth usage</w:t>
      </w:r>
      <w:r>
        <w:rPr>
          <w:rFonts w:eastAsia="SimSun"/>
          <w:lang w:eastAsia="zh-CN"/>
        </w:rPr>
        <w:t>. But, more complexity (e.g. more complicated compression improvement) implies higher performance processors are required to fulfil the latency requirement.</w:t>
      </w:r>
    </w:p>
    <w:p w:rsidR="00F222DE" w:rsidRPr="00C42444" w:rsidRDefault="00F222DE" w:rsidP="00F222DE">
      <w:pPr>
        <w:pStyle w:val="Heading3"/>
      </w:pPr>
      <w:bookmarkStart w:id="1058" w:name="_Toc434174847"/>
      <w:bookmarkStart w:id="1059" w:name="_Toc436299454"/>
      <w:bookmarkStart w:id="1060" w:name="_Toc436300499"/>
      <w:bookmarkStart w:id="1061" w:name="_Toc436300881"/>
      <w:r>
        <w:lastRenderedPageBreak/>
        <w:t>5.</w:t>
      </w:r>
      <w:r w:rsidR="009D681B">
        <w:t>5</w:t>
      </w:r>
      <w:r>
        <w:t>0</w:t>
      </w:r>
      <w:r w:rsidRPr="00C42444">
        <w:t>.2</w:t>
      </w:r>
      <w:r w:rsidRPr="00C42444">
        <w:tab/>
        <w:t>Potential Service Requirements</w:t>
      </w:r>
      <w:bookmarkEnd w:id="1058"/>
      <w:bookmarkEnd w:id="1059"/>
      <w:bookmarkEnd w:id="1060"/>
      <w:bookmarkEnd w:id="1061"/>
    </w:p>
    <w:p w:rsidR="00F222DE" w:rsidRDefault="00F222DE" w:rsidP="00C374C9">
      <w:r w:rsidRPr="00C42444">
        <w:t xml:space="preserve">The 3GPP system shall support speech with very low one-way </w:t>
      </w:r>
      <w:r>
        <w:t xml:space="preserve">service </w:t>
      </w:r>
      <w:r w:rsidRPr="00C42444">
        <w:t xml:space="preserve">latency </w:t>
      </w:r>
      <w:r>
        <w:t>[</w:t>
      </w:r>
      <w:r w:rsidRPr="00C42444">
        <w:t>10 ms</w:t>
      </w:r>
      <w:r>
        <w:t>]</w:t>
      </w:r>
    </w:p>
    <w:p w:rsidR="00C64266" w:rsidRPr="00C42444" w:rsidRDefault="00C64266" w:rsidP="00C374C9">
      <w:r>
        <w:t>The 3GPP system shall be able to support video with frame rate of [120 fps] and very low one-way service latency [10 ms]</w:t>
      </w:r>
    </w:p>
    <w:p w:rsidR="00F222DE" w:rsidRPr="00C42444" w:rsidRDefault="00F222DE" w:rsidP="00F222DE">
      <w:pPr>
        <w:pStyle w:val="Heading3"/>
      </w:pPr>
      <w:bookmarkStart w:id="1062" w:name="_Toc434174848"/>
      <w:bookmarkStart w:id="1063" w:name="_Toc436299455"/>
      <w:bookmarkStart w:id="1064" w:name="_Toc436300500"/>
      <w:bookmarkStart w:id="1065" w:name="_Toc436300882"/>
      <w:r>
        <w:t>5.</w:t>
      </w:r>
      <w:r w:rsidR="009D681B">
        <w:t>5</w:t>
      </w:r>
      <w:r>
        <w:t>0</w:t>
      </w:r>
      <w:r w:rsidRPr="00C42444">
        <w:t>.3</w:t>
      </w:r>
      <w:r w:rsidRPr="00C42444">
        <w:tab/>
        <w:t>Potential Operational Requirements</w:t>
      </w:r>
      <w:bookmarkEnd w:id="1062"/>
      <w:bookmarkEnd w:id="1063"/>
      <w:bookmarkEnd w:id="1064"/>
      <w:bookmarkEnd w:id="1065"/>
    </w:p>
    <w:p w:rsidR="00F222DE" w:rsidRDefault="00F222DE" w:rsidP="00F222DE">
      <w:pPr>
        <w:spacing w:after="120"/>
      </w:pPr>
    </w:p>
    <w:p w:rsidR="00E36D5B" w:rsidRPr="005A0A34" w:rsidRDefault="00E36D5B" w:rsidP="00E36D5B">
      <w:pPr>
        <w:pStyle w:val="Heading2"/>
        <w:rPr>
          <w:rFonts w:eastAsia="SimSun"/>
          <w:lang w:eastAsia="zh-CN"/>
        </w:rPr>
      </w:pPr>
      <w:bookmarkStart w:id="1066" w:name="_Toc434174849"/>
      <w:bookmarkStart w:id="1067" w:name="_Toc436299456"/>
      <w:bookmarkStart w:id="1068" w:name="_Toc436300501"/>
      <w:bookmarkStart w:id="1069" w:name="_Toc436300883"/>
      <w:r w:rsidRPr="00645E69">
        <w:rPr>
          <w:rFonts w:hint="eastAsia"/>
        </w:rPr>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1066"/>
      <w:bookmarkEnd w:id="1067"/>
      <w:bookmarkEnd w:id="1068"/>
      <w:bookmarkEnd w:id="1069"/>
    </w:p>
    <w:p w:rsidR="00E36D5B" w:rsidRPr="00645E69" w:rsidRDefault="00E36D5B" w:rsidP="00E36D5B">
      <w:pPr>
        <w:pStyle w:val="Heading3"/>
      </w:pPr>
      <w:bookmarkStart w:id="1070" w:name="_Toc434174850"/>
      <w:bookmarkStart w:id="1071" w:name="_Toc436299457"/>
      <w:bookmarkStart w:id="1072" w:name="_Toc436300502"/>
      <w:bookmarkStart w:id="1073" w:name="_Toc436300884"/>
      <w:r>
        <w:t>5.</w:t>
      </w:r>
      <w:r w:rsidR="009D681B">
        <w:t>5</w:t>
      </w:r>
      <w:r>
        <w:t>1</w:t>
      </w:r>
      <w:r w:rsidRPr="00C27173">
        <w:t>.1</w:t>
      </w:r>
      <w:r w:rsidRPr="00C27173">
        <w:tab/>
        <w:t>Description</w:t>
      </w:r>
      <w:bookmarkEnd w:id="1070"/>
      <w:bookmarkEnd w:id="1071"/>
      <w:bookmarkEnd w:id="1072"/>
      <w:bookmarkEnd w:id="1073"/>
    </w:p>
    <w:p w:rsidR="00E36D5B" w:rsidRPr="008D2C92" w:rsidRDefault="00E36D5B" w:rsidP="00C374C9">
      <w:pPr>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C374C9">
      <w:pPr>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VoLTE)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Pr="0087423C" w:rsidRDefault="00E36D5B" w:rsidP="00C374C9">
      <w:pPr>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(e.g.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w:t>
      </w:r>
    </w:p>
    <w:p w:rsidR="00E36D5B" w:rsidRPr="00672730" w:rsidRDefault="00E36D5B" w:rsidP="00E36D5B">
      <w:pPr>
        <w:pStyle w:val="Heading3"/>
      </w:pPr>
      <w:bookmarkStart w:id="1074" w:name="_Toc434174851"/>
      <w:bookmarkStart w:id="1075" w:name="_Toc436299458"/>
      <w:bookmarkStart w:id="1076" w:name="_Toc436300503"/>
      <w:bookmarkStart w:id="1077" w:name="_Toc436300885"/>
      <w:r w:rsidRPr="00672730">
        <w:t>5.</w:t>
      </w:r>
      <w:r w:rsidR="009D681B">
        <w:t>5</w:t>
      </w:r>
      <w:r>
        <w:t>1</w:t>
      </w:r>
      <w:r w:rsidRPr="00672730">
        <w:t>.2</w:t>
      </w:r>
      <w:r w:rsidRPr="00672730">
        <w:tab/>
        <w:t>Potential Service Requirements</w:t>
      </w:r>
      <w:bookmarkEnd w:id="1074"/>
      <w:bookmarkEnd w:id="1075"/>
      <w:bookmarkEnd w:id="1076"/>
      <w:bookmarkEnd w:id="1077"/>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1078" w:name="_Toc434174852"/>
      <w:bookmarkStart w:id="1079" w:name="_Toc436299459"/>
      <w:bookmarkStart w:id="1080" w:name="_Toc436300504"/>
      <w:bookmarkStart w:id="1081" w:name="_Toc436300886"/>
      <w:r w:rsidRPr="00672730">
        <w:t>5.</w:t>
      </w:r>
      <w:r w:rsidR="009D681B">
        <w:t>5</w:t>
      </w:r>
      <w:r>
        <w:t>1</w:t>
      </w:r>
      <w:r w:rsidRPr="00672730">
        <w:t>.3</w:t>
      </w:r>
      <w:r w:rsidRPr="00672730">
        <w:tab/>
        <w:t>Potential Operational Requirements</w:t>
      </w:r>
      <w:bookmarkEnd w:id="1078"/>
      <w:bookmarkEnd w:id="1079"/>
      <w:bookmarkEnd w:id="1080"/>
      <w:bookmarkEnd w:id="1081"/>
    </w:p>
    <w:p w:rsidR="00F222DE" w:rsidRPr="00C42444" w:rsidRDefault="00F222DE" w:rsidP="00F222DE">
      <w:pPr>
        <w:spacing w:after="120"/>
      </w:pPr>
    </w:p>
    <w:p w:rsidR="00843473" w:rsidRPr="00C27173" w:rsidRDefault="00843473" w:rsidP="00843473">
      <w:pPr>
        <w:pStyle w:val="Heading2"/>
      </w:pPr>
      <w:bookmarkStart w:id="1082" w:name="_Toc434174853"/>
      <w:bookmarkStart w:id="1083" w:name="_Toc436299460"/>
      <w:bookmarkStart w:id="1084" w:name="_Toc436300505"/>
      <w:bookmarkStart w:id="1085" w:name="_Toc436300887"/>
      <w:r>
        <w:t>5.</w:t>
      </w:r>
      <w:r w:rsidR="009D681B">
        <w:t>5</w:t>
      </w:r>
      <w:r>
        <w:t>2</w:t>
      </w:r>
      <w:r w:rsidRPr="00C27173">
        <w:tab/>
      </w:r>
      <w:r w:rsidRPr="000A3987">
        <w:t>Wireless Self-Backhauling</w:t>
      </w:r>
      <w:bookmarkEnd w:id="1082"/>
      <w:bookmarkEnd w:id="1083"/>
      <w:bookmarkEnd w:id="1084"/>
      <w:bookmarkEnd w:id="1085"/>
    </w:p>
    <w:p w:rsidR="00843473" w:rsidRPr="00C27173" w:rsidRDefault="00843473" w:rsidP="002F4248">
      <w:pPr>
        <w:pStyle w:val="Heading3"/>
      </w:pPr>
      <w:bookmarkStart w:id="1086" w:name="_Toc434174854"/>
      <w:bookmarkStart w:id="1087" w:name="_Toc436299461"/>
      <w:bookmarkStart w:id="1088" w:name="_Toc436300506"/>
      <w:bookmarkStart w:id="1089" w:name="_Toc436300888"/>
      <w:r>
        <w:t>5.</w:t>
      </w:r>
      <w:r w:rsidR="009D681B">
        <w:t>52</w:t>
      </w:r>
      <w:r w:rsidRPr="00C27173">
        <w:t>.1</w:t>
      </w:r>
      <w:r w:rsidRPr="00C27173">
        <w:tab/>
        <w:t>Description</w:t>
      </w:r>
      <w:bookmarkEnd w:id="1086"/>
      <w:bookmarkEnd w:id="1087"/>
      <w:bookmarkEnd w:id="1088"/>
      <w:bookmarkEnd w:id="1089"/>
    </w:p>
    <w:p w:rsidR="00843473" w:rsidRDefault="00843473" w:rsidP="00C374C9">
      <w:r>
        <w:t>The increasingly high densification of access nodes needed to meet future performance objectives, poses considerable challenges in deployment</w:t>
      </w:r>
      <w:r w:rsidR="00CD67C0">
        <w:t xml:space="preserve"> and</w:t>
      </w:r>
      <w:r>
        <w:t xml:space="preserve"> management</w:t>
      </w:r>
      <w:r w:rsidR="00CD67C0">
        <w:t>.</w:t>
      </w:r>
      <w:r>
        <w:t xml:space="preserve">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C374C9">
      <w:r>
        <w:t xml:space="preserve">As an example of wireless self-backhauling, we consider an early deployment </w:t>
      </w:r>
      <w:proofErr w:type="gramStart"/>
      <w:r>
        <w:t>of a millimetre wave access nodes</w:t>
      </w:r>
      <w:proofErr w:type="gramEnd"/>
      <w:r>
        <w:t xml:space="preserve">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w:t>
      </w:r>
      <w:r w:rsidR="0098194B">
        <w:t>simpler</w:t>
      </w:r>
      <w:r w:rsidRPr="004B3CBC">
        <w:t xml:space="preserve">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w:t>
      </w:r>
      <w:r w:rsidRPr="004B3CBC">
        <w:lastRenderedPageBreak/>
        <w:t xml:space="preserve">deployment of managed backhaul capacity to the increase of traffic demand </w:t>
      </w:r>
      <w:r>
        <w:t>as the number of users within the service 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C27173" w:rsidRDefault="002F4248" w:rsidP="009D681B">
      <w:pPr>
        <w:pStyle w:val="Heading4"/>
      </w:pPr>
      <w:bookmarkStart w:id="1090" w:name="_Toc434174855"/>
      <w:bookmarkStart w:id="1091" w:name="_Toc436299462"/>
      <w:bookmarkStart w:id="1092" w:name="_Toc436300507"/>
      <w:bookmarkStart w:id="1093" w:name="_Toc436300889"/>
      <w:r>
        <w:t>5.</w:t>
      </w:r>
      <w:r w:rsidR="009D681B">
        <w:t>5</w:t>
      </w:r>
      <w:r>
        <w:t>2</w:t>
      </w:r>
      <w:r w:rsidR="00843473" w:rsidRPr="00C27173">
        <w:t>.</w:t>
      </w:r>
      <w:r w:rsidR="009D681B">
        <w:t>1.1</w:t>
      </w:r>
      <w:r w:rsidR="00843473" w:rsidRPr="00C27173">
        <w:tab/>
        <w:t>P</w:t>
      </w:r>
      <w:r w:rsidR="00843473">
        <w:t>re-condition</w:t>
      </w:r>
      <w:r w:rsidR="00843473" w:rsidRPr="00C27173">
        <w:t>s</w:t>
      </w:r>
      <w:bookmarkEnd w:id="1090"/>
      <w:bookmarkEnd w:id="1091"/>
      <w:bookmarkEnd w:id="1092"/>
      <w:bookmarkEnd w:id="1093"/>
    </w:p>
    <w:p w:rsidR="00843473" w:rsidRDefault="00843473" w:rsidP="00C374C9">
      <w:r>
        <w:t xml:space="preserve">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w:t>
      </w:r>
      <w:r w:rsidR="000A37FD">
        <w:t>complexity</w:t>
      </w:r>
      <w:r>
        <w:t xml:space="preserve"> of providing a wired backhaul to each access node for initial system launch. Thus, some access nodes will be wirelessly backhauled to infrastructure via other neighbouring access nodes that have wired backhaul.</w:t>
      </w:r>
    </w:p>
    <w:p w:rsidR="00843473" w:rsidRPr="00C27173" w:rsidRDefault="00843473" w:rsidP="009D681B">
      <w:pPr>
        <w:pStyle w:val="Heading4"/>
      </w:pPr>
      <w:bookmarkStart w:id="1094" w:name="_Toc434174856"/>
      <w:bookmarkStart w:id="1095" w:name="_Toc436299463"/>
      <w:bookmarkStart w:id="1096" w:name="_Toc436300508"/>
      <w:bookmarkStart w:id="1097" w:name="_Toc436300890"/>
      <w:r>
        <w:t>5.</w:t>
      </w:r>
      <w:r w:rsidR="009D681B">
        <w:t>5</w:t>
      </w:r>
      <w:r w:rsidR="002F4248">
        <w:t>2</w:t>
      </w:r>
      <w:r>
        <w:t>.</w:t>
      </w:r>
      <w:r w:rsidR="009D681B">
        <w:t>1.2</w:t>
      </w:r>
      <w:r>
        <w:tab/>
      </w:r>
      <w:r w:rsidRPr="00C27173">
        <w:t xml:space="preserve">Service </w:t>
      </w:r>
      <w:r>
        <w:t>Flow</w:t>
      </w:r>
      <w:r w:rsidRPr="00C27173">
        <w:t>s</w:t>
      </w:r>
      <w:bookmarkEnd w:id="1094"/>
      <w:bookmarkEnd w:id="1095"/>
      <w:bookmarkEnd w:id="1096"/>
      <w:bookmarkEnd w:id="1097"/>
    </w:p>
    <w:p w:rsidR="00843473" w:rsidRDefault="00843473" w:rsidP="00C374C9">
      <w:pPr>
        <w:pStyle w:val="B1"/>
        <w:numPr>
          <w:ilvl w:val="0"/>
          <w:numId w:val="25"/>
        </w:numPr>
        <w:ind w:left="1003" w:hanging="357"/>
      </w:pPr>
      <w:r>
        <w:t>Access nodes are deployed at the identified locations.</w:t>
      </w:r>
    </w:p>
    <w:p w:rsidR="00843473" w:rsidRDefault="00843473" w:rsidP="00C374C9">
      <w:pPr>
        <w:pStyle w:val="B1"/>
        <w:numPr>
          <w:ilvl w:val="0"/>
          <w:numId w:val="25"/>
        </w:numPr>
        <w:ind w:left="1003" w:hanging="357"/>
      </w:pPr>
      <w:r>
        <w:t xml:space="preserve">A subset of the deployed access nodes is connected to the operator’s infrastructure using wired or </w:t>
      </w:r>
      <w:r w:rsidR="0082010F">
        <w:t>fibre</w:t>
      </w:r>
      <w:r>
        <w:t xml:space="preserve"> backhaul.</w:t>
      </w:r>
    </w:p>
    <w:p w:rsidR="00843473" w:rsidRDefault="00843473" w:rsidP="00C374C9">
      <w:pPr>
        <w:pStyle w:val="B1"/>
        <w:numPr>
          <w:ilvl w:val="0"/>
          <w:numId w:val="25"/>
        </w:numPr>
        <w:ind w:left="1003" w:hanging="357"/>
      </w:pPr>
      <w:r>
        <w:t>Access nodes are enabled for infrastructure and wireless self-backhauling operations.</w:t>
      </w:r>
    </w:p>
    <w:p w:rsidR="00843473" w:rsidRDefault="00843473" w:rsidP="00C374C9">
      <w:pPr>
        <w:pStyle w:val="B1"/>
        <w:numPr>
          <w:ilvl w:val="0"/>
          <w:numId w:val="25"/>
        </w:numPr>
        <w:ind w:left="1003" w:hanging="357"/>
      </w:pPr>
      <w:r>
        <w:t>Access nodes discover neighbouring access nodes and exchange information regarding their function and reachability to the operator’s infrastructure (e.g., direct or via path through neighbouring nodes if/when established).</w:t>
      </w:r>
    </w:p>
    <w:p w:rsidR="00843473" w:rsidRDefault="00843473" w:rsidP="00C374C9">
      <w:pPr>
        <w:pStyle w:val="B1"/>
        <w:numPr>
          <w:ilvl w:val="0"/>
          <w:numId w:val="25"/>
        </w:numPr>
        <w:ind w:left="1003" w:hanging="357"/>
      </w:pPr>
      <w:r>
        <w:t>Access nodes integrate into operator infrastructure as paths are determined.</w:t>
      </w:r>
    </w:p>
    <w:p w:rsidR="00843473" w:rsidRDefault="00843473" w:rsidP="00C374C9">
      <w:pPr>
        <w:pStyle w:val="B1"/>
        <w:numPr>
          <w:ilvl w:val="0"/>
          <w:numId w:val="25"/>
        </w:numPr>
        <w:ind w:left="1003" w:hanging="357"/>
      </w:pPr>
      <w:r>
        <w:t>Access nodes are enabled for subscriber access operations and begin providing service.</w:t>
      </w:r>
    </w:p>
    <w:p w:rsidR="00843473" w:rsidRPr="00C27173" w:rsidRDefault="00843473" w:rsidP="009D681B">
      <w:pPr>
        <w:pStyle w:val="Heading4"/>
      </w:pPr>
      <w:bookmarkStart w:id="1098" w:name="_Toc434174857"/>
      <w:bookmarkStart w:id="1099" w:name="_Toc436299464"/>
      <w:bookmarkStart w:id="1100" w:name="_Toc436300509"/>
      <w:bookmarkStart w:id="1101" w:name="_Toc436300891"/>
      <w:r>
        <w:t>5.</w:t>
      </w:r>
      <w:r w:rsidR="009D681B">
        <w:t>5</w:t>
      </w:r>
      <w:r w:rsidR="002F4248">
        <w:t>2</w:t>
      </w:r>
      <w:r>
        <w:t>.</w:t>
      </w:r>
      <w:r w:rsidR="009D681B">
        <w:t>1.3</w:t>
      </w:r>
      <w:r w:rsidRPr="00C27173">
        <w:tab/>
        <w:t>Po</w:t>
      </w:r>
      <w:r>
        <w:t>st-condition</w:t>
      </w:r>
      <w:r w:rsidRPr="00C27173">
        <w:t>s</w:t>
      </w:r>
      <w:bookmarkEnd w:id="1098"/>
      <w:bookmarkEnd w:id="1099"/>
      <w:bookmarkEnd w:id="1100"/>
      <w:bookmarkEnd w:id="1101"/>
    </w:p>
    <w:p w:rsidR="00843473" w:rsidRDefault="00843473" w:rsidP="00C374C9">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1102" w:name="_Toc434174858"/>
      <w:bookmarkStart w:id="1103" w:name="_Toc436299465"/>
      <w:bookmarkStart w:id="1104" w:name="_Toc436300510"/>
      <w:bookmarkStart w:id="1105" w:name="_Toc436300892"/>
      <w:r>
        <w:t>5.</w:t>
      </w:r>
      <w:r w:rsidR="009D681B">
        <w:t>5</w:t>
      </w:r>
      <w:r>
        <w:t>2</w:t>
      </w:r>
      <w:r w:rsidR="00843473" w:rsidRPr="00C27173">
        <w:t>.</w:t>
      </w:r>
      <w:r w:rsidR="009D681B">
        <w:t>2</w:t>
      </w:r>
      <w:r w:rsidR="00843473" w:rsidRPr="00C27173">
        <w:tab/>
        <w:t>Potential Service Requirements</w:t>
      </w:r>
      <w:bookmarkEnd w:id="1102"/>
      <w:bookmarkEnd w:id="1103"/>
      <w:bookmarkEnd w:id="1104"/>
      <w:bookmarkEnd w:id="1105"/>
    </w:p>
    <w:p w:rsidR="009D681B" w:rsidRPr="009D681B" w:rsidRDefault="009D681B" w:rsidP="009D681B"/>
    <w:p w:rsidR="00843473" w:rsidRDefault="002F4248" w:rsidP="002F4248">
      <w:pPr>
        <w:pStyle w:val="Heading3"/>
      </w:pPr>
      <w:bookmarkStart w:id="1106" w:name="_Toc434174859"/>
      <w:bookmarkStart w:id="1107" w:name="_Toc436299466"/>
      <w:bookmarkStart w:id="1108" w:name="_Toc436300511"/>
      <w:bookmarkStart w:id="1109" w:name="_Toc436300893"/>
      <w:r>
        <w:t>5.</w:t>
      </w:r>
      <w:r w:rsidR="009D681B">
        <w:t>5</w:t>
      </w:r>
      <w:r>
        <w:t>2</w:t>
      </w:r>
      <w:r w:rsidR="00843473" w:rsidRPr="00C27173">
        <w:t>.</w:t>
      </w:r>
      <w:r w:rsidR="009D681B">
        <w:t>3</w:t>
      </w:r>
      <w:r w:rsidR="00843473" w:rsidRPr="00C27173">
        <w:tab/>
        <w:t>Potential Operational Requirements</w:t>
      </w:r>
      <w:bookmarkEnd w:id="1106"/>
      <w:bookmarkEnd w:id="1107"/>
      <w:bookmarkEnd w:id="1108"/>
      <w:bookmarkEnd w:id="1109"/>
    </w:p>
    <w:p w:rsidR="00843473" w:rsidRDefault="00843473" w:rsidP="00C374C9">
      <w:r>
        <w:t>5G Radio Interface Technology (RIT) shall be designed with features and optimizations to provide a backhaul function.</w:t>
      </w:r>
      <w:r w:rsidRPr="001E78BC">
        <w:t xml:space="preserve"> </w:t>
      </w:r>
    </w:p>
    <w:p w:rsidR="00843473" w:rsidRDefault="00843473" w:rsidP="00C374C9">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C374C9">
      <w:r>
        <w:t>The system shall support</w:t>
      </w:r>
      <w:r w:rsidRPr="008808D2">
        <w:t xml:space="preserve"> </w:t>
      </w:r>
      <w:r>
        <w:t xml:space="preserve">autonomous neighbour discovery and link setup, </w:t>
      </w:r>
      <w:r w:rsidR="00D12D85">
        <w:t>self-configuration</w:t>
      </w:r>
      <w:r>
        <w:t xml:space="preserve"> of addressing and forwarding plane, and autonomous integration into core/OAM.</w:t>
      </w:r>
      <w:r w:rsidRPr="001E78BC">
        <w:t xml:space="preserve"> </w:t>
      </w:r>
    </w:p>
    <w:p w:rsidR="00843473" w:rsidRDefault="00843473" w:rsidP="00C374C9">
      <w:r>
        <w:t>The system shall support use of multiple RITs to increase service availability and network resiliency.</w:t>
      </w:r>
      <w:r w:rsidRPr="001E78BC">
        <w:t xml:space="preserve"> </w:t>
      </w:r>
    </w:p>
    <w:p w:rsidR="00843473" w:rsidRDefault="00843473" w:rsidP="00C374C9">
      <w:r>
        <w:t>The system shall support multi</w:t>
      </w:r>
      <w:r w:rsidR="00C374C9">
        <w:t>-</w:t>
      </w:r>
      <w:r>
        <w:t>hop wireless network topologies.</w:t>
      </w:r>
      <w:r w:rsidRPr="001E78BC">
        <w:t xml:space="preserve"> </w:t>
      </w:r>
    </w:p>
    <w:p w:rsidR="00843473" w:rsidRDefault="00843473" w:rsidP="00C374C9">
      <w:r>
        <w:t>The system shall support network topologies with redundant connectivity and paths to minimize service disruptions due to network dynamics.</w:t>
      </w:r>
      <w:r w:rsidRPr="001E78BC">
        <w:t xml:space="preserve"> </w:t>
      </w:r>
    </w:p>
    <w:p w:rsidR="00843473" w:rsidRPr="00C135DE" w:rsidRDefault="00843473" w:rsidP="00C374C9">
      <w:r>
        <w:t>The system shall support dynamic adaptation to topology changes (e.g., due to node additions, node failures, link fluctuations.)</w:t>
      </w:r>
    </w:p>
    <w:p w:rsidR="00843473" w:rsidRDefault="00843473" w:rsidP="00843473"/>
    <w:p w:rsidR="009E0B4C" w:rsidRPr="00135083" w:rsidRDefault="009E0B4C" w:rsidP="009E0B4C">
      <w:pPr>
        <w:pStyle w:val="Heading2"/>
      </w:pPr>
      <w:bookmarkStart w:id="1110" w:name="_Toc434174860"/>
      <w:bookmarkStart w:id="1111" w:name="_Toc436299467"/>
      <w:bookmarkStart w:id="1112" w:name="_Toc436300512"/>
      <w:bookmarkStart w:id="1113" w:name="_Toc436300894"/>
      <w:r>
        <w:lastRenderedPageBreak/>
        <w:t>5.</w:t>
      </w:r>
      <w:r w:rsidR="009D681B">
        <w:t>5</w:t>
      </w:r>
      <w:r>
        <w:t>3</w:t>
      </w:r>
      <w:r>
        <w:tab/>
        <w:t>Vehicular Internet &amp; Infotainment</w:t>
      </w:r>
      <w:bookmarkEnd w:id="1110"/>
      <w:bookmarkEnd w:id="1111"/>
      <w:bookmarkEnd w:id="1112"/>
      <w:bookmarkEnd w:id="1113"/>
    </w:p>
    <w:p w:rsidR="009E0B4C" w:rsidRPr="002069C0" w:rsidRDefault="009E0B4C" w:rsidP="009D681B">
      <w:pPr>
        <w:pStyle w:val="Heading3"/>
      </w:pPr>
      <w:bookmarkStart w:id="1114" w:name="_Toc434174861"/>
      <w:bookmarkStart w:id="1115" w:name="_Toc436299468"/>
      <w:bookmarkStart w:id="1116" w:name="_Toc436300513"/>
      <w:bookmarkStart w:id="1117" w:name="_Toc436300895"/>
      <w:r>
        <w:t>5.</w:t>
      </w:r>
      <w:r w:rsidR="009D681B">
        <w:t>53</w:t>
      </w:r>
      <w:r w:rsidRPr="002069C0">
        <w:t>.1</w:t>
      </w:r>
      <w:r>
        <w:tab/>
      </w:r>
      <w:r w:rsidRPr="002069C0">
        <w:t>Description</w:t>
      </w:r>
      <w:bookmarkEnd w:id="1114"/>
      <w:bookmarkEnd w:id="1115"/>
      <w:bookmarkEnd w:id="1116"/>
      <w:bookmarkEnd w:id="1117"/>
    </w:p>
    <w:p w:rsidR="009E0B4C" w:rsidRDefault="009E0B4C" w:rsidP="00C374C9">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C374C9">
      <w:r>
        <w:t>As well as infotainment from the general internet, dedicated infotainment suppliers for vehicles may become available.</w:t>
      </w:r>
    </w:p>
    <w:p w:rsidR="009E0B4C" w:rsidRDefault="009E0B4C" w:rsidP="009D681B">
      <w:pPr>
        <w:pStyle w:val="Heading4"/>
      </w:pPr>
      <w:bookmarkStart w:id="1118" w:name="_Toc434174862"/>
      <w:bookmarkStart w:id="1119" w:name="_Toc436299469"/>
      <w:bookmarkStart w:id="1120" w:name="_Toc436300514"/>
      <w:bookmarkStart w:id="1121" w:name="_Toc436300896"/>
      <w:r>
        <w:t>5.</w:t>
      </w:r>
      <w:r w:rsidR="009D681B">
        <w:t>5</w:t>
      </w:r>
      <w:r>
        <w:t>3.</w:t>
      </w:r>
      <w:r w:rsidR="009D681B">
        <w:t>1.1</w:t>
      </w:r>
      <w:r>
        <w:tab/>
        <w:t>Pre-conditions</w:t>
      </w:r>
      <w:bookmarkEnd w:id="1118"/>
      <w:bookmarkEnd w:id="1119"/>
      <w:bookmarkEnd w:id="1120"/>
      <w:bookmarkEnd w:id="1121"/>
    </w:p>
    <w:p w:rsidR="009E0B4C" w:rsidRDefault="009E0B4C" w:rsidP="00C374C9">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Default="009E0B4C" w:rsidP="009D681B">
      <w:pPr>
        <w:pStyle w:val="Heading4"/>
      </w:pPr>
      <w:bookmarkStart w:id="1122" w:name="_Toc434174863"/>
      <w:bookmarkStart w:id="1123" w:name="_Toc436299470"/>
      <w:bookmarkStart w:id="1124" w:name="_Toc436300515"/>
      <w:bookmarkStart w:id="1125" w:name="_Toc436300897"/>
      <w:r>
        <w:t>5.</w:t>
      </w:r>
      <w:r w:rsidR="009D681B">
        <w:t>5</w:t>
      </w:r>
      <w:r>
        <w:t>3.</w:t>
      </w:r>
      <w:r w:rsidR="009D681B">
        <w:t>1.2</w:t>
      </w:r>
      <w:r>
        <w:tab/>
        <w:t>Service Flows</w:t>
      </w:r>
      <w:bookmarkEnd w:id="1122"/>
      <w:bookmarkEnd w:id="1123"/>
      <w:bookmarkEnd w:id="1124"/>
      <w:bookmarkEnd w:id="1125"/>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proofErr w:type="gramStart"/>
      <w:r>
        <w:t>After the movie has finished, the driver of the vehicle accesses traffic information for the next stage of the journey.</w:t>
      </w:r>
      <w:proofErr w:type="gramEnd"/>
    </w:p>
    <w:p w:rsidR="009E0B4C" w:rsidRDefault="009E0B4C" w:rsidP="00C374C9">
      <w:pPr>
        <w:tabs>
          <w:tab w:val="left" w:pos="5529"/>
        </w:tabs>
      </w:pPr>
      <w:r>
        <w:t>The connection is maintained throughout the journey. Short interruptions are tolerated by the in-vehicle system that has sufficient buffering to ensure a smoo</w:t>
      </w:r>
      <w:r w:rsidR="00C374C9">
        <w:t>th presentation of the media.</w:t>
      </w:r>
    </w:p>
    <w:p w:rsidR="009E0B4C" w:rsidRDefault="009E0B4C" w:rsidP="009D681B">
      <w:pPr>
        <w:pStyle w:val="Heading4"/>
      </w:pPr>
      <w:bookmarkStart w:id="1126" w:name="_Toc434174864"/>
      <w:bookmarkStart w:id="1127" w:name="_Toc436299471"/>
      <w:bookmarkStart w:id="1128" w:name="_Toc436300516"/>
      <w:bookmarkStart w:id="1129" w:name="_Toc436300898"/>
      <w:r>
        <w:t>5.</w:t>
      </w:r>
      <w:r w:rsidR="009D681B">
        <w:t>5</w:t>
      </w:r>
      <w:r>
        <w:t>3.</w:t>
      </w:r>
      <w:r w:rsidR="009D681B">
        <w:t>1.3</w:t>
      </w:r>
      <w:r>
        <w:tab/>
        <w:t>Post-conditions</w:t>
      </w:r>
      <w:bookmarkEnd w:id="1126"/>
      <w:bookmarkEnd w:id="1127"/>
      <w:bookmarkEnd w:id="1128"/>
      <w:bookmarkEnd w:id="1129"/>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9D681B">
      <w:pPr>
        <w:pStyle w:val="Heading4"/>
      </w:pPr>
      <w:bookmarkStart w:id="1130" w:name="_Toc434174865"/>
      <w:bookmarkStart w:id="1131" w:name="_Toc436299472"/>
      <w:bookmarkStart w:id="1132" w:name="_Toc436300517"/>
      <w:bookmarkStart w:id="1133" w:name="_Toc436300899"/>
      <w:r>
        <w:t>5.</w:t>
      </w:r>
      <w:r w:rsidR="009D681B">
        <w:t>5</w:t>
      </w:r>
      <w:r>
        <w:t>3.</w:t>
      </w:r>
      <w:r w:rsidR="009D681B">
        <w:t>2</w:t>
      </w:r>
      <w:r>
        <w:tab/>
      </w:r>
      <w:r w:rsidRPr="00E06C59">
        <w:t>Potential Impacts or Interactions with Existing Services/Features</w:t>
      </w:r>
      <w:bookmarkEnd w:id="1130"/>
      <w:bookmarkEnd w:id="1131"/>
      <w:bookmarkEnd w:id="1132"/>
      <w:bookmarkEnd w:id="1133"/>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C374C9">
      <w:r>
        <w:t>Such a service will need to be provided by at least a 4G network.</w:t>
      </w:r>
    </w:p>
    <w:p w:rsidR="009E0B4C" w:rsidRDefault="009E0B4C" w:rsidP="009E0B4C">
      <w:pPr>
        <w:pStyle w:val="Heading3"/>
      </w:pPr>
      <w:bookmarkStart w:id="1134" w:name="_Toc434174866"/>
      <w:bookmarkStart w:id="1135" w:name="_Toc436299473"/>
      <w:bookmarkStart w:id="1136" w:name="_Toc436300518"/>
      <w:bookmarkStart w:id="1137" w:name="_Toc436300900"/>
      <w:r>
        <w:t>5.</w:t>
      </w:r>
      <w:r w:rsidR="009D681B">
        <w:t>5</w:t>
      </w:r>
      <w:r>
        <w:t>3.</w:t>
      </w:r>
      <w:r w:rsidR="009D681B">
        <w:t>3</w:t>
      </w:r>
      <w:r>
        <w:tab/>
        <w:t>Potential Requirements</w:t>
      </w:r>
      <w:bookmarkEnd w:id="1134"/>
      <w:bookmarkEnd w:id="1135"/>
      <w:bookmarkEnd w:id="1136"/>
      <w:bookmarkEnd w:id="1137"/>
    </w:p>
    <w:p w:rsidR="009E0B4C" w:rsidRDefault="009E0B4C" w:rsidP="009E0B4C">
      <w:r>
        <w:t xml:space="preserve">The 3GPP system shall provide a consistent data rate that is high enough to support the chosen media:  </w:t>
      </w:r>
    </w:p>
    <w:p w:rsidR="009E0B4C" w:rsidRDefault="009E0B4C" w:rsidP="00B0107C">
      <w:pPr>
        <w:pStyle w:val="B1"/>
        <w:numPr>
          <w:ilvl w:val="0"/>
          <w:numId w:val="26"/>
        </w:numPr>
      </w:pPr>
      <w:r>
        <w:t>For internet browsing and general information at least [0.5Mb/sec]</w:t>
      </w:r>
    </w:p>
    <w:p w:rsidR="009E0B4C" w:rsidRDefault="009E0B4C" w:rsidP="00B0107C">
      <w:pPr>
        <w:pStyle w:val="B1"/>
        <w:numPr>
          <w:ilvl w:val="0"/>
          <w:numId w:val="26"/>
        </w:numPr>
      </w:pPr>
      <w:r>
        <w:t>For high quality music streaming at least [1Mb/sec]</w:t>
      </w:r>
    </w:p>
    <w:p w:rsidR="009E0B4C" w:rsidRDefault="009E0B4C" w:rsidP="00B0107C">
      <w:pPr>
        <w:pStyle w:val="B1"/>
        <w:numPr>
          <w:ilvl w:val="0"/>
          <w:numId w:val="26"/>
        </w:numPr>
      </w:pPr>
      <w:r>
        <w:t>For standard quality video streaming at least [5Mb/sec]</w:t>
      </w:r>
    </w:p>
    <w:p w:rsidR="009E0B4C" w:rsidRDefault="009E0B4C" w:rsidP="00B0107C">
      <w:pPr>
        <w:pStyle w:val="B1"/>
        <w:numPr>
          <w:ilvl w:val="0"/>
          <w:numId w:val="26"/>
        </w:numPr>
      </w:pPr>
      <w:r>
        <w:t>For high quality (up to UHD) video streaming at least [15 Mb/sec]</w:t>
      </w:r>
    </w:p>
    <w:p w:rsidR="009E0B4C" w:rsidRDefault="009E0B4C" w:rsidP="009E0B4C">
      <w:r>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C374C9">
      <w:r>
        <w:lastRenderedPageBreak/>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1138" w:name="_Toc434174867"/>
      <w:bookmarkStart w:id="1139" w:name="_Toc436299474"/>
      <w:bookmarkStart w:id="1140" w:name="_Toc436300519"/>
      <w:bookmarkStart w:id="1141" w:name="_Toc436300901"/>
      <w:r w:rsidRPr="006C0D86">
        <w:t>5.</w:t>
      </w:r>
      <w:r w:rsidR="009D681B">
        <w:t>5</w:t>
      </w:r>
      <w:r>
        <w:t>4</w:t>
      </w:r>
      <w:r w:rsidRPr="006C0D86">
        <w:tab/>
        <w:t>Local UAV Collaboration</w:t>
      </w:r>
      <w:bookmarkEnd w:id="1138"/>
      <w:bookmarkEnd w:id="1139"/>
      <w:bookmarkEnd w:id="1140"/>
      <w:bookmarkEnd w:id="1141"/>
      <w:r w:rsidRPr="006C0D86">
        <w:t xml:space="preserve"> </w:t>
      </w:r>
    </w:p>
    <w:p w:rsidR="00A53AA3" w:rsidRPr="006C0D86" w:rsidRDefault="00A53AA3" w:rsidP="00A53AA3">
      <w:pPr>
        <w:pStyle w:val="Heading3"/>
      </w:pPr>
      <w:bookmarkStart w:id="1142" w:name="_Toc434174868"/>
      <w:bookmarkStart w:id="1143" w:name="_Toc436299475"/>
      <w:bookmarkStart w:id="1144" w:name="_Toc436300520"/>
      <w:bookmarkStart w:id="1145" w:name="_Toc436300902"/>
      <w:r w:rsidRPr="006C0D86">
        <w:t>5.</w:t>
      </w:r>
      <w:r w:rsidR="009D681B">
        <w:t>5</w:t>
      </w:r>
      <w:r>
        <w:t>4</w:t>
      </w:r>
      <w:r w:rsidRPr="006C0D86">
        <w:t>.1</w:t>
      </w:r>
      <w:r w:rsidRPr="006C0D86">
        <w:tab/>
        <w:t>Description</w:t>
      </w:r>
      <w:bookmarkEnd w:id="1142"/>
      <w:bookmarkEnd w:id="1143"/>
      <w:bookmarkEnd w:id="1144"/>
      <w:bookmarkEnd w:id="1145"/>
    </w:p>
    <w:p w:rsidR="00A53AA3" w:rsidRPr="006C0D86" w:rsidRDefault="00A53AA3" w:rsidP="00C374C9">
      <w:pPr>
        <w:rPr>
          <w:color w:val="000000"/>
        </w:rPr>
      </w:pPr>
      <w:r w:rsidRPr="006C0D86">
        <w:rPr>
          <w:color w:val="000000"/>
        </w:rPr>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C0D86" w:rsidRDefault="00A53AA3" w:rsidP="00C374C9">
      <w:pPr>
        <w:pStyle w:val="B1"/>
        <w:numPr>
          <w:ilvl w:val="0"/>
          <w:numId w:val="27"/>
        </w:numPr>
      </w:pPr>
      <w:r w:rsidRPr="006C0D86">
        <w:t>Searching for an intruder or suspect</w:t>
      </w:r>
    </w:p>
    <w:p w:rsidR="00A53AA3" w:rsidRPr="006C0D86" w:rsidRDefault="00A53AA3" w:rsidP="00C374C9">
      <w:pPr>
        <w:pStyle w:val="B1"/>
        <w:numPr>
          <w:ilvl w:val="0"/>
          <w:numId w:val="27"/>
        </w:numPr>
      </w:pPr>
      <w:r w:rsidRPr="006C0D86">
        <w:t xml:space="preserve">Continual monitoring of natural disasters </w:t>
      </w:r>
    </w:p>
    <w:p w:rsidR="00A53AA3" w:rsidRPr="006C0D86" w:rsidRDefault="00A53AA3" w:rsidP="00C374C9">
      <w:pPr>
        <w:pStyle w:val="B1"/>
        <w:numPr>
          <w:ilvl w:val="0"/>
          <w:numId w:val="27"/>
        </w:numPr>
      </w:pPr>
      <w:r w:rsidRPr="006C0D86">
        <w:t>Performing autonomous mapping</w:t>
      </w:r>
    </w:p>
    <w:p w:rsidR="009D681B" w:rsidRPr="00C374C9" w:rsidRDefault="00A53AA3" w:rsidP="00C374C9">
      <w:pPr>
        <w:pStyle w:val="B1"/>
        <w:numPr>
          <w:ilvl w:val="0"/>
          <w:numId w:val="27"/>
        </w:numPr>
      </w:pPr>
      <w:r w:rsidRPr="006C0D86">
        <w:t>Collaborative manipulation of an object (e.g. picking up corners of a net or picking up a log)</w:t>
      </w:r>
    </w:p>
    <w:p w:rsidR="00A53AA3" w:rsidRPr="006C0D86" w:rsidRDefault="00A53AA3" w:rsidP="00C374C9">
      <w:pPr>
        <w:rPr>
          <w:color w:val="000000"/>
        </w:rPr>
      </w:pPr>
      <w:r w:rsidRPr="006C0D86">
        <w:rPr>
          <w:color w:val="000000"/>
        </w:rPr>
        <w:t xml:space="preserve">The 3 subsequent sections will describe a use case where a team of UAVs is deployed in order to search for a suspect.  </w:t>
      </w:r>
    </w:p>
    <w:p w:rsidR="00A53AA3" w:rsidRPr="006C0D86" w:rsidRDefault="00A53AA3" w:rsidP="009D681B">
      <w:pPr>
        <w:pStyle w:val="Heading4"/>
      </w:pPr>
      <w:bookmarkStart w:id="1146" w:name="_Toc434174869"/>
      <w:bookmarkStart w:id="1147" w:name="_Toc436299476"/>
      <w:bookmarkStart w:id="1148" w:name="_Toc436300521"/>
      <w:bookmarkStart w:id="1149" w:name="_Toc436300903"/>
      <w:r w:rsidRPr="006C0D86">
        <w:t>5.</w:t>
      </w:r>
      <w:r w:rsidR="009D681B">
        <w:t>5</w:t>
      </w:r>
      <w:r>
        <w:t>4</w:t>
      </w:r>
      <w:r w:rsidRPr="006C0D86">
        <w:t>.</w:t>
      </w:r>
      <w:r w:rsidR="009D681B">
        <w:t>1.1</w:t>
      </w:r>
      <w:r w:rsidRPr="006C0D86">
        <w:tab/>
        <w:t>Pre-conditions</w:t>
      </w:r>
      <w:bookmarkEnd w:id="1146"/>
      <w:bookmarkEnd w:id="1147"/>
      <w:bookmarkEnd w:id="1148"/>
      <w:bookmarkEnd w:id="1149"/>
    </w:p>
    <w:p w:rsidR="00A53AA3" w:rsidRPr="006C0D86" w:rsidRDefault="00A53AA3" w:rsidP="00C374C9">
      <w:pPr>
        <w:pStyle w:val="B1"/>
        <w:numPr>
          <w:ilvl w:val="0"/>
          <w:numId w:val="28"/>
        </w:numPr>
        <w:ind w:left="1003" w:hanging="357"/>
      </w:pPr>
      <w:r w:rsidRPr="006C0D86">
        <w:t>One UAV Controller has the ability to control 4 UAVs</w:t>
      </w:r>
    </w:p>
    <w:p w:rsidR="00A53AA3" w:rsidRPr="006C0D86" w:rsidRDefault="00A53AA3" w:rsidP="00B0107C">
      <w:pPr>
        <w:pStyle w:val="B1"/>
        <w:numPr>
          <w:ilvl w:val="0"/>
          <w:numId w:val="28"/>
        </w:numPr>
      </w:pPr>
      <w:r w:rsidRPr="006C0D86">
        <w:t>UAVs have the ability to autonomously create flight formations</w:t>
      </w:r>
    </w:p>
    <w:p w:rsidR="00A53AA3" w:rsidRPr="006C0D86" w:rsidRDefault="00A53AA3" w:rsidP="00B0107C">
      <w:pPr>
        <w:pStyle w:val="B1"/>
        <w:numPr>
          <w:ilvl w:val="0"/>
          <w:numId w:val="28"/>
        </w:numPr>
      </w:pPr>
      <w:r w:rsidRPr="006C0D86">
        <w:t>UAVs have direct links to each other and do not need to go back to a controller</w:t>
      </w:r>
    </w:p>
    <w:p w:rsidR="00A53AA3" w:rsidRPr="006C0D86" w:rsidRDefault="00A53AA3" w:rsidP="00B0107C">
      <w:pPr>
        <w:pStyle w:val="B1"/>
        <w:numPr>
          <w:ilvl w:val="0"/>
          <w:numId w:val="28"/>
        </w:numPr>
      </w:pPr>
      <w:r w:rsidRPr="006C0D86">
        <w:t>One of the UAVs is deemed the ‘lead’ UAV the 3 other UAVs are considered ‘follower’ UAVs</w:t>
      </w:r>
    </w:p>
    <w:p w:rsidR="00A53AA3" w:rsidRPr="006C0D86" w:rsidRDefault="00A53AA3" w:rsidP="00B0107C">
      <w:pPr>
        <w:pStyle w:val="B1"/>
        <w:numPr>
          <w:ilvl w:val="0"/>
          <w:numId w:val="28"/>
        </w:numPr>
      </w:pPr>
      <w:r w:rsidRPr="006C0D86">
        <w:t>One UAV is beyond line of sight and operating independently of 4 UAVs previously mentioned</w:t>
      </w:r>
    </w:p>
    <w:p w:rsidR="009D681B" w:rsidRPr="00C374C9" w:rsidRDefault="00A53AA3" w:rsidP="00C374C9">
      <w:pPr>
        <w:pStyle w:val="B1"/>
        <w:numPr>
          <w:ilvl w:val="0"/>
          <w:numId w:val="28"/>
        </w:numPr>
      </w:pPr>
      <w:r w:rsidRPr="006C0D86">
        <w:t xml:space="preserve">Route for UAVs has been determined </w:t>
      </w:r>
    </w:p>
    <w:p w:rsidR="00A53AA3" w:rsidRPr="006C0D86" w:rsidRDefault="00A53AA3" w:rsidP="009D681B">
      <w:pPr>
        <w:pStyle w:val="Heading4"/>
      </w:pPr>
      <w:bookmarkStart w:id="1150" w:name="_Toc434174870"/>
      <w:bookmarkStart w:id="1151" w:name="_Toc436299477"/>
      <w:bookmarkStart w:id="1152" w:name="_Toc436300522"/>
      <w:bookmarkStart w:id="1153" w:name="_Toc436300904"/>
      <w:r w:rsidRPr="006C0D86">
        <w:t>5.</w:t>
      </w:r>
      <w:r w:rsidR="009D681B">
        <w:t>5</w:t>
      </w:r>
      <w:r>
        <w:t>4</w:t>
      </w:r>
      <w:r w:rsidRPr="006C0D86">
        <w:t>.</w:t>
      </w:r>
      <w:r w:rsidR="009D681B">
        <w:t>1.2</w:t>
      </w:r>
      <w:r w:rsidRPr="006C0D86">
        <w:tab/>
        <w:t>Service Flows</w:t>
      </w:r>
      <w:bookmarkEnd w:id="1150"/>
      <w:bookmarkEnd w:id="1151"/>
      <w:bookmarkEnd w:id="1152"/>
      <w:bookmarkEnd w:id="1153"/>
    </w:p>
    <w:p w:rsidR="00A53AA3" w:rsidRPr="00A53AA3" w:rsidRDefault="00A53AA3" w:rsidP="00C374C9">
      <w:pPr>
        <w:rPr>
          <w:lang w:val="en-US"/>
        </w:rPr>
      </w:pPr>
      <w:proofErr w:type="gramStart"/>
      <w:r w:rsidRPr="00A53AA3">
        <w:rPr>
          <w:lang w:val="en-US"/>
        </w:rPr>
        <w:t>Communication to be node to node (includes mesh) unless beyond line of sight.</w:t>
      </w:r>
      <w:proofErr w:type="gramEnd"/>
      <w:r w:rsidRPr="00A53AA3">
        <w:rPr>
          <w:lang w:val="en-US"/>
        </w:rPr>
        <w:t xml:space="preserve"> If beyond line of sight the mobile network will be utilized for communication.</w:t>
      </w:r>
    </w:p>
    <w:p w:rsidR="00A53AA3" w:rsidRPr="006C0D86" w:rsidRDefault="00A53AA3" w:rsidP="00B0107C">
      <w:pPr>
        <w:pStyle w:val="B1"/>
        <w:numPr>
          <w:ilvl w:val="0"/>
          <w:numId w:val="29"/>
        </w:numPr>
      </w:pPr>
      <w:r w:rsidRPr="006C0D86">
        <w:t>UAV Controller launches search UAVs</w:t>
      </w:r>
    </w:p>
    <w:p w:rsidR="00A53AA3" w:rsidRPr="006C0D86" w:rsidRDefault="00A53AA3" w:rsidP="00B0107C">
      <w:pPr>
        <w:pStyle w:val="B1"/>
        <w:numPr>
          <w:ilvl w:val="0"/>
          <w:numId w:val="29"/>
        </w:numPr>
      </w:pPr>
      <w:r w:rsidRPr="006C0D86">
        <w:t xml:space="preserve">The lead UAV shares its current position with the follower UAVs </w:t>
      </w:r>
    </w:p>
    <w:p w:rsidR="00A53AA3" w:rsidRPr="006C0D86" w:rsidRDefault="00A53AA3" w:rsidP="00B0107C">
      <w:pPr>
        <w:pStyle w:val="B1"/>
        <w:numPr>
          <w:ilvl w:val="0"/>
          <w:numId w:val="29"/>
        </w:numPr>
      </w:pPr>
      <w:r w:rsidRPr="006C0D86">
        <w:t>Follower UAVs calculate control changes necessary to reach the desired position in order to create a flight formation</w:t>
      </w:r>
    </w:p>
    <w:p w:rsidR="00A53AA3" w:rsidRPr="006C0D86" w:rsidRDefault="00A53AA3" w:rsidP="00B0107C">
      <w:pPr>
        <w:pStyle w:val="B1"/>
        <w:numPr>
          <w:ilvl w:val="0"/>
          <w:numId w:val="29"/>
        </w:numPr>
      </w:pPr>
      <w:r w:rsidRPr="006C0D86">
        <w:t xml:space="preserve">UAV Controller monitors health status of UAVs while UAVs are in route to search area </w:t>
      </w:r>
    </w:p>
    <w:p w:rsidR="00A53AA3" w:rsidRPr="006C0D86" w:rsidRDefault="00A53AA3" w:rsidP="00B0107C">
      <w:pPr>
        <w:pStyle w:val="B1"/>
        <w:numPr>
          <w:ilvl w:val="0"/>
          <w:numId w:val="29"/>
        </w:numPr>
      </w:pPr>
      <w:r w:rsidRPr="006C0D86">
        <w:t>One UAV spots a suspect and sends target alert to other 3 UAVs and UAV Controller</w:t>
      </w:r>
    </w:p>
    <w:p w:rsidR="00A53AA3" w:rsidRPr="006C0D86" w:rsidRDefault="00A53AA3" w:rsidP="00B0107C">
      <w:pPr>
        <w:pStyle w:val="B1"/>
        <w:numPr>
          <w:ilvl w:val="0"/>
          <w:numId w:val="29"/>
        </w:numPr>
      </w:pPr>
      <w:r w:rsidRPr="006C0D86">
        <w:t>Other UAVs create a perimeter around suspect ensuring he/she can’t evade UAVs</w:t>
      </w:r>
    </w:p>
    <w:p w:rsidR="00A53AA3" w:rsidRPr="006C0D86" w:rsidRDefault="00A53AA3" w:rsidP="00B0107C">
      <w:pPr>
        <w:pStyle w:val="B1"/>
        <w:numPr>
          <w:ilvl w:val="0"/>
          <w:numId w:val="29"/>
        </w:numPr>
      </w:pPr>
      <w:r w:rsidRPr="006C0D86">
        <w:t>Lead UAV notifies a UAV beyond line of sight, by sending communication through the mobile network (WAN), indicating there is an suspect being pursued 3 miles south of the UAV’s current location</w:t>
      </w:r>
    </w:p>
    <w:p w:rsidR="00A53AA3" w:rsidRPr="006C0D86" w:rsidRDefault="00A53AA3" w:rsidP="00B0107C">
      <w:pPr>
        <w:pStyle w:val="B1"/>
        <w:numPr>
          <w:ilvl w:val="0"/>
          <w:numId w:val="29"/>
        </w:numPr>
      </w:pPr>
      <w:r w:rsidRPr="006C0D86">
        <w:t xml:space="preserve">As suspect moves UAVs collaboratively adjust to maintain appropriate perimeter </w:t>
      </w:r>
    </w:p>
    <w:p w:rsidR="00A53AA3" w:rsidRPr="006C0D86" w:rsidRDefault="00A53AA3" w:rsidP="00B0107C">
      <w:pPr>
        <w:pStyle w:val="B1"/>
        <w:numPr>
          <w:ilvl w:val="0"/>
          <w:numId w:val="29"/>
        </w:numPr>
      </w:pPr>
      <w:r w:rsidRPr="006C0D86">
        <w:t xml:space="preserve">UAV Controller notifies authorities </w:t>
      </w:r>
    </w:p>
    <w:p w:rsidR="00A53AA3" w:rsidRPr="00C374C9" w:rsidRDefault="00A53AA3" w:rsidP="00C374C9">
      <w:r w:rsidRPr="00A53AA3">
        <w:lastRenderedPageBreak/>
        <w:t xml:space="preserve">Figure </w:t>
      </w:r>
      <w:r w:rsidR="009D681B">
        <w:t>5.54.1.2</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A53AA3" w:rsidP="001E3FC5">
      <w:pPr>
        <w:pStyle w:val="TH"/>
      </w:pPr>
      <w:r>
        <w:rPr>
          <w:noProof/>
          <w:lang w:eastAsia="en-GB"/>
        </w:rPr>
        <w:drawing>
          <wp:inline distT="0" distB="0" distL="0" distR="0" wp14:anchorId="120F7862" wp14:editId="7689FEE5">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rsidP="001E3FC5">
      <w:pPr>
        <w:pStyle w:val="TF"/>
      </w:pPr>
      <w:r w:rsidRPr="009D681B">
        <w:t xml:space="preserve">Figure </w:t>
      </w:r>
      <w:r w:rsidR="009D681B" w:rsidRPr="009D681B">
        <w:t>5.54.1.2</w:t>
      </w:r>
      <w:r w:rsidRPr="009D681B">
        <w:t>: Communication Path</w:t>
      </w:r>
    </w:p>
    <w:p w:rsidR="00A53AA3" w:rsidRPr="006C0D86" w:rsidRDefault="00A53AA3" w:rsidP="009D681B">
      <w:pPr>
        <w:pStyle w:val="Heading4"/>
      </w:pPr>
      <w:bookmarkStart w:id="1154" w:name="_Toc434174871"/>
      <w:bookmarkStart w:id="1155" w:name="_Toc436299478"/>
      <w:bookmarkStart w:id="1156" w:name="_Toc436300523"/>
      <w:bookmarkStart w:id="1157" w:name="_Toc436300905"/>
      <w:r w:rsidRPr="006C0D86">
        <w:t>5.</w:t>
      </w:r>
      <w:r w:rsidR="009D681B">
        <w:t>5</w:t>
      </w:r>
      <w:r>
        <w:t>4</w:t>
      </w:r>
      <w:r w:rsidRPr="006C0D86">
        <w:t>.</w:t>
      </w:r>
      <w:r w:rsidR="009D681B">
        <w:t>1.3</w:t>
      </w:r>
      <w:r w:rsidRPr="006C0D86">
        <w:tab/>
        <w:t>Post-conditions</w:t>
      </w:r>
      <w:bookmarkEnd w:id="1154"/>
      <w:bookmarkEnd w:id="1155"/>
      <w:bookmarkEnd w:id="1156"/>
      <w:bookmarkEnd w:id="1157"/>
    </w:p>
    <w:p w:rsidR="00A53AA3" w:rsidRPr="006C0D86"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Suspect is detained</w:t>
      </w:r>
    </w:p>
    <w:p w:rsidR="009D681B" w:rsidRPr="006C0D86" w:rsidRDefault="001E3FC5" w:rsidP="00C374C9">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UAV Controller instructs all 4 UAVs to return to the base</w:t>
      </w:r>
    </w:p>
    <w:p w:rsidR="00A53AA3" w:rsidRDefault="00A53AA3" w:rsidP="00A53AA3">
      <w:pPr>
        <w:pStyle w:val="Heading3"/>
      </w:pPr>
      <w:bookmarkStart w:id="1158" w:name="_Toc434174872"/>
      <w:bookmarkStart w:id="1159" w:name="_Toc436299479"/>
      <w:bookmarkStart w:id="1160" w:name="_Toc436300524"/>
      <w:bookmarkStart w:id="1161" w:name="_Toc436300906"/>
      <w:r w:rsidRPr="006C0D86">
        <w:t>5.</w:t>
      </w:r>
      <w:r w:rsidR="009D681B">
        <w:t>5</w:t>
      </w:r>
      <w:r>
        <w:t>4</w:t>
      </w:r>
      <w:r w:rsidRPr="006C0D86">
        <w:t>.</w:t>
      </w:r>
      <w:r w:rsidR="009D681B">
        <w:t>2</w:t>
      </w:r>
      <w:r w:rsidRPr="006C0D86">
        <w:tab/>
        <w:t>Potential Service Requirements</w:t>
      </w:r>
      <w:bookmarkEnd w:id="1158"/>
      <w:bookmarkEnd w:id="1159"/>
      <w:bookmarkEnd w:id="1160"/>
      <w:bookmarkEnd w:id="1161"/>
    </w:p>
    <w:p w:rsidR="009D681B" w:rsidRPr="009D681B" w:rsidRDefault="009D681B" w:rsidP="009D681B"/>
    <w:p w:rsidR="00A53AA3" w:rsidRPr="006C0D86" w:rsidRDefault="00A53AA3" w:rsidP="00A53AA3">
      <w:pPr>
        <w:pStyle w:val="Heading3"/>
      </w:pPr>
      <w:bookmarkStart w:id="1162" w:name="_Toc434174873"/>
      <w:bookmarkStart w:id="1163" w:name="_Toc436299480"/>
      <w:bookmarkStart w:id="1164" w:name="_Toc436300525"/>
      <w:bookmarkStart w:id="1165" w:name="_Toc436300907"/>
      <w:r w:rsidRPr="006C0D86">
        <w:t>5.</w:t>
      </w:r>
      <w:r w:rsidR="009D681B">
        <w:t>5</w:t>
      </w:r>
      <w:r>
        <w:t>4</w:t>
      </w:r>
      <w:r w:rsidRPr="006C0D86">
        <w:t>.</w:t>
      </w:r>
      <w:r w:rsidR="009D681B">
        <w:t>3</w:t>
      </w:r>
      <w:r w:rsidRPr="006C0D86">
        <w:tab/>
        <w:t>Potential Operational Requirements</w:t>
      </w:r>
      <w:bookmarkEnd w:id="1162"/>
      <w:bookmarkEnd w:id="1163"/>
      <w:bookmarkEnd w:id="1164"/>
      <w:bookmarkEnd w:id="1165"/>
    </w:p>
    <w:p w:rsidR="00A53AA3" w:rsidRPr="006C0D86" w:rsidRDefault="00A53AA3" w:rsidP="00A53AA3">
      <w:pPr>
        <w:rPr>
          <w:color w:val="000000"/>
        </w:rPr>
      </w:pPr>
      <w:r w:rsidRPr="006C0D86">
        <w:rPr>
          <w:color w:val="000000"/>
        </w:rPr>
        <w:t>The 3GPP system shall support:</w:t>
      </w:r>
    </w:p>
    <w:p w:rsidR="00A53AA3" w:rsidRPr="006C0D86" w:rsidRDefault="00A53AA3" w:rsidP="00C374C9">
      <w:pPr>
        <w:pStyle w:val="B1"/>
        <w:numPr>
          <w:ilvl w:val="0"/>
          <w:numId w:val="31"/>
        </w:numPr>
        <w:ind w:left="1003" w:hanging="357"/>
      </w:pPr>
      <w:r w:rsidRPr="006C0D86">
        <w:t xml:space="preserve">Latency of </w:t>
      </w:r>
      <w:r>
        <w:t>[</w:t>
      </w:r>
      <w:r w:rsidRPr="006C0D86">
        <w:t>10 ms</w:t>
      </w:r>
      <w:r>
        <w:t>]</w:t>
      </w:r>
      <w:r w:rsidRPr="006C0D86">
        <w:t xml:space="preserve"> as collaboration </w:t>
      </w:r>
      <w:r w:rsidRPr="006C0D86">
        <w:rPr>
          <w:lang w:val="en-US"/>
        </w:rPr>
        <w:t>requires vehicle altitude and position control loops to synchronize. Latency is required on the order of the control loop bandwidths.</w:t>
      </w:r>
    </w:p>
    <w:p w:rsidR="00A53AA3" w:rsidRPr="006C0D86" w:rsidRDefault="00A53AA3" w:rsidP="00B0107C">
      <w:pPr>
        <w:pStyle w:val="B1"/>
        <w:numPr>
          <w:ilvl w:val="0"/>
          <w:numId w:val="31"/>
        </w:numPr>
      </w:pPr>
      <w:r w:rsidRPr="006C0D86">
        <w:rPr>
          <w:lang w:val="en-US"/>
        </w:rPr>
        <w:t xml:space="preserve">Near </w:t>
      </w:r>
      <w:r>
        <w:rPr>
          <w:lang w:val="en-US"/>
        </w:rPr>
        <w:t>[</w:t>
      </w:r>
      <w:r w:rsidRPr="006C0D86">
        <w:rPr>
          <w:lang w:val="en-US"/>
        </w:rPr>
        <w:t>100%</w:t>
      </w:r>
      <w:r>
        <w:rPr>
          <w:lang w:val="en-US"/>
        </w:rPr>
        <w:t>]</w:t>
      </w:r>
      <w:r w:rsidRPr="006C0D86">
        <w:rPr>
          <w:lang w:val="en-US"/>
        </w:rPr>
        <w:t xml:space="preserve"> reliability as instability and crashing of UAV could result from loss of communications.  </w:t>
      </w:r>
      <w:r w:rsidRPr="006C0D86">
        <w:t xml:space="preserve">Control functions depend on this communication.  </w:t>
      </w:r>
    </w:p>
    <w:p w:rsidR="00A53AA3" w:rsidRPr="006C0D86" w:rsidRDefault="00A53AA3" w:rsidP="00B0107C">
      <w:pPr>
        <w:pStyle w:val="B1"/>
        <w:numPr>
          <w:ilvl w:val="0"/>
          <w:numId w:val="31"/>
        </w:numPr>
      </w:pPr>
      <w:r w:rsidRPr="006C0D86">
        <w:t>Security to be provided at the level for current aviation Air Traffic Control (ATC) for command and control of vehicles in controlled airspace.</w:t>
      </w:r>
    </w:p>
    <w:p w:rsidR="00A53AA3" w:rsidRPr="006C0D86" w:rsidRDefault="00A53AA3" w:rsidP="00B0107C">
      <w:pPr>
        <w:pStyle w:val="B1"/>
        <w:numPr>
          <w:ilvl w:val="0"/>
          <w:numId w:val="31"/>
        </w:numPr>
      </w:pPr>
      <w:r w:rsidRPr="006C0D86">
        <w:t xml:space="preserve">Priority, Precedence, </w:t>
      </w:r>
      <w:proofErr w:type="spellStart"/>
      <w:r w:rsidRPr="006C0D86">
        <w:t>Preemption</w:t>
      </w:r>
      <w:proofErr w:type="spellEnd"/>
      <w:r w:rsidRPr="006C0D86">
        <w:t xml:space="preserve"> (PPP) needed as failure to transmit communications in reliable and timely manner could result in loss of property or life. </w:t>
      </w:r>
    </w:p>
    <w:p w:rsidR="00A53AA3" w:rsidRPr="006C0D86" w:rsidRDefault="00A53AA3" w:rsidP="00B0107C">
      <w:pPr>
        <w:pStyle w:val="B1"/>
        <w:numPr>
          <w:ilvl w:val="0"/>
          <w:numId w:val="31"/>
        </w:numPr>
        <w:rPr>
          <w:lang w:val="en-US"/>
        </w:rPr>
      </w:pPr>
      <w:r w:rsidRPr="006C0D86">
        <w:t xml:space="preserve">Position accuracy within </w:t>
      </w:r>
      <w:r>
        <w:t>[</w:t>
      </w:r>
      <w:r w:rsidRPr="006C0D86">
        <w:t>10 cm</w:t>
      </w:r>
      <w:r>
        <w:t>]</w:t>
      </w:r>
      <w:r w:rsidRPr="006C0D86">
        <w:t xml:space="preserve"> due to multiple UAVs that may need to collaborate in close proximity to one another. </w:t>
      </w:r>
    </w:p>
    <w:p w:rsidR="00A53AA3" w:rsidRPr="006C0D86" w:rsidRDefault="00A53AA3" w:rsidP="00A53AA3">
      <w:pPr>
        <w:ind w:left="780"/>
        <w:rPr>
          <w:color w:val="000000"/>
        </w:rPr>
      </w:pPr>
    </w:p>
    <w:p w:rsidR="00FC4E3D" w:rsidRDefault="00FC4E3D" w:rsidP="00FC4E3D">
      <w:pPr>
        <w:pStyle w:val="Heading2"/>
        <w:rPr>
          <w:rFonts w:eastAsia="Malgun Gothic"/>
        </w:rPr>
      </w:pPr>
      <w:bookmarkStart w:id="1166" w:name="_Toc434174874"/>
      <w:bookmarkStart w:id="1167" w:name="_Toc436299481"/>
      <w:bookmarkStart w:id="1168" w:name="_Toc436300526"/>
      <w:bookmarkStart w:id="1169" w:name="_Toc436300908"/>
      <w:r>
        <w:rPr>
          <w:rFonts w:eastAsia="Malgun Gothic" w:hint="eastAsia"/>
        </w:rPr>
        <w:lastRenderedPageBreak/>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 xml:space="preserve">Enhanced </w:t>
      </w:r>
      <w:proofErr w:type="gramStart"/>
      <w:r>
        <w:rPr>
          <w:rFonts w:eastAsia="Malgun Gothic" w:hint="eastAsia"/>
        </w:rPr>
        <w:t>Positioning</w:t>
      </w:r>
      <w:proofErr w:type="gramEnd"/>
      <w:r>
        <w:rPr>
          <w:rFonts w:eastAsia="Malgun Gothic" w:hint="eastAsia"/>
        </w:rPr>
        <w:t xml:space="preserve"> (</w:t>
      </w:r>
      <w:proofErr w:type="spellStart"/>
      <w:r>
        <w:rPr>
          <w:rFonts w:eastAsia="Malgun Gothic" w:hint="eastAsia"/>
        </w:rPr>
        <w:t>ePositioning</w:t>
      </w:r>
      <w:proofErr w:type="spellEnd"/>
      <w:r>
        <w:rPr>
          <w:rFonts w:eastAsia="Malgun Gothic" w:hint="eastAsia"/>
        </w:rPr>
        <w:t>)</w:t>
      </w:r>
      <w:bookmarkEnd w:id="1166"/>
      <w:bookmarkEnd w:id="1167"/>
      <w:bookmarkEnd w:id="1168"/>
      <w:bookmarkEnd w:id="1169"/>
    </w:p>
    <w:p w:rsidR="00FC4E3D" w:rsidRDefault="00FC4E3D" w:rsidP="00FC4E3D">
      <w:pPr>
        <w:pStyle w:val="Heading3"/>
        <w:rPr>
          <w:rFonts w:eastAsia="Malgun Gothic"/>
        </w:rPr>
      </w:pPr>
      <w:bookmarkStart w:id="1170" w:name="_Toc434174875"/>
      <w:bookmarkStart w:id="1171" w:name="_Toc436299482"/>
      <w:bookmarkStart w:id="1172" w:name="_Toc436300527"/>
      <w:bookmarkStart w:id="1173" w:name="_Toc436300909"/>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1170"/>
      <w:bookmarkEnd w:id="1171"/>
      <w:bookmarkEnd w:id="1172"/>
      <w:bookmarkEnd w:id="1173"/>
    </w:p>
    <w:p w:rsidR="00FC4E3D" w:rsidRPr="00AE1E89" w:rsidRDefault="00FC4E3D" w:rsidP="00BC4650">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BC4650">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w:t>
      </w:r>
      <w:proofErr w:type="gramStart"/>
      <w:r w:rsidRPr="00E4614F">
        <w:rPr>
          <w:rFonts w:eastAsia="SimSun" w:hint="eastAsia"/>
          <w:lang w:val="en-US"/>
        </w:rPr>
        <w:t>network</w:t>
      </w:r>
      <w:proofErr w:type="gramEnd"/>
      <w:r w:rsidRPr="00E4614F">
        <w:rPr>
          <w:rFonts w:eastAsia="SimSun" w:hint="eastAsia"/>
          <w:lang w:val="en-US"/>
        </w:rPr>
        <w:t xml:space="preserve">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Default="00FC4E3D" w:rsidP="001E3FC5">
      <w:pPr>
        <w:pStyle w:val="TH"/>
        <w:rPr>
          <w:rFonts w:eastAsia="SimSun"/>
          <w:lang w:eastAsia="zh-CN"/>
        </w:rPr>
      </w:pPr>
      <w:r>
        <w:object w:dxaOrig="7841" w:dyaOrig="2717">
          <v:shape id="_x0000_i1028" type="#_x0000_t75" style="width:392.25pt;height:136.05pt" o:ole="">
            <v:imagedata r:id="rId42" o:title=""/>
          </v:shape>
          <o:OLEObject Type="Embed" ProgID="Visio.Drawing.11" ShapeID="_x0000_i1028" DrawAspect="Content" ObjectID="_1511090176" r:id="rId43"/>
        </w:object>
      </w:r>
    </w:p>
    <w:p w:rsidR="00FC4E3D" w:rsidRPr="00AE1E89" w:rsidRDefault="00FC4E3D" w:rsidP="001E3FC5">
      <w:pPr>
        <w:pStyle w:val="TF"/>
        <w:rPr>
          <w:rFonts w:eastAsia="Malgun Gothic"/>
          <w:lang w:eastAsia="ko-KR"/>
        </w:rPr>
      </w:pPr>
      <w:r w:rsidRPr="00E83F66">
        <w:rPr>
          <w:rFonts w:eastAsia="SimSun" w:hint="eastAsia"/>
        </w:rPr>
        <w:t xml:space="preserve">Figure </w:t>
      </w:r>
      <w:r w:rsidR="00D8374B">
        <w:rPr>
          <w:rFonts w:eastAsia="SimSun"/>
        </w:rPr>
        <w:t>5.55.1</w:t>
      </w:r>
      <w:r w:rsidR="00E04035">
        <w:rPr>
          <w:rFonts w:eastAsia="SimSun"/>
        </w:rPr>
        <w:t>:</w:t>
      </w:r>
      <w:r w:rsidRPr="00E83F66">
        <w:rPr>
          <w:rFonts w:eastAsia="SimSun" w:hint="eastAsia"/>
          <w:lang w:eastAsia="zh-CN"/>
        </w:rPr>
        <w:t xml:space="preserve"> </w:t>
      </w:r>
      <w:r>
        <w:rPr>
          <w:rFonts w:eastAsia="SimSun" w:hint="eastAsia"/>
          <w:lang w:eastAsia="zh-CN"/>
        </w:rPr>
        <w:t>A</w:t>
      </w:r>
      <w:r w:rsidRPr="004E2EC2">
        <w:rPr>
          <w:rFonts w:eastAsia="SimSun" w:hint="eastAsia"/>
          <w:lang w:eastAsia="zh-CN"/>
        </w:rPr>
        <w:t>n</w:t>
      </w:r>
      <w:r w:rsidRPr="004E2EC2">
        <w:rPr>
          <w:rFonts w:eastAsia="SimSun"/>
          <w:lang w:eastAsia="zh-CN"/>
        </w:rPr>
        <w:t xml:space="preserve"> </w:t>
      </w:r>
      <w:r w:rsidRPr="004E2EC2">
        <w:rPr>
          <w:rFonts w:eastAsia="SimSun" w:hint="eastAsia"/>
          <w:lang w:eastAsia="zh-CN"/>
        </w:rPr>
        <w:t>example of network supporting high accuracy positioning</w:t>
      </w:r>
    </w:p>
    <w:p w:rsidR="00FC4E3D" w:rsidRDefault="00FC4E3D" w:rsidP="00BC4650">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Pr="00BC4650" w:rsidRDefault="00FC4E3D" w:rsidP="00BC4650">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Default="00FC4E3D" w:rsidP="00D8374B">
      <w:pPr>
        <w:pStyle w:val="Heading4"/>
        <w:rPr>
          <w:rFonts w:eastAsia="Malgun Gothic"/>
        </w:rPr>
      </w:pPr>
      <w:bookmarkStart w:id="1174" w:name="_Toc434174876"/>
      <w:bookmarkStart w:id="1175" w:name="_Toc436299483"/>
      <w:bookmarkStart w:id="1176" w:name="_Toc436300528"/>
      <w:bookmarkStart w:id="1177" w:name="_Toc436300910"/>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1.1</w:t>
      </w:r>
      <w:r w:rsidR="004E1876">
        <w:rPr>
          <w:rFonts w:eastAsia="Malgun Gothic"/>
        </w:rPr>
        <w:tab/>
      </w:r>
      <w:r>
        <w:rPr>
          <w:rFonts w:eastAsia="Malgun Gothic" w:hint="eastAsia"/>
        </w:rPr>
        <w:t>Pre-conditions</w:t>
      </w:r>
      <w:bookmarkEnd w:id="1174"/>
      <w:bookmarkEnd w:id="1175"/>
      <w:bookmarkEnd w:id="1176"/>
      <w:bookmarkEnd w:id="1177"/>
    </w:p>
    <w:p w:rsidR="00FC4E3D" w:rsidRPr="00704232"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Default="00FC4E3D" w:rsidP="00D8374B">
      <w:pPr>
        <w:pStyle w:val="Heading4"/>
        <w:rPr>
          <w:rFonts w:eastAsia="Malgun Gothic"/>
        </w:rPr>
      </w:pPr>
      <w:bookmarkStart w:id="1178" w:name="_Toc434174877"/>
      <w:bookmarkStart w:id="1179" w:name="_Toc436299484"/>
      <w:bookmarkStart w:id="1180" w:name="_Toc436300529"/>
      <w:bookmarkStart w:id="1181" w:name="_Toc436300911"/>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1.2</w:t>
      </w:r>
      <w:r w:rsidR="004E1876">
        <w:rPr>
          <w:rFonts w:eastAsia="Malgun Gothic"/>
        </w:rPr>
        <w:tab/>
      </w:r>
      <w:r>
        <w:rPr>
          <w:rFonts w:eastAsia="Malgun Gothic" w:hint="eastAsia"/>
        </w:rPr>
        <w:t>Service Flows</w:t>
      </w:r>
      <w:bookmarkEnd w:id="1178"/>
      <w:bookmarkEnd w:id="1179"/>
      <w:bookmarkEnd w:id="1180"/>
      <w:bookmarkEnd w:id="1181"/>
      <w:r>
        <w:rPr>
          <w:rFonts w:eastAsia="Malgun Gothic" w:hint="eastAsia"/>
        </w:rPr>
        <w:t xml:space="preserve"> </w:t>
      </w:r>
    </w:p>
    <w:p w:rsidR="00FC4E3D" w:rsidRDefault="00FC4E3D" w:rsidP="00BC4650">
      <w:pPr>
        <w:pStyle w:val="B1"/>
        <w:numPr>
          <w:ilvl w:val="0"/>
          <w:numId w:val="32"/>
        </w:numPr>
        <w:ind w:left="1003" w:hanging="357"/>
        <w:rPr>
          <w:rFonts w:eastAsia="Malgun Gothic"/>
          <w:lang w:eastAsia="ko-KR"/>
        </w:rPr>
      </w:pPr>
      <w:r>
        <w:rPr>
          <w:rFonts w:eastAsia="Malgun Gothic" w:hint="eastAsia"/>
          <w:lang w:eastAsia="ko-KR"/>
        </w:rPr>
        <w:t xml:space="preserve">Jack rides on an </w:t>
      </w:r>
      <w:r w:rsidRPr="00DE0767">
        <w:rPr>
          <w:rFonts w:eastAsia="Malgun Gothic"/>
          <w:lang w:eastAsia="ko-KR"/>
        </w:rPr>
        <w:t xml:space="preserve">autonomous </w:t>
      </w:r>
      <w:r>
        <w:rPr>
          <w:rFonts w:eastAsia="Malgun Gothic" w:hint="eastAsia"/>
          <w:lang w:eastAsia="ko-KR"/>
        </w:rPr>
        <w:t xml:space="preserve">driving </w:t>
      </w:r>
      <w:r w:rsidRPr="00DE0767">
        <w:rPr>
          <w:rFonts w:eastAsia="Malgun Gothic"/>
          <w:lang w:eastAsia="ko-KR"/>
        </w:rPr>
        <w:t>ve</w:t>
      </w:r>
      <w:r>
        <w:rPr>
          <w:rFonts w:eastAsia="Malgun Gothic"/>
          <w:lang w:eastAsia="ko-KR"/>
        </w:rPr>
        <w:t>hicle</w:t>
      </w:r>
      <w:r w:rsidRPr="00DE0767">
        <w:rPr>
          <w:rFonts w:eastAsia="Malgun Gothic"/>
          <w:lang w:eastAsia="ko-KR"/>
        </w:rPr>
        <w:t xml:space="preserve"> A</w:t>
      </w:r>
      <w:r>
        <w:rPr>
          <w:rFonts w:eastAsia="Malgun Gothic" w:hint="eastAsia"/>
          <w:lang w:eastAsia="ko-KR"/>
        </w:rPr>
        <w:t xml:space="preserve"> and goes to </w:t>
      </w:r>
      <w:r w:rsidRPr="00C052A0">
        <w:rPr>
          <w:rFonts w:eastAsia="Malgun Gothic" w:hint="eastAsia"/>
          <w:lang w:eastAsia="ko-KR"/>
        </w:rPr>
        <w:t>a large shopping mall</w:t>
      </w:r>
      <w:r>
        <w:rPr>
          <w:rFonts w:eastAsia="Malgun Gothic" w:hint="eastAsia"/>
          <w:lang w:eastAsia="ko-KR"/>
        </w:rPr>
        <w:t>.</w:t>
      </w:r>
    </w:p>
    <w:p w:rsidR="00FC4E3D" w:rsidRDefault="00FC4E3D" w:rsidP="00B0107C">
      <w:pPr>
        <w:pStyle w:val="B1"/>
        <w:numPr>
          <w:ilvl w:val="0"/>
          <w:numId w:val="32"/>
        </w:numPr>
        <w:rPr>
          <w:rFonts w:eastAsia="Malgun Gothic"/>
          <w:lang w:eastAsia="ko-KR"/>
        </w:rPr>
      </w:pPr>
      <w:r>
        <w:rPr>
          <w:rFonts w:eastAsia="Malgun Gothic" w:hint="eastAsia"/>
          <w:lang w:eastAsia="ko-KR"/>
        </w:rPr>
        <w:t>A</w:t>
      </w:r>
      <w:r w:rsidRPr="00DE0767">
        <w:rPr>
          <w:rFonts w:eastAsia="Malgun Gothic"/>
          <w:lang w:eastAsia="ko-KR"/>
        </w:rPr>
        <w:t>t the int</w:t>
      </w:r>
      <w:r>
        <w:rPr>
          <w:rFonts w:eastAsia="Malgun Gothic"/>
          <w:lang w:eastAsia="ko-KR"/>
        </w:rPr>
        <w:t xml:space="preserve">ersection of </w:t>
      </w:r>
      <w:r>
        <w:rPr>
          <w:rFonts w:eastAsia="Malgun Gothic" w:hint="eastAsia"/>
          <w:lang w:eastAsia="ko-KR"/>
        </w:rPr>
        <w:t>a</w:t>
      </w:r>
      <w:r>
        <w:rPr>
          <w:rFonts w:eastAsia="Malgun Gothic"/>
          <w:lang w:eastAsia="ko-KR"/>
        </w:rPr>
        <w:t xml:space="preserve"> city surrounded by </w:t>
      </w:r>
      <w:r>
        <w:rPr>
          <w:rFonts w:eastAsia="Malgun Gothic" w:hint="eastAsia"/>
          <w:lang w:eastAsia="ko-KR"/>
        </w:rPr>
        <w:t>high-rise buildings</w:t>
      </w:r>
      <w:r w:rsidRPr="00DE0767">
        <w:rPr>
          <w:rFonts w:eastAsia="Malgun Gothic"/>
          <w:lang w:eastAsia="ko-KR"/>
        </w:rPr>
        <w:t xml:space="preserve">, </w:t>
      </w:r>
      <w:r>
        <w:rPr>
          <w:rFonts w:eastAsia="Malgun Gothic" w:hint="eastAsia"/>
          <w:lang w:eastAsia="ko-KR"/>
        </w:rPr>
        <w:t>another vehicle</w:t>
      </w:r>
      <w:r w:rsidRPr="00DE0767">
        <w:rPr>
          <w:rFonts w:eastAsia="Malgun Gothic"/>
          <w:lang w:eastAsia="ko-KR"/>
        </w:rPr>
        <w:t xml:space="preserve"> B </w:t>
      </w:r>
      <w:r>
        <w:rPr>
          <w:rFonts w:eastAsia="Malgun Gothic" w:hint="eastAsia"/>
          <w:lang w:eastAsia="ko-KR"/>
        </w:rPr>
        <w:t>is</w:t>
      </w:r>
      <w:r w:rsidRPr="00DE0767">
        <w:rPr>
          <w:rFonts w:eastAsia="Malgun Gothic" w:hint="eastAsia"/>
          <w:lang w:eastAsia="ko-KR"/>
        </w:rPr>
        <w:t xml:space="preserve"> approaching </w:t>
      </w:r>
      <w:r w:rsidRPr="00DE0767">
        <w:rPr>
          <w:rFonts w:eastAsia="Malgun Gothic"/>
          <w:lang w:eastAsia="ko-KR"/>
        </w:rPr>
        <w:t>wit</w:t>
      </w:r>
      <w:r>
        <w:rPr>
          <w:rFonts w:eastAsia="Malgun Gothic"/>
          <w:lang w:eastAsia="ko-KR"/>
        </w:rPr>
        <w:t>h a speed of 60Km/h</w:t>
      </w:r>
      <w:r w:rsidRPr="00DE0767">
        <w:rPr>
          <w:rFonts w:eastAsia="Malgun Gothic"/>
          <w:lang w:eastAsia="ko-KR"/>
        </w:rPr>
        <w:t xml:space="preserve">. </w:t>
      </w:r>
      <w:r>
        <w:rPr>
          <w:rFonts w:eastAsia="Malgun Gothic" w:hint="eastAsia"/>
          <w:lang w:eastAsia="ko-KR"/>
        </w:rPr>
        <w:t xml:space="preserve">The two vehicles are aware of the potential crash since the coarse location information was exchanged using </w:t>
      </w:r>
      <w:r w:rsidRPr="00DE0767">
        <w:rPr>
          <w:rFonts w:eastAsia="Malgun Gothic"/>
          <w:lang w:eastAsia="ko-KR"/>
        </w:rPr>
        <w:t>V2X communication</w:t>
      </w:r>
      <w:r>
        <w:rPr>
          <w:rFonts w:eastAsia="Malgun Gothic" w:hint="eastAsia"/>
          <w:lang w:eastAsia="ko-KR"/>
        </w:rPr>
        <w:t>. The vehicles schedule the course, speed and passing order at the intersection in millisecond unit.</w:t>
      </w:r>
    </w:p>
    <w:p w:rsidR="00FC4E3D" w:rsidRDefault="00FC4E3D" w:rsidP="00B0107C">
      <w:pPr>
        <w:pStyle w:val="B1"/>
        <w:numPr>
          <w:ilvl w:val="0"/>
          <w:numId w:val="32"/>
        </w:numPr>
        <w:rPr>
          <w:rFonts w:eastAsia="Malgun Gothic"/>
          <w:lang w:eastAsia="ko-KR"/>
        </w:rPr>
      </w:pPr>
      <w:r>
        <w:rPr>
          <w:rFonts w:eastAsia="Malgun Gothic" w:hint="eastAsia"/>
          <w:lang w:eastAsia="ko-KR"/>
        </w:rPr>
        <w:t>B</w:t>
      </w:r>
      <w:r w:rsidRPr="00DB2D8A">
        <w:rPr>
          <w:rFonts w:eastAsia="Malgun Gothic"/>
          <w:lang w:eastAsia="ko-KR"/>
        </w:rPr>
        <w:t xml:space="preserve">efore </w:t>
      </w:r>
      <w:r w:rsidRPr="00DB2D8A">
        <w:rPr>
          <w:rFonts w:eastAsia="Malgun Gothic" w:hint="eastAsia"/>
          <w:lang w:eastAsia="ko-KR"/>
        </w:rPr>
        <w:t xml:space="preserve">the vehicles meet at the intersection, the vehicles start measuring the location in 1m accuracy at </w:t>
      </w:r>
      <w:r w:rsidRPr="00DB2D8A">
        <w:rPr>
          <w:rFonts w:eastAsia="Malgun Gothic"/>
          <w:lang w:eastAsia="ko-KR"/>
        </w:rPr>
        <w:t xml:space="preserve">every 100msec </w:t>
      </w:r>
      <w:r>
        <w:rPr>
          <w:rFonts w:eastAsia="Malgun Gothic" w:hint="eastAsia"/>
          <w:lang w:eastAsia="ko-KR"/>
        </w:rPr>
        <w:t xml:space="preserve">and exchange the </w:t>
      </w:r>
      <w:r w:rsidRPr="00DB2D8A">
        <w:rPr>
          <w:rFonts w:eastAsia="Malgun Gothic" w:hint="eastAsia"/>
          <w:lang w:eastAsia="ko-KR"/>
        </w:rPr>
        <w:t>information</w:t>
      </w:r>
      <w:r>
        <w:rPr>
          <w:rFonts w:eastAsia="Malgun Gothic" w:hint="eastAsia"/>
          <w:lang w:eastAsia="ko-KR"/>
        </w:rPr>
        <w:t xml:space="preserve"> via V2V communication</w:t>
      </w:r>
      <w:r w:rsidRPr="00DB2D8A">
        <w:rPr>
          <w:rFonts w:eastAsia="Malgun Gothic" w:hint="eastAsia"/>
          <w:lang w:eastAsia="ko-KR"/>
        </w:rPr>
        <w:t xml:space="preserve">. The vehicles constantly </w:t>
      </w:r>
      <w:r>
        <w:rPr>
          <w:rFonts w:eastAsia="Malgun Gothic" w:hint="eastAsia"/>
          <w:lang w:eastAsia="ko-KR"/>
        </w:rPr>
        <w:t xml:space="preserve">calculate the course and </w:t>
      </w:r>
      <w:r w:rsidRPr="00DB2D8A">
        <w:rPr>
          <w:rFonts w:eastAsia="Malgun Gothic" w:hint="eastAsia"/>
          <w:lang w:eastAsia="ko-KR"/>
        </w:rPr>
        <w:t xml:space="preserve">adjust the speed. At the crossing point, the two vehicles safely pass </w:t>
      </w:r>
      <w:r>
        <w:rPr>
          <w:rFonts w:eastAsia="Malgun Gothic" w:hint="eastAsia"/>
          <w:lang w:eastAsia="ko-KR"/>
        </w:rPr>
        <w:t xml:space="preserve">the intersection at the time </w:t>
      </w:r>
      <w:r>
        <w:rPr>
          <w:rFonts w:eastAsia="Malgun Gothic"/>
          <w:lang w:eastAsia="ko-KR"/>
        </w:rPr>
        <w:t>difference</w:t>
      </w:r>
      <w:r>
        <w:rPr>
          <w:rFonts w:eastAsia="Malgun Gothic" w:hint="eastAsia"/>
          <w:lang w:eastAsia="ko-KR"/>
        </w:rPr>
        <w:t xml:space="preserve"> of 1 second, which is only 17m gap in the vehicle speed of 60Km/h.</w:t>
      </w:r>
    </w:p>
    <w:p w:rsidR="00FC4E3D" w:rsidRPr="005132E5" w:rsidRDefault="00FC4E3D" w:rsidP="00B0107C">
      <w:pPr>
        <w:pStyle w:val="B1"/>
        <w:numPr>
          <w:ilvl w:val="0"/>
          <w:numId w:val="32"/>
        </w:numPr>
        <w:rPr>
          <w:rFonts w:eastAsia="Malgun Gothic"/>
          <w:lang w:eastAsia="ko-KR"/>
        </w:rPr>
      </w:pPr>
      <w:r w:rsidRPr="00C052A0">
        <w:rPr>
          <w:rFonts w:eastAsia="Malgun Gothic" w:hint="eastAsia"/>
          <w:lang w:eastAsia="ko-KR"/>
        </w:rPr>
        <w:t>Jack</w:t>
      </w:r>
      <w:r>
        <w:rPr>
          <w:rFonts w:eastAsia="Malgun Gothic"/>
          <w:lang w:eastAsia="ko-KR"/>
        </w:rPr>
        <w:t>’</w:t>
      </w:r>
      <w:r>
        <w:rPr>
          <w:rFonts w:eastAsia="Malgun Gothic" w:hint="eastAsia"/>
          <w:lang w:eastAsia="ko-KR"/>
        </w:rPr>
        <w:t>s vehicle</w:t>
      </w:r>
      <w:r w:rsidRPr="00C052A0">
        <w:rPr>
          <w:rFonts w:eastAsia="Malgun Gothic" w:hint="eastAsia"/>
          <w:lang w:eastAsia="ko-KR"/>
        </w:rPr>
        <w:t xml:space="preserve"> </w:t>
      </w:r>
      <w:r>
        <w:rPr>
          <w:rFonts w:eastAsia="Malgun Gothic" w:hint="eastAsia"/>
          <w:lang w:eastAsia="ko-KR"/>
        </w:rPr>
        <w:t xml:space="preserve">continues to </w:t>
      </w:r>
      <w:r w:rsidRPr="00C052A0">
        <w:rPr>
          <w:rFonts w:eastAsia="Malgun Gothic" w:hint="eastAsia"/>
          <w:lang w:eastAsia="ko-KR"/>
        </w:rPr>
        <w:t>drives into a large shopping mall and find</w:t>
      </w:r>
      <w:r>
        <w:rPr>
          <w:rFonts w:eastAsia="Malgun Gothic" w:hint="eastAsia"/>
          <w:lang w:eastAsia="ko-KR"/>
        </w:rPr>
        <w:t>s</w:t>
      </w:r>
      <w:r w:rsidRPr="00C052A0">
        <w:rPr>
          <w:rFonts w:eastAsia="Malgun Gothic" w:hint="eastAsia"/>
          <w:lang w:eastAsia="ko-KR"/>
        </w:rPr>
        <w:t xml:space="preserve"> a parking place in u</w:t>
      </w:r>
      <w:r w:rsidRPr="00C052A0">
        <w:rPr>
          <w:rFonts w:eastAsia="Malgun Gothic"/>
          <w:lang w:eastAsia="ko-KR"/>
        </w:rPr>
        <w:t>nderground parking lot</w:t>
      </w:r>
      <w:r w:rsidRPr="00C052A0">
        <w:rPr>
          <w:rFonts w:eastAsia="Malgun Gothic" w:hint="eastAsia"/>
          <w:lang w:eastAsia="ko-KR"/>
        </w:rPr>
        <w:t>. With a location-based service,</w:t>
      </w:r>
      <w:r w:rsidRPr="00C052A0">
        <w:rPr>
          <w:rFonts w:eastAsia="Malgun Gothic"/>
          <w:lang w:eastAsia="ko-KR"/>
        </w:rPr>
        <w:t xml:space="preserve"> </w:t>
      </w:r>
      <w:r w:rsidRPr="00C052A0">
        <w:rPr>
          <w:rFonts w:eastAsia="Malgun Gothic" w:hint="eastAsia"/>
          <w:lang w:eastAsia="ko-KR"/>
        </w:rPr>
        <w:t>nearby available</w:t>
      </w:r>
      <w:r w:rsidRPr="00C052A0">
        <w:rPr>
          <w:rFonts w:eastAsia="Malgun Gothic"/>
          <w:lang w:eastAsia="ko-KR"/>
        </w:rPr>
        <w:t xml:space="preserve"> parking place</w:t>
      </w:r>
      <w:r w:rsidRPr="00C052A0">
        <w:rPr>
          <w:rFonts w:eastAsia="Malgun Gothic" w:hint="eastAsia"/>
          <w:lang w:eastAsia="ko-KR"/>
        </w:rPr>
        <w:t>s</w:t>
      </w:r>
      <w:r w:rsidRPr="00C052A0">
        <w:rPr>
          <w:rFonts w:eastAsia="Malgun Gothic"/>
          <w:lang w:eastAsia="ko-KR"/>
        </w:rPr>
        <w:t xml:space="preserve"> </w:t>
      </w:r>
      <w:r w:rsidRPr="00C052A0">
        <w:rPr>
          <w:rFonts w:eastAsia="Malgun Gothic" w:hint="eastAsia"/>
          <w:lang w:eastAsia="ko-KR"/>
        </w:rPr>
        <w:t>can be</w:t>
      </w:r>
      <w:r w:rsidRPr="00C052A0">
        <w:rPr>
          <w:rFonts w:eastAsia="Malgun Gothic"/>
          <w:lang w:eastAsia="ko-KR"/>
        </w:rPr>
        <w:t xml:space="preserve"> precisely located</w:t>
      </w:r>
      <w:r w:rsidRPr="00C052A0">
        <w:rPr>
          <w:rFonts w:eastAsia="Malgun Gothic" w:hint="eastAsia"/>
          <w:lang w:eastAsia="ko-KR"/>
        </w:rPr>
        <w:t xml:space="preserve"> with the accuracy &lt;1m</w:t>
      </w:r>
      <w:r w:rsidRPr="00C052A0">
        <w:rPr>
          <w:rFonts w:eastAsia="Malgun Gothic"/>
          <w:lang w:eastAsia="ko-KR"/>
        </w:rPr>
        <w:t xml:space="preserve">. </w:t>
      </w:r>
    </w:p>
    <w:p w:rsidR="00FC4E3D" w:rsidRDefault="00FC4E3D" w:rsidP="00B0107C">
      <w:pPr>
        <w:pStyle w:val="B1"/>
        <w:numPr>
          <w:ilvl w:val="0"/>
          <w:numId w:val="32"/>
        </w:numPr>
        <w:rPr>
          <w:rFonts w:eastAsia="Malgun Gothic"/>
          <w:lang w:eastAsia="ko-KR"/>
        </w:rPr>
      </w:pPr>
      <w:r w:rsidRPr="00C052A0">
        <w:rPr>
          <w:rFonts w:eastAsia="Malgun Gothic" w:hint="eastAsia"/>
          <w:lang w:eastAsia="ko-KR"/>
        </w:rPr>
        <w:lastRenderedPageBreak/>
        <w:t xml:space="preserve">When Jack walks around in the shopping mall, he can get </w:t>
      </w:r>
      <w:r w:rsidRPr="00C052A0">
        <w:rPr>
          <w:rFonts w:eastAsia="Malgun Gothic"/>
          <w:lang w:eastAsia="ko-KR"/>
        </w:rPr>
        <w:t>instantaneously</w:t>
      </w:r>
      <w:r w:rsidRPr="00C052A0">
        <w:rPr>
          <w:rFonts w:eastAsia="Malgun Gothic" w:hint="eastAsia"/>
          <w:lang w:eastAsia="ko-KR"/>
        </w:rPr>
        <w:t xml:space="preserve"> m</w:t>
      </w:r>
      <w:r w:rsidRPr="00C052A0">
        <w:rPr>
          <w:rFonts w:eastAsia="Malgun Gothic"/>
          <w:lang w:eastAsia="ko-KR"/>
        </w:rPr>
        <w:t>ultimedia</w:t>
      </w:r>
      <w:r w:rsidRPr="00C052A0">
        <w:rPr>
          <w:rFonts w:eastAsia="Malgun Gothic" w:hint="eastAsia"/>
          <w:lang w:eastAsia="ko-KR"/>
        </w:rPr>
        <w:t xml:space="preserve"> </w:t>
      </w:r>
      <w:r w:rsidRPr="00C052A0">
        <w:rPr>
          <w:rFonts w:eastAsia="Malgun Gothic"/>
          <w:lang w:eastAsia="ko-KR"/>
        </w:rPr>
        <w:t>discounts</w:t>
      </w:r>
      <w:r w:rsidRPr="00C052A0">
        <w:rPr>
          <w:rFonts w:eastAsia="Malgun Gothic" w:hint="eastAsia"/>
          <w:lang w:eastAsia="ko-KR"/>
        </w:rPr>
        <w:t xml:space="preserve"> information of specific shop pushed by 3GPP network.</w:t>
      </w:r>
    </w:p>
    <w:p w:rsidR="00FC4E3D" w:rsidRPr="00C052A0" w:rsidRDefault="00FC4E3D" w:rsidP="00B0107C">
      <w:pPr>
        <w:pStyle w:val="B1"/>
        <w:numPr>
          <w:ilvl w:val="0"/>
          <w:numId w:val="32"/>
        </w:numPr>
        <w:rPr>
          <w:rFonts w:eastAsia="Malgun Gothic"/>
          <w:lang w:eastAsia="ko-KR"/>
        </w:rPr>
      </w:pPr>
      <w:r w:rsidRPr="00C052A0">
        <w:rPr>
          <w:rFonts w:eastAsia="Malgun Gothic" w:hint="eastAsia"/>
          <w:lang w:eastAsia="ko-KR"/>
        </w:rPr>
        <w:t>After finish shopping, Jack can get his car</w:t>
      </w:r>
      <w:r w:rsidRPr="00C052A0">
        <w:rPr>
          <w:rFonts w:eastAsia="Malgun Gothic"/>
          <w:lang w:eastAsia="ko-KR"/>
        </w:rPr>
        <w:t>’</w:t>
      </w:r>
      <w:r w:rsidRPr="00C052A0">
        <w:rPr>
          <w:rFonts w:eastAsia="Malgun Gothic" w:hint="eastAsia"/>
          <w:lang w:eastAsia="ko-KR"/>
        </w:rPr>
        <w:t xml:space="preserve">s </w:t>
      </w:r>
      <w:r w:rsidRPr="00C052A0">
        <w:rPr>
          <w:rFonts w:eastAsia="Malgun Gothic"/>
          <w:lang w:eastAsia="ko-KR"/>
        </w:rPr>
        <w:t>precise</w:t>
      </w:r>
      <w:r w:rsidRPr="00C052A0">
        <w:rPr>
          <w:rFonts w:eastAsia="Malgun Gothic" w:hint="eastAsia"/>
          <w:lang w:eastAsia="ko-KR"/>
        </w:rPr>
        <w:t xml:space="preserve"> location with the location based service. And t</w:t>
      </w:r>
      <w:r w:rsidRPr="00C052A0">
        <w:rPr>
          <w:rFonts w:eastAsia="Malgun Gothic"/>
          <w:lang w:eastAsia="ko-KR"/>
        </w:rPr>
        <w:t>he recommend</w:t>
      </w:r>
      <w:r w:rsidRPr="00C052A0">
        <w:rPr>
          <w:rFonts w:eastAsia="Malgun Gothic" w:hint="eastAsia"/>
          <w:lang w:eastAsia="ko-KR"/>
        </w:rPr>
        <w:t xml:space="preserve">ed </w:t>
      </w:r>
      <w:r w:rsidRPr="00C052A0">
        <w:rPr>
          <w:rFonts w:eastAsia="Malgun Gothic"/>
          <w:lang w:eastAsia="ko-KR"/>
        </w:rPr>
        <w:t xml:space="preserve">route </w:t>
      </w:r>
      <w:r w:rsidRPr="00C052A0">
        <w:rPr>
          <w:rFonts w:eastAsia="Malgun Gothic" w:hint="eastAsia"/>
          <w:lang w:eastAsia="ko-KR"/>
        </w:rPr>
        <w:t>from his location to the car helps him find his car.</w:t>
      </w:r>
    </w:p>
    <w:p w:rsidR="00FC4E3D" w:rsidRDefault="00FC4E3D" w:rsidP="00D8374B">
      <w:pPr>
        <w:pStyle w:val="Heading4"/>
        <w:rPr>
          <w:rFonts w:eastAsia="Malgun Gothic"/>
        </w:rPr>
      </w:pPr>
      <w:bookmarkStart w:id="1182" w:name="_Toc434174878"/>
      <w:bookmarkStart w:id="1183" w:name="_Toc436299485"/>
      <w:bookmarkStart w:id="1184" w:name="_Toc436300530"/>
      <w:bookmarkStart w:id="1185" w:name="_Toc436300912"/>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1.3</w:t>
      </w:r>
      <w:r w:rsidR="004E1876">
        <w:rPr>
          <w:rFonts w:eastAsia="Malgun Gothic"/>
        </w:rPr>
        <w:tab/>
      </w:r>
      <w:r>
        <w:rPr>
          <w:rFonts w:eastAsia="Malgun Gothic" w:hint="eastAsia"/>
        </w:rPr>
        <w:t>Post-conditions</w:t>
      </w:r>
      <w:bookmarkEnd w:id="1182"/>
      <w:bookmarkEnd w:id="1183"/>
      <w:bookmarkEnd w:id="1184"/>
      <w:bookmarkEnd w:id="1185"/>
    </w:p>
    <w:p w:rsidR="00FC4E3D" w:rsidRPr="005615CF" w:rsidRDefault="00FC4E3D" w:rsidP="00BC4650">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Default="00FC4E3D" w:rsidP="00FC4E3D">
      <w:pPr>
        <w:pStyle w:val="Heading3"/>
        <w:rPr>
          <w:rFonts w:eastAsia="Malgun Gothic"/>
        </w:rPr>
      </w:pPr>
      <w:bookmarkStart w:id="1186" w:name="_Toc434174879"/>
      <w:bookmarkStart w:id="1187" w:name="_Toc436299486"/>
      <w:bookmarkStart w:id="1188" w:name="_Toc436300531"/>
      <w:bookmarkStart w:id="1189" w:name="_Toc436300913"/>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1186"/>
      <w:bookmarkEnd w:id="1187"/>
      <w:bookmarkEnd w:id="1188"/>
      <w:bookmarkEnd w:id="1189"/>
    </w:p>
    <w:p w:rsidR="00FC4E3D" w:rsidRDefault="00FC4E3D" w:rsidP="00BC4650">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5132E5" w:rsidRDefault="00FC4E3D" w:rsidP="00FC4E3D">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Default="00FC4E3D" w:rsidP="00FC4E3D">
      <w:pPr>
        <w:pStyle w:val="Heading3"/>
        <w:rPr>
          <w:rFonts w:eastAsia="Malgun Gothic"/>
        </w:rPr>
      </w:pPr>
      <w:bookmarkStart w:id="1190" w:name="_Toc434174880"/>
      <w:bookmarkStart w:id="1191" w:name="_Toc436299487"/>
      <w:bookmarkStart w:id="1192" w:name="_Toc436300532"/>
      <w:bookmarkStart w:id="1193" w:name="_Toc436300914"/>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1190"/>
      <w:bookmarkEnd w:id="1191"/>
      <w:bookmarkEnd w:id="1192"/>
      <w:bookmarkEnd w:id="1193"/>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BC4650"/>
    <w:p w:rsidR="0030532D" w:rsidRDefault="0030532D" w:rsidP="0030532D">
      <w:pPr>
        <w:pStyle w:val="Heading2"/>
      </w:pPr>
      <w:bookmarkStart w:id="1194" w:name="_Toc434174881"/>
      <w:bookmarkStart w:id="1195" w:name="_Toc436299488"/>
      <w:bookmarkStart w:id="1196" w:name="_Toc436300533"/>
      <w:bookmarkStart w:id="1197" w:name="_Toc436300915"/>
      <w:r>
        <w:t>5.</w:t>
      </w:r>
      <w:r w:rsidR="00D8374B">
        <w:t>5</w:t>
      </w:r>
      <w:r>
        <w:t>6</w:t>
      </w:r>
      <w:r>
        <w:tab/>
        <w:t>Broadcasting Support</w:t>
      </w:r>
      <w:bookmarkEnd w:id="1194"/>
      <w:bookmarkEnd w:id="1195"/>
      <w:bookmarkEnd w:id="1196"/>
      <w:bookmarkEnd w:id="1197"/>
    </w:p>
    <w:p w:rsidR="0030532D" w:rsidRPr="002069C0" w:rsidRDefault="0030532D" w:rsidP="0030532D">
      <w:pPr>
        <w:pStyle w:val="Heading3"/>
      </w:pPr>
      <w:bookmarkStart w:id="1198" w:name="_Toc434174882"/>
      <w:bookmarkStart w:id="1199" w:name="_Toc436299489"/>
      <w:bookmarkStart w:id="1200" w:name="_Toc436300534"/>
      <w:bookmarkStart w:id="1201" w:name="_Toc436300916"/>
      <w:r>
        <w:t>5.</w:t>
      </w:r>
      <w:r w:rsidR="00D8374B">
        <w:t>5</w:t>
      </w:r>
      <w:r>
        <w:t>6</w:t>
      </w:r>
      <w:r w:rsidRPr="002069C0">
        <w:t>.1</w:t>
      </w:r>
      <w:r>
        <w:tab/>
      </w:r>
      <w:r w:rsidRPr="002069C0">
        <w:t>Description</w:t>
      </w:r>
      <w:bookmarkEnd w:id="1198"/>
      <w:bookmarkEnd w:id="1199"/>
      <w:bookmarkEnd w:id="1200"/>
      <w:bookmarkEnd w:id="1201"/>
    </w:p>
    <w:p w:rsidR="0030532D" w:rsidRDefault="0030532D" w:rsidP="00BC4650">
      <w:r>
        <w:t>The system shall be able to support an enhanced form of MBMS that includes transmission of scheduled linear time Audio and Audio &amp;Video programmes.</w:t>
      </w:r>
    </w:p>
    <w:p w:rsidR="0030532D" w:rsidRDefault="0030532D" w:rsidP="00D8374B">
      <w:pPr>
        <w:pStyle w:val="Heading4"/>
      </w:pPr>
      <w:bookmarkStart w:id="1202" w:name="_Toc434174883"/>
      <w:bookmarkStart w:id="1203" w:name="_Toc436299490"/>
      <w:bookmarkStart w:id="1204" w:name="_Toc436300535"/>
      <w:bookmarkStart w:id="1205" w:name="_Toc436300917"/>
      <w:r>
        <w:t>5.</w:t>
      </w:r>
      <w:r w:rsidR="00D8374B">
        <w:t>5</w:t>
      </w:r>
      <w:r>
        <w:t>6.</w:t>
      </w:r>
      <w:r w:rsidR="00D8374B">
        <w:t>1.1</w:t>
      </w:r>
      <w:r>
        <w:tab/>
        <w:t>Pre-conditions</w:t>
      </w:r>
      <w:bookmarkEnd w:id="1202"/>
      <w:bookmarkEnd w:id="1203"/>
      <w:bookmarkEnd w:id="1204"/>
      <w:bookmarkEnd w:id="1205"/>
    </w:p>
    <w:p w:rsidR="0030532D" w:rsidRDefault="0030532D" w:rsidP="00BC4650">
      <w:r>
        <w:t>Both Mobile and Network support an enhanced and flexible form of MBMS.</w:t>
      </w:r>
    </w:p>
    <w:p w:rsidR="0030532D" w:rsidRDefault="0030532D" w:rsidP="0030532D">
      <w:r>
        <w:t>The Network has previously allocated MBMS resources.</w:t>
      </w:r>
    </w:p>
    <w:p w:rsidR="0030532D" w:rsidRDefault="0030532D" w:rsidP="0086004A">
      <w:pPr>
        <w:pStyle w:val="Heading4"/>
      </w:pPr>
      <w:bookmarkStart w:id="1206" w:name="_Toc434174884"/>
      <w:bookmarkStart w:id="1207" w:name="_Toc436299491"/>
      <w:bookmarkStart w:id="1208" w:name="_Toc436300536"/>
      <w:bookmarkStart w:id="1209" w:name="_Toc436300918"/>
      <w:r>
        <w:t>5.</w:t>
      </w:r>
      <w:r w:rsidR="00D8374B">
        <w:t>5</w:t>
      </w:r>
      <w:r>
        <w:t>6.</w:t>
      </w:r>
      <w:r w:rsidR="00D8374B">
        <w:t>1.2</w:t>
      </w:r>
      <w:r>
        <w:tab/>
        <w:t>Service Flows</w:t>
      </w:r>
      <w:bookmarkEnd w:id="1206"/>
      <w:bookmarkEnd w:id="1207"/>
      <w:bookmarkEnd w:id="1208"/>
      <w:bookmarkEnd w:id="1209"/>
    </w:p>
    <w:p w:rsidR="0030532D" w:rsidRDefault="0030532D" w:rsidP="00BC4650">
      <w:pPr>
        <w:pStyle w:val="B1"/>
        <w:numPr>
          <w:ilvl w:val="0"/>
          <w:numId w:val="33"/>
        </w:numPr>
        <w:ind w:left="1003" w:hanging="357"/>
      </w:pPr>
      <w:r>
        <w:t>A 3GPP device accesses an advertised MBMS service for broadcast information via a broadcast management system.</w:t>
      </w:r>
    </w:p>
    <w:p w:rsidR="0030532D" w:rsidRDefault="0030532D" w:rsidP="00B0107C">
      <w:pPr>
        <w:pStyle w:val="B1"/>
        <w:numPr>
          <w:ilvl w:val="0"/>
          <w:numId w:val="33"/>
        </w:numPr>
      </w:pPr>
      <w:r>
        <w:t>The mobile downloads the 3GPP resource group nomination (e.g. a channel code) for the cell that they are camped on for this broadcast channel from the broadcast management system.</w:t>
      </w:r>
    </w:p>
    <w:p w:rsidR="0030532D" w:rsidRDefault="0030532D" w:rsidP="00B0107C">
      <w:pPr>
        <w:pStyle w:val="B1"/>
        <w:numPr>
          <w:ilvl w:val="0"/>
          <w:numId w:val="33"/>
        </w:numPr>
      </w:pPr>
      <w:r>
        <w:t>The User keys in the channel code and starts receiving the broadcast channel subject to any authorisation.</w:t>
      </w:r>
    </w:p>
    <w:p w:rsidR="0030532D" w:rsidRDefault="0030532D" w:rsidP="00D8374B">
      <w:pPr>
        <w:pStyle w:val="Heading4"/>
        <w:tabs>
          <w:tab w:val="left" w:pos="1701"/>
        </w:tabs>
      </w:pPr>
      <w:bookmarkStart w:id="1210" w:name="_Toc434174885"/>
      <w:bookmarkStart w:id="1211" w:name="_Toc436299492"/>
      <w:bookmarkStart w:id="1212" w:name="_Toc436300537"/>
      <w:bookmarkStart w:id="1213" w:name="_Toc436300919"/>
      <w:r>
        <w:t>5.</w:t>
      </w:r>
      <w:r w:rsidR="00D8374B">
        <w:t>5</w:t>
      </w:r>
      <w:r>
        <w:t>6.</w:t>
      </w:r>
      <w:r w:rsidR="00D8374B">
        <w:t>1.3</w:t>
      </w:r>
      <w:r>
        <w:tab/>
        <w:t>Post-conditions</w:t>
      </w:r>
      <w:bookmarkEnd w:id="1210"/>
      <w:bookmarkEnd w:id="1211"/>
      <w:bookmarkEnd w:id="1212"/>
      <w:bookmarkEnd w:id="1213"/>
    </w:p>
    <w:p w:rsidR="0030532D" w:rsidRDefault="0030532D" w:rsidP="0030532D">
      <w:pPr>
        <w:pStyle w:val="Heading3"/>
      </w:pPr>
      <w:bookmarkStart w:id="1214" w:name="_Toc434174886"/>
      <w:bookmarkStart w:id="1215" w:name="_Toc436299493"/>
      <w:bookmarkStart w:id="1216" w:name="_Toc436300538"/>
      <w:bookmarkStart w:id="1217" w:name="_Toc436300920"/>
      <w:r>
        <w:t>5.</w:t>
      </w:r>
      <w:r w:rsidR="00D8374B">
        <w:t>5</w:t>
      </w:r>
      <w:r>
        <w:t>6.</w:t>
      </w:r>
      <w:r w:rsidR="00D8374B">
        <w:t>2</w:t>
      </w:r>
      <w:r>
        <w:tab/>
      </w:r>
      <w:r w:rsidRPr="00E06C59">
        <w:t>Potential Impacts or Interactions with Existing Services/Features</w:t>
      </w:r>
      <w:bookmarkEnd w:id="1214"/>
      <w:bookmarkEnd w:id="1215"/>
      <w:bookmarkEnd w:id="1216"/>
      <w:bookmarkEnd w:id="1217"/>
    </w:p>
    <w:p w:rsidR="00D8374B" w:rsidRPr="00D8374B" w:rsidRDefault="00D8374B" w:rsidP="00D8374B"/>
    <w:p w:rsidR="0030532D" w:rsidRDefault="0030532D" w:rsidP="0030532D">
      <w:pPr>
        <w:pStyle w:val="Heading3"/>
      </w:pPr>
      <w:bookmarkStart w:id="1218" w:name="_Toc434174887"/>
      <w:bookmarkStart w:id="1219" w:name="_Toc436299494"/>
      <w:bookmarkStart w:id="1220" w:name="_Toc436300539"/>
      <w:bookmarkStart w:id="1221" w:name="_Toc436300921"/>
      <w:r>
        <w:t>5.</w:t>
      </w:r>
      <w:r w:rsidR="00D8374B">
        <w:t>5</w:t>
      </w:r>
      <w:r>
        <w:t>6.</w:t>
      </w:r>
      <w:r w:rsidR="00D8374B">
        <w:t>3</w:t>
      </w:r>
      <w:r>
        <w:tab/>
        <w:t>Potential Service Requirements</w:t>
      </w:r>
      <w:bookmarkEnd w:id="1218"/>
      <w:bookmarkEnd w:id="1219"/>
      <w:bookmarkEnd w:id="1220"/>
      <w:bookmarkEnd w:id="1221"/>
    </w:p>
    <w:p w:rsidR="0030532D" w:rsidRDefault="0030532D" w:rsidP="0030532D">
      <w:r>
        <w:t>The 3GPP system shall support an interface from external Broadcasters’ management systems.</w:t>
      </w:r>
    </w:p>
    <w:p w:rsidR="0030532D" w:rsidRDefault="0030532D" w:rsidP="00BC4650">
      <w:r>
        <w:lastRenderedPageBreak/>
        <w:t>The 3GPP system shall be able to reserve groups of resources for Broadcast channels</w:t>
      </w:r>
    </w:p>
    <w:p w:rsidR="0030532D" w:rsidRDefault="0030532D" w:rsidP="0030532D">
      <w:r>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Default="0030532D" w:rsidP="00A70C09">
      <w:pPr>
        <w:pStyle w:val="NO"/>
      </w:pPr>
      <w:r>
        <w:t>N</w:t>
      </w:r>
      <w:r w:rsidR="00A70C09">
        <w:t>OTE</w:t>
      </w:r>
      <w:r>
        <w:t>:</w:t>
      </w:r>
      <w:r w:rsidR="00941972">
        <w:rPr>
          <w:rFonts w:ascii="Arial" w:hAnsi="Arial" w:cs="Arial"/>
          <w:color w:val="000000"/>
          <w:lang w:eastAsia="en-GB"/>
        </w:rPr>
        <w:tab/>
      </w:r>
      <w:r w:rsidRPr="0003639E">
        <w:t>UHD: 3840 x 2160, 50FPS, AVC ~300Mbit/s</w:t>
      </w:r>
      <w:r w:rsidR="00A70C09">
        <w:t xml:space="preserve">, </w:t>
      </w:r>
      <w:r w:rsidRPr="0003639E">
        <w:t xml:space="preserve">UHD: 3840 x 2160, 50FPS, HEVC </w:t>
      </w:r>
      <w:r>
        <w:t xml:space="preserve">~ </w:t>
      </w:r>
      <w:r w:rsidRPr="0003639E">
        <w:t>150Mbit/s</w:t>
      </w:r>
    </w:p>
    <w:p w:rsidR="0030532D" w:rsidRDefault="0030532D" w:rsidP="0030532D"/>
    <w:p w:rsidR="00776C0B" w:rsidRDefault="00776C0B" w:rsidP="00776C0B">
      <w:pPr>
        <w:pStyle w:val="Heading2"/>
      </w:pPr>
      <w:bookmarkStart w:id="1222" w:name="_Toc434174888"/>
      <w:bookmarkStart w:id="1223" w:name="_Toc436299495"/>
      <w:bookmarkStart w:id="1224" w:name="_Toc436300540"/>
      <w:bookmarkStart w:id="1225" w:name="_Toc436300922"/>
      <w:r>
        <w:t>5.</w:t>
      </w:r>
      <w:r w:rsidR="00A70C09">
        <w:t>5</w:t>
      </w:r>
      <w:r>
        <w:t>7</w:t>
      </w:r>
      <w:r>
        <w:tab/>
        <w:t>Ad-Hoc Broadcasting</w:t>
      </w:r>
      <w:bookmarkEnd w:id="1222"/>
      <w:bookmarkEnd w:id="1223"/>
      <w:bookmarkEnd w:id="1224"/>
      <w:bookmarkEnd w:id="1225"/>
    </w:p>
    <w:p w:rsidR="00776C0B" w:rsidRPr="002069C0" w:rsidRDefault="00776C0B" w:rsidP="00776C0B">
      <w:pPr>
        <w:pStyle w:val="Heading3"/>
      </w:pPr>
      <w:bookmarkStart w:id="1226" w:name="_Toc434174889"/>
      <w:bookmarkStart w:id="1227" w:name="_Toc436299496"/>
      <w:bookmarkStart w:id="1228" w:name="_Toc436300541"/>
      <w:bookmarkStart w:id="1229" w:name="_Toc436300923"/>
      <w:r>
        <w:t>5.</w:t>
      </w:r>
      <w:r w:rsidR="00A70C09">
        <w:t>5</w:t>
      </w:r>
      <w:r>
        <w:t>7</w:t>
      </w:r>
      <w:r w:rsidRPr="002069C0">
        <w:t>.1</w:t>
      </w:r>
      <w:r>
        <w:tab/>
      </w:r>
      <w:r w:rsidRPr="002069C0">
        <w:t>Description</w:t>
      </w:r>
      <w:bookmarkEnd w:id="1226"/>
      <w:bookmarkEnd w:id="1227"/>
      <w:bookmarkEnd w:id="1228"/>
      <w:bookmarkEnd w:id="1229"/>
    </w:p>
    <w:p w:rsidR="00776C0B" w:rsidRDefault="00776C0B" w:rsidP="00BC4650">
      <w:r>
        <w:t xml:space="preserve">MBMS and </w:t>
      </w:r>
      <w:proofErr w:type="spellStart"/>
      <w:r>
        <w:t>eMBMS</w:t>
      </w:r>
      <w:proofErr w:type="spellEnd"/>
      <w:r>
        <w:t xml:space="preserve">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t>The benefits are that this is a dynamic way to efficiently broadcast video content on an ad-hoc basis as opposed to a user uploading and then each user separately downloading from a server or group communications point.</w:t>
      </w:r>
    </w:p>
    <w:p w:rsidR="00776C0B" w:rsidRDefault="00776C0B" w:rsidP="00A70C09">
      <w:pPr>
        <w:pStyle w:val="Heading4"/>
      </w:pPr>
      <w:bookmarkStart w:id="1230" w:name="_Toc434174890"/>
      <w:bookmarkStart w:id="1231" w:name="_Toc436299497"/>
      <w:bookmarkStart w:id="1232" w:name="_Toc436300542"/>
      <w:bookmarkStart w:id="1233" w:name="_Toc436300924"/>
      <w:r>
        <w:t>5.</w:t>
      </w:r>
      <w:r w:rsidR="00A70C09">
        <w:t>5</w:t>
      </w:r>
      <w:r>
        <w:t>7.</w:t>
      </w:r>
      <w:r w:rsidR="00A70C09">
        <w:t>1.1</w:t>
      </w:r>
      <w:r>
        <w:tab/>
        <w:t>Pre-conditions</w:t>
      </w:r>
      <w:bookmarkEnd w:id="1230"/>
      <w:bookmarkEnd w:id="1231"/>
      <w:bookmarkEnd w:id="1232"/>
      <w:bookmarkEnd w:id="1233"/>
    </w:p>
    <w:p w:rsidR="00776C0B" w:rsidRDefault="00776C0B" w:rsidP="00776C0B">
      <w:r>
        <w:t>The source broadcasting mobile has an internet connection over the 3GPP system and video camera/codec capabilities on their phone.</w:t>
      </w:r>
    </w:p>
    <w:p w:rsidR="00776C0B" w:rsidRDefault="00776C0B" w:rsidP="00BC4650">
      <w:r>
        <w:t>The recipient broadcast received mobiles have the ability to connect to an Ad-Hoc MBMS group.</w:t>
      </w:r>
    </w:p>
    <w:p w:rsidR="00A70C09" w:rsidRDefault="00776C0B" w:rsidP="00A70C09">
      <w:pPr>
        <w:pStyle w:val="Heading4"/>
      </w:pPr>
      <w:bookmarkStart w:id="1234" w:name="_Toc434174891"/>
      <w:bookmarkStart w:id="1235" w:name="_Toc436299498"/>
      <w:bookmarkStart w:id="1236" w:name="_Toc436300543"/>
      <w:bookmarkStart w:id="1237" w:name="_Toc436300925"/>
      <w:r>
        <w:t>5.</w:t>
      </w:r>
      <w:r w:rsidR="00A70C09">
        <w:t>5</w:t>
      </w:r>
      <w:r>
        <w:t>7.</w:t>
      </w:r>
      <w:r w:rsidR="00A70C09">
        <w:t>1.2</w:t>
      </w:r>
      <w:r>
        <w:tab/>
      </w:r>
      <w:bookmarkStart w:id="1238" w:name="_Toc417084615"/>
      <w:r w:rsidR="00A70C09">
        <w:t>Service Flows</w:t>
      </w:r>
      <w:bookmarkEnd w:id="1234"/>
      <w:bookmarkEnd w:id="1235"/>
      <w:bookmarkEnd w:id="1236"/>
      <w:bookmarkEnd w:id="1237"/>
    </w:p>
    <w:p w:rsidR="00A70C09" w:rsidRDefault="00A70C09" w:rsidP="00B0107C">
      <w:pPr>
        <w:pStyle w:val="B1"/>
        <w:numPr>
          <w:ilvl w:val="0"/>
          <w:numId w:val="34"/>
        </w:numPr>
      </w:pPr>
      <w:r>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Default="00A70C09" w:rsidP="00BC4650">
      <w:pPr>
        <w:pStyle w:val="B1"/>
        <w:numPr>
          <w:ilvl w:val="0"/>
          <w:numId w:val="34"/>
        </w:numPr>
        <w:ind w:left="1003" w:hanging="357"/>
      </w:pPr>
      <w:r>
        <w:t>Alternatively the broadcast requester may be another type of device that is fixed connected to the internet and has access to the broadcast request management system.</w:t>
      </w:r>
    </w:p>
    <w:p w:rsidR="00A70C09" w:rsidRDefault="00A70C09" w:rsidP="00B0107C">
      <w:pPr>
        <w:pStyle w:val="B1"/>
        <w:numPr>
          <w:ilvl w:val="0"/>
          <w:numId w:val="34"/>
        </w:numPr>
      </w:pPr>
      <w:r>
        <w:t>The Ad-Hoc-MBMS application is operated by a host machine or sub-system which has a new interface towards the 3GPP system to make a request for ad-hoc resources for broadcasting the content. (N.B: this service could be chargeable).</w:t>
      </w:r>
    </w:p>
    <w:p w:rsidR="00A70C09" w:rsidRDefault="00A70C09" w:rsidP="00B0107C">
      <w:pPr>
        <w:pStyle w:val="B1"/>
        <w:numPr>
          <w:ilvl w:val="0"/>
          <w:numId w:val="34"/>
        </w:numPr>
      </w:pPr>
      <w:r>
        <w:lastRenderedPageBreak/>
        <w:t>The operator network element responsible for ad-hoc broadcast requests responds to the broadcaster request and if possible allocates local resources scheduled at a future time to broadcast the content as a ‘broadcast opportunity window’.</w:t>
      </w:r>
    </w:p>
    <w:p w:rsidR="00A70C09" w:rsidRDefault="00A70C09" w:rsidP="00B0107C">
      <w:pPr>
        <w:pStyle w:val="B1"/>
        <w:numPr>
          <w:ilvl w:val="0"/>
          <w:numId w:val="34"/>
        </w:numPr>
      </w:pPr>
      <w:r>
        <w:t>The broadcast requester accepts the opportunity and the operator network element schedules MBMS resources for a given area scope specified in the original request.</w:t>
      </w:r>
    </w:p>
    <w:p w:rsidR="00A70C09" w:rsidRDefault="00A70C09" w:rsidP="00B0107C">
      <w:pPr>
        <w:pStyle w:val="B1"/>
        <w:numPr>
          <w:ilvl w:val="0"/>
          <w:numId w:val="34"/>
        </w:numPr>
      </w:pPr>
      <w:r>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Default="00A70C09" w:rsidP="00B0107C">
      <w:pPr>
        <w:pStyle w:val="B1"/>
        <w:numPr>
          <w:ilvl w:val="0"/>
          <w:numId w:val="34"/>
        </w:numPr>
      </w:pPr>
      <w:r>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Default="00A70C09" w:rsidP="00B0107C">
      <w:pPr>
        <w:pStyle w:val="B1"/>
        <w:numPr>
          <w:ilvl w:val="0"/>
          <w:numId w:val="34"/>
        </w:numPr>
      </w:pPr>
      <w:r>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Default="00A70C09" w:rsidP="00A70C09">
      <w:pPr>
        <w:pStyle w:val="Heading4"/>
      </w:pPr>
      <w:bookmarkStart w:id="1239" w:name="_Toc434174892"/>
      <w:bookmarkStart w:id="1240" w:name="_Toc436299499"/>
      <w:bookmarkStart w:id="1241" w:name="_Toc436300544"/>
      <w:bookmarkStart w:id="1242" w:name="_Toc436300926"/>
      <w:r>
        <w:t>5.57.1.3</w:t>
      </w:r>
      <w:r>
        <w:tab/>
        <w:t>Post-conditions</w:t>
      </w:r>
      <w:bookmarkEnd w:id="1239"/>
      <w:bookmarkEnd w:id="1240"/>
      <w:bookmarkEnd w:id="1241"/>
      <w:bookmarkEnd w:id="1242"/>
    </w:p>
    <w:p w:rsidR="00A70C09" w:rsidRPr="00C82743" w:rsidRDefault="00A70C09" w:rsidP="00BC4650">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1243" w:name="_Toc434174893"/>
      <w:bookmarkStart w:id="1244" w:name="_Toc436299500"/>
      <w:bookmarkStart w:id="1245" w:name="_Toc436300545"/>
      <w:bookmarkStart w:id="1246" w:name="_Toc436300927"/>
      <w:r>
        <w:t>5.57.2</w:t>
      </w:r>
      <w:r>
        <w:tab/>
      </w:r>
      <w:r w:rsidRPr="00E06C59">
        <w:t>Potential Impacts or Interactions with Existing Services/Features</w:t>
      </w:r>
      <w:bookmarkEnd w:id="1243"/>
      <w:bookmarkEnd w:id="1244"/>
      <w:bookmarkEnd w:id="1245"/>
      <w:bookmarkEnd w:id="1246"/>
    </w:p>
    <w:p w:rsidR="00A70C09" w:rsidRPr="00F12921" w:rsidRDefault="00A70C09" w:rsidP="00A70C09">
      <w:pPr>
        <w:pStyle w:val="Heading3"/>
        <w:ind w:left="0" w:firstLine="0"/>
        <w:rPr>
          <w:rFonts w:ascii="Times New Roman" w:hAnsi="Times New Roman"/>
          <w:sz w:val="20"/>
        </w:rPr>
      </w:pPr>
    </w:p>
    <w:p w:rsidR="00A70C09" w:rsidRDefault="00A70C09" w:rsidP="00A70C09">
      <w:pPr>
        <w:pStyle w:val="Heading3"/>
      </w:pPr>
      <w:bookmarkStart w:id="1247" w:name="_Toc434174894"/>
      <w:bookmarkStart w:id="1248" w:name="_Toc436299501"/>
      <w:bookmarkStart w:id="1249" w:name="_Toc436300546"/>
      <w:bookmarkStart w:id="1250" w:name="_Toc436300928"/>
      <w:r>
        <w:t>5.57.3</w:t>
      </w:r>
      <w:r>
        <w:tab/>
        <w:t>Potential Service Requirements</w:t>
      </w:r>
      <w:bookmarkEnd w:id="1247"/>
      <w:bookmarkEnd w:id="1248"/>
      <w:bookmarkEnd w:id="1249"/>
      <w:bookmarkEnd w:id="1250"/>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Default="00A70C09" w:rsidP="00A70C09"/>
    <w:p w:rsidR="00A70C09" w:rsidRPr="00CA7E73" w:rsidRDefault="00A70C09" w:rsidP="00A70C09">
      <w:pPr>
        <w:pStyle w:val="Heading2"/>
        <w:rPr>
          <w:rFonts w:eastAsia="SimSun"/>
          <w:lang w:eastAsia="zh-CN"/>
        </w:rPr>
      </w:pPr>
      <w:bookmarkStart w:id="1251" w:name="_Toc434174895"/>
      <w:bookmarkStart w:id="1252" w:name="_Toc436299502"/>
      <w:bookmarkStart w:id="1253" w:name="_Toc436300547"/>
      <w:bookmarkStart w:id="1254" w:name="_Toc436300929"/>
      <w:r>
        <w:rPr>
          <w:rFonts w:hint="eastAsia"/>
          <w:lang w:eastAsia="ko-KR"/>
        </w:rPr>
        <w:t>5</w:t>
      </w:r>
      <w:r>
        <w:t>.5</w:t>
      </w:r>
      <w:r>
        <w:rPr>
          <w:rFonts w:eastAsia="SimSun"/>
          <w:lang w:eastAsia="zh-CN"/>
        </w:rPr>
        <w:t>8</w:t>
      </w:r>
      <w:r w:rsidRPr="00235394">
        <w:tab/>
      </w:r>
      <w:r>
        <w:t xml:space="preserve">Use Case </w:t>
      </w:r>
      <w:r w:rsidRPr="00BB7CD6">
        <w:rPr>
          <w:rFonts w:eastAsia="Malgun Gothic" w:hint="eastAsia"/>
          <w:lang w:eastAsia="ko-KR"/>
        </w:rPr>
        <w:t>for Green Radio</w:t>
      </w:r>
      <w:bookmarkEnd w:id="1251"/>
      <w:bookmarkEnd w:id="1252"/>
      <w:bookmarkEnd w:id="1253"/>
      <w:bookmarkEnd w:id="1254"/>
    </w:p>
    <w:p w:rsidR="00A70C09" w:rsidRPr="00D42B5A" w:rsidRDefault="00A70C09" w:rsidP="00A70C09">
      <w:pPr>
        <w:pStyle w:val="Heading3"/>
      </w:pPr>
      <w:bookmarkStart w:id="1255" w:name="_Toc434174896"/>
      <w:bookmarkStart w:id="1256" w:name="_Toc436299503"/>
      <w:bookmarkStart w:id="1257" w:name="_Toc436300548"/>
      <w:bookmarkStart w:id="1258" w:name="_Toc436300930"/>
      <w:r>
        <w:rPr>
          <w:rFonts w:hint="eastAsia"/>
          <w:lang w:eastAsia="ko-KR"/>
        </w:rPr>
        <w:t>5</w:t>
      </w:r>
      <w:r w:rsidRPr="00D42B5A">
        <w:t>.</w:t>
      </w:r>
      <w:r>
        <w:t>5</w:t>
      </w:r>
      <w:r>
        <w:rPr>
          <w:rFonts w:eastAsia="SimSun"/>
          <w:lang w:eastAsia="zh-CN"/>
        </w:rPr>
        <w:t>8</w:t>
      </w:r>
      <w:r w:rsidRPr="00D42B5A">
        <w:t>.1</w:t>
      </w:r>
      <w:r w:rsidRPr="00D42B5A">
        <w:tab/>
        <w:t>Description</w:t>
      </w:r>
      <w:bookmarkEnd w:id="1255"/>
      <w:bookmarkEnd w:id="1256"/>
      <w:bookmarkEnd w:id="1257"/>
      <w:bookmarkEnd w:id="1258"/>
    </w:p>
    <w:p w:rsidR="00A70C09" w:rsidRDefault="00A70C09" w:rsidP="00BC4650">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w:t>
      </w:r>
      <w:proofErr w:type="gramStart"/>
      <w:r>
        <w:rPr>
          <w:rFonts w:eastAsia="Malgun Gothic" w:hint="eastAsia"/>
          <w:lang w:eastAsia="ko-KR"/>
        </w:rPr>
        <w:t>network</w:t>
      </w:r>
      <w:proofErr w:type="gramEnd"/>
      <w:r>
        <w:rPr>
          <w:rFonts w:eastAsia="Malgun Gothic" w:hint="eastAsia"/>
          <w:lang w:eastAsia="ko-KR"/>
        </w:rPr>
        <w:t xml:space="preserve"> is likely to utilize higher spectrum compared to legacy 3GPP networks including </w:t>
      </w:r>
      <w:proofErr w:type="spellStart"/>
      <w:r>
        <w:rPr>
          <w:rFonts w:eastAsia="Malgun Gothic" w:hint="eastAsia"/>
          <w:lang w:eastAsia="ko-KR"/>
        </w:rPr>
        <w:t>mmWave</w:t>
      </w:r>
      <w:proofErr w:type="spellEnd"/>
      <w:r>
        <w:rPr>
          <w:rFonts w:eastAsia="Malgun Gothic" w:hint="eastAsia"/>
          <w:lang w:eastAsia="ko-KR"/>
        </w:rPr>
        <w:t>, it is expected that more base</w:t>
      </w:r>
      <w:r w:rsidR="00BC4650">
        <w:rPr>
          <w:rFonts w:eastAsia="Malgun Gothic"/>
          <w:lang w:eastAsia="ko-KR"/>
        </w:rPr>
        <w:t xml:space="preserve"> </w:t>
      </w:r>
      <w:r>
        <w:rPr>
          <w:rFonts w:eastAsia="Malgun Gothic" w:hint="eastAsia"/>
          <w:lang w:eastAsia="ko-KR"/>
        </w:rPr>
        <w:t xml:space="preserve">stations are needed to cover the same area covered by legacy 3GPP networks. This would cause higher operational </w:t>
      </w:r>
      <w:r w:rsidR="000A37FD">
        <w:rPr>
          <w:rFonts w:eastAsia="Malgun Gothic"/>
          <w:lang w:eastAsia="ko-KR"/>
        </w:rPr>
        <w:t>complexity</w:t>
      </w:r>
      <w:r>
        <w:rPr>
          <w:rFonts w:eastAsia="Malgun Gothic" w:hint="eastAsia"/>
          <w:lang w:eastAsia="ko-KR"/>
        </w:rPr>
        <w:t xml:space="preserve">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1259" w:name="_Toc434174897"/>
      <w:bookmarkStart w:id="1260" w:name="_Toc436299504"/>
      <w:bookmarkStart w:id="1261" w:name="_Toc436300549"/>
      <w:bookmarkStart w:id="1262" w:name="_Toc436300931"/>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1259"/>
      <w:bookmarkEnd w:id="1260"/>
      <w:bookmarkEnd w:id="1261"/>
      <w:bookmarkEnd w:id="1262"/>
      <w:r w:rsidRPr="00D42B5A">
        <w:t xml:space="preserve"> </w:t>
      </w:r>
    </w:p>
    <w:p w:rsidR="00A70C09" w:rsidRPr="000257AA" w:rsidRDefault="00A70C09" w:rsidP="00BC4650">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A70C09">
      <w:pPr>
        <w:pStyle w:val="Heading3"/>
        <w:rPr>
          <w:rFonts w:eastAsia="Malgun Gothic"/>
          <w:lang w:eastAsia="ko-KR"/>
        </w:rPr>
      </w:pPr>
      <w:bookmarkStart w:id="1263" w:name="_Toc434174898"/>
      <w:bookmarkStart w:id="1264" w:name="_Toc436299505"/>
      <w:bookmarkStart w:id="1265" w:name="_Toc436300550"/>
      <w:bookmarkStart w:id="1266" w:name="_Toc436300932"/>
      <w:r>
        <w:rPr>
          <w:rFonts w:hint="eastAsia"/>
          <w:lang w:eastAsia="ko-KR"/>
        </w:rPr>
        <w:lastRenderedPageBreak/>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1263"/>
      <w:bookmarkEnd w:id="1264"/>
      <w:bookmarkEnd w:id="1265"/>
      <w:bookmarkEnd w:id="1266"/>
    </w:p>
    <w:p w:rsidR="00F61F8B" w:rsidRDefault="00F61F8B" w:rsidP="00A70C09">
      <w:pPr>
        <w:pStyle w:val="Heading4"/>
        <w:rPr>
          <w:rFonts w:eastAsia="Malgun Gothic"/>
          <w:lang w:eastAsia="ko-KR"/>
        </w:rPr>
      </w:pPr>
    </w:p>
    <w:p w:rsidR="00566331" w:rsidRPr="00566331" w:rsidRDefault="00566331" w:rsidP="00B0107C">
      <w:pPr>
        <w:pStyle w:val="Heading2"/>
      </w:pPr>
      <w:bookmarkStart w:id="1267" w:name="_Toc434174899"/>
      <w:bookmarkStart w:id="1268" w:name="_Toc436299506"/>
      <w:bookmarkStart w:id="1269" w:name="_Toc436300551"/>
      <w:bookmarkStart w:id="1270" w:name="_Toc436300933"/>
      <w:r>
        <w:t>5.59</w:t>
      </w:r>
      <w:r w:rsidRPr="00566331">
        <w:tab/>
        <w:t>Massive Internet of Things M2M and device identification</w:t>
      </w:r>
      <w:bookmarkEnd w:id="1267"/>
      <w:bookmarkEnd w:id="1268"/>
      <w:bookmarkEnd w:id="1269"/>
      <w:bookmarkEnd w:id="1270"/>
    </w:p>
    <w:p w:rsidR="00566331" w:rsidRPr="00566331" w:rsidRDefault="00566331" w:rsidP="00B0107C">
      <w:pPr>
        <w:pStyle w:val="Heading3"/>
      </w:pPr>
      <w:bookmarkStart w:id="1271" w:name="_Toc434174900"/>
      <w:bookmarkStart w:id="1272" w:name="_Toc436299507"/>
      <w:bookmarkStart w:id="1273" w:name="_Toc436300552"/>
      <w:bookmarkStart w:id="1274" w:name="_Toc436300934"/>
      <w:r>
        <w:t>5.59.</w:t>
      </w:r>
      <w:r w:rsidRPr="00566331">
        <w:t>1</w:t>
      </w:r>
      <w:r w:rsidRPr="00566331">
        <w:tab/>
        <w:t>Description</w:t>
      </w:r>
      <w:bookmarkEnd w:id="1271"/>
      <w:bookmarkEnd w:id="1272"/>
      <w:bookmarkEnd w:id="1273"/>
      <w:bookmarkEnd w:id="1274"/>
    </w:p>
    <w:p w:rsidR="00566331" w:rsidRPr="00566331" w:rsidRDefault="00566331" w:rsidP="00BC4650">
      <w:pPr>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w:t>
      </w:r>
      <w:r w:rsidR="00531CC8">
        <w:rPr>
          <w:lang w:val="en-US"/>
        </w:rPr>
        <w:t>complexity</w:t>
      </w:r>
      <w:r w:rsidRPr="00566331">
        <w:rPr>
          <w:lang w:val="en-US"/>
        </w:rPr>
        <w:t>/long-range/low-power MTC as well as broadband MTC. All these devices are communicating with each other and with (servers/applications on) the network. Together this forms the Internet-of-Things.</w:t>
      </w:r>
    </w:p>
    <w:p w:rsidR="00566331" w:rsidRPr="00566331" w:rsidRDefault="00566331" w:rsidP="00BC4650">
      <w:pPr>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BC4650">
      <w:pPr>
        <w:rPr>
          <w:lang w:val="en-US"/>
        </w:rPr>
      </w:pPr>
      <w:r w:rsidRPr="00566331">
        <w:rPr>
          <w:lang w:val="en-US"/>
        </w:rPr>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BC4650">
      <w:pPr>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BC4650">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BC4650">
      <w:r w:rsidRPr="00566331">
        <w:t>Different scenarios may have an impact on how devices can be reached and addressed:</w:t>
      </w:r>
    </w:p>
    <w:p w:rsidR="00566331" w:rsidRPr="00566331" w:rsidRDefault="00566331" w:rsidP="00BC4650">
      <w:pPr>
        <w:pStyle w:val="B1"/>
        <w:numPr>
          <w:ilvl w:val="0"/>
          <w:numId w:val="36"/>
        </w:numPr>
      </w:pPr>
      <w:r w:rsidRPr="00566331">
        <w:t>Some devices are always connected and are not very mobile. These are always reachable and may e.g. have a permanent IP address.</w:t>
      </w:r>
    </w:p>
    <w:p w:rsidR="00566331" w:rsidRPr="00566331" w:rsidRDefault="00566331" w:rsidP="00BC4650">
      <w:pPr>
        <w:pStyle w:val="B1"/>
        <w:numPr>
          <w:ilvl w:val="0"/>
          <w:numId w:val="36"/>
        </w:numPr>
      </w:pPr>
      <w:r w:rsidRPr="00566331">
        <w:t>Some devices are always connected but mobile. These are always reachable, but due to their mobility have dynamic IP addresses.</w:t>
      </w:r>
    </w:p>
    <w:p w:rsidR="00566331" w:rsidRPr="00566331" w:rsidRDefault="00566331" w:rsidP="00BC4650">
      <w:pPr>
        <w:pStyle w:val="B1"/>
        <w:numPr>
          <w:ilvl w:val="0"/>
          <w:numId w:val="36"/>
        </w:numPr>
      </w:pPr>
      <w:r w:rsidRPr="00566331">
        <w:t>Some devices are connected via a gateway device. These devices may be always reachable, but have to be addressed via their gateway.</w:t>
      </w:r>
    </w:p>
    <w:p w:rsidR="00566331" w:rsidRPr="00566331" w:rsidRDefault="00566331" w:rsidP="00BC4650">
      <w:pPr>
        <w:pStyle w:val="B1"/>
        <w:numPr>
          <w:ilvl w:val="0"/>
          <w:numId w:val="36"/>
        </w:numPr>
      </w:pPr>
      <w:r w:rsidRPr="00566331">
        <w:t>Some devices are not always connected (e.g. because of power constraints). These devices may be ‘reachable’ via a virtual representation in the network (e.g. an API on a network server through which the latest measurements from the sensor are available)</w:t>
      </w:r>
      <w:r w:rsidRPr="00566331">
        <w:rPr>
          <w:vertAlign w:val="superscript"/>
        </w:rPr>
        <w:footnoteReference w:id="1"/>
      </w:r>
      <w:r w:rsidRPr="00566331">
        <w:t>.</w:t>
      </w:r>
    </w:p>
    <w:p w:rsidR="00566331" w:rsidRPr="00566331" w:rsidRDefault="00566331" w:rsidP="00BC4650">
      <w:pPr>
        <w:pStyle w:val="B1"/>
        <w:numPr>
          <w:ilvl w:val="0"/>
          <w:numId w:val="36"/>
        </w:numPr>
      </w:pPr>
      <w:r w:rsidRPr="00566331">
        <w:t>Sometimes a device may reach another device via direct radio communication. This may also take the form of ad-hoc networking.</w:t>
      </w:r>
    </w:p>
    <w:p w:rsidR="00566331" w:rsidRPr="00566331" w:rsidRDefault="00566331" w:rsidP="00BC4650">
      <w:pPr>
        <w:rPr>
          <w:lang w:val="en-US"/>
        </w:rPr>
      </w:pPr>
      <w:r w:rsidRPr="00566331">
        <w:t>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originating servers/applications or devices have to use different ways of identification and addressing dependent on how a device is connected, the Internet-of-Things is unlikely to come to fruition.</w:t>
      </w:r>
    </w:p>
    <w:p w:rsidR="00566331" w:rsidRPr="00566331" w:rsidRDefault="00566331" w:rsidP="00BC4650">
      <w:pPr>
        <w:rPr>
          <w:lang w:val="en-US"/>
        </w:rPr>
      </w:pPr>
      <w:r w:rsidRPr="00566331">
        <w:rPr>
          <w:lang w:val="en-US"/>
        </w:rPr>
        <w:t>Related material can be found in</w:t>
      </w:r>
      <w:r>
        <w:rPr>
          <w:lang w:val="en-US"/>
        </w:rPr>
        <w:t>;</w:t>
      </w:r>
    </w:p>
    <w:p w:rsidR="00566331" w:rsidRPr="00566331" w:rsidRDefault="00566331" w:rsidP="00BC4650">
      <w:pPr>
        <w:pStyle w:val="B1"/>
        <w:numPr>
          <w:ilvl w:val="0"/>
          <w:numId w:val="37"/>
        </w:numPr>
        <w:rPr>
          <w:lang w:val="en-US"/>
        </w:rPr>
      </w:pPr>
      <w:r w:rsidRPr="00566331">
        <w:rPr>
          <w:lang w:val="en-US"/>
        </w:rPr>
        <w:t>NGMN 5G White Paper</w:t>
      </w:r>
      <w:r>
        <w:rPr>
          <w:lang w:val="en-US"/>
        </w:rPr>
        <w:t xml:space="preserve"> [2]</w:t>
      </w:r>
    </w:p>
    <w:p w:rsidR="00566331" w:rsidRPr="00566331" w:rsidRDefault="00566331" w:rsidP="00BC4650">
      <w:pPr>
        <w:pStyle w:val="B1"/>
        <w:numPr>
          <w:ilvl w:val="2"/>
          <w:numId w:val="37"/>
        </w:numPr>
        <w:rPr>
          <w:lang w:val="en-US"/>
        </w:rPr>
      </w:pPr>
      <w:r w:rsidRPr="00566331">
        <w:rPr>
          <w:lang w:val="en-US"/>
        </w:rPr>
        <w:t>Use Cases/</w:t>
      </w:r>
      <w:r w:rsidRPr="00566331">
        <w:t xml:space="preserve"> </w:t>
      </w:r>
      <w:r w:rsidRPr="00566331">
        <w:rPr>
          <w:lang w:val="en-US"/>
        </w:rPr>
        <w:t>Massive Internet of Things (IoT)</w:t>
      </w:r>
    </w:p>
    <w:p w:rsidR="00566331" w:rsidRPr="00566331" w:rsidRDefault="00566331" w:rsidP="00BC4650">
      <w:pPr>
        <w:pStyle w:val="B1"/>
        <w:numPr>
          <w:ilvl w:val="2"/>
          <w:numId w:val="37"/>
        </w:numPr>
        <w:ind w:hanging="357"/>
        <w:rPr>
          <w:lang w:val="en-US"/>
        </w:rPr>
      </w:pPr>
      <w:r w:rsidRPr="00566331">
        <w:rPr>
          <w:lang w:val="en-US"/>
        </w:rPr>
        <w:lastRenderedPageBreak/>
        <w:t>Connection Density</w:t>
      </w:r>
    </w:p>
    <w:p w:rsidR="00566331" w:rsidRPr="00566331" w:rsidRDefault="00566331" w:rsidP="00BC4650">
      <w:pPr>
        <w:pStyle w:val="B1"/>
        <w:numPr>
          <w:ilvl w:val="0"/>
          <w:numId w:val="37"/>
        </w:numPr>
        <w:ind w:hanging="357"/>
        <w:rPr>
          <w:lang w:val="en-US"/>
        </w:rPr>
      </w:pPr>
      <w:r w:rsidRPr="00566331">
        <w:rPr>
          <w:lang w:val="en-US"/>
        </w:rPr>
        <w:t>5G-PPP whitepaper</w:t>
      </w:r>
      <w:r w:rsidR="00B0107C">
        <w:rPr>
          <w:lang w:val="en-US"/>
        </w:rPr>
        <w:t xml:space="preserve"> [25]</w:t>
      </w:r>
    </w:p>
    <w:p w:rsidR="00566331" w:rsidRPr="00566331" w:rsidRDefault="00566331" w:rsidP="00BC4650">
      <w:pPr>
        <w:pStyle w:val="B1"/>
        <w:numPr>
          <w:ilvl w:val="0"/>
          <w:numId w:val="37"/>
        </w:numPr>
        <w:ind w:hanging="357"/>
        <w:rPr>
          <w:lang w:val="en-US"/>
        </w:rPr>
      </w:pPr>
      <w:r w:rsidRPr="00566331">
        <w:rPr>
          <w:lang w:val="en-US"/>
        </w:rPr>
        <w:t>Figure 2, radar diagram on 5G disruptive capabilities</w:t>
      </w:r>
    </w:p>
    <w:p w:rsidR="00566331" w:rsidRPr="00566331" w:rsidRDefault="00482F0F" w:rsidP="00482F0F">
      <w:pPr>
        <w:pStyle w:val="Heading3"/>
      </w:pPr>
      <w:bookmarkStart w:id="1275" w:name="_Toc434174901"/>
      <w:bookmarkStart w:id="1276" w:name="_Toc436299508"/>
      <w:bookmarkStart w:id="1277" w:name="_Toc436300553"/>
      <w:bookmarkStart w:id="1278" w:name="_Toc436300935"/>
      <w:r>
        <w:t>5.59</w:t>
      </w:r>
      <w:r w:rsidR="00566331" w:rsidRPr="00566331">
        <w:t>.2</w:t>
      </w:r>
      <w:r w:rsidR="00566331" w:rsidRPr="00566331">
        <w:tab/>
        <w:t>Potential Service Requirements</w:t>
      </w:r>
      <w:bookmarkEnd w:id="1275"/>
      <w:bookmarkEnd w:id="1276"/>
      <w:bookmarkEnd w:id="1277"/>
      <w:bookmarkEnd w:id="1278"/>
    </w:p>
    <w:p w:rsidR="00566331" w:rsidRPr="00566331" w:rsidRDefault="00566331" w:rsidP="00BC4650">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C4650">
      <w:pPr>
        <w:pStyle w:val="NO"/>
      </w:pPr>
      <w:r w:rsidRPr="00566331">
        <w:t>NOTE:</w:t>
      </w:r>
      <w:r w:rsidRPr="00566331">
        <w:tab/>
        <w:t xml:space="preserve">Device here does not necessarily imply a UE. A device may or may not have a subscription for 3GPP radio </w:t>
      </w:r>
      <w:proofErr w:type="gramStart"/>
      <w:r w:rsidRPr="00566331">
        <w:t>access,</w:t>
      </w:r>
      <w:proofErr w:type="gramEnd"/>
      <w:r w:rsidRPr="00566331">
        <w:t xml:space="preserve"> however it can be identified by the 3GPP system. Definition of device is FFS.</w:t>
      </w:r>
    </w:p>
    <w:p w:rsidR="00566331" w:rsidRPr="00566331" w:rsidRDefault="00482F0F" w:rsidP="00482F0F">
      <w:pPr>
        <w:pStyle w:val="Heading3"/>
      </w:pPr>
      <w:bookmarkStart w:id="1279" w:name="_Toc434174902"/>
      <w:bookmarkStart w:id="1280" w:name="_Toc436299509"/>
      <w:bookmarkStart w:id="1281" w:name="_Toc436300554"/>
      <w:bookmarkStart w:id="1282" w:name="_Toc436300936"/>
      <w:r>
        <w:t>5.59</w:t>
      </w:r>
      <w:r w:rsidR="00566331" w:rsidRPr="00566331">
        <w:t>.3</w:t>
      </w:r>
      <w:r w:rsidR="00566331" w:rsidRPr="00566331">
        <w:tab/>
        <w:t>Potential Operational Requirements</w:t>
      </w:r>
      <w:bookmarkEnd w:id="1279"/>
      <w:bookmarkEnd w:id="1280"/>
      <w:bookmarkEnd w:id="1281"/>
      <w:bookmarkEnd w:id="1282"/>
    </w:p>
    <w:p w:rsidR="00566331" w:rsidRPr="00566331" w:rsidRDefault="00566331" w:rsidP="00BC4650">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566331" w:rsidRDefault="00566331" w:rsidP="00BC4650">
      <w:pPr>
        <w:pStyle w:val="NO"/>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BC4650" w:rsidRPr="00566331" w:rsidRDefault="00BC4650" w:rsidP="00B0107C">
      <w:pPr>
        <w:pStyle w:val="NO"/>
        <w:rPr>
          <w:lang w:eastAsia="ko-KR"/>
        </w:rPr>
      </w:pPr>
    </w:p>
    <w:p w:rsidR="008122A7" w:rsidRPr="00C5440D" w:rsidRDefault="008122A7" w:rsidP="00F72527">
      <w:pPr>
        <w:pStyle w:val="Heading2"/>
        <w:rPr>
          <w:rFonts w:eastAsia="Malgun Gothic"/>
        </w:rPr>
      </w:pPr>
      <w:bookmarkStart w:id="1283" w:name="_Toc428433842"/>
      <w:bookmarkStart w:id="1284" w:name="_Toc434174903"/>
      <w:bookmarkStart w:id="1285" w:name="_Toc436299510"/>
      <w:bookmarkStart w:id="1286" w:name="_Toc436300555"/>
      <w:bookmarkStart w:id="1287" w:name="_Toc436300937"/>
      <w:r w:rsidRPr="00C5440D">
        <w:rPr>
          <w:rFonts w:eastAsia="Malgun Gothic"/>
        </w:rPr>
        <w:t>5.</w:t>
      </w:r>
      <w:r>
        <w:rPr>
          <w:rFonts w:eastAsia="Malgun Gothic"/>
        </w:rPr>
        <w:t>60</w:t>
      </w:r>
      <w:r w:rsidRPr="00C5440D">
        <w:rPr>
          <w:rFonts w:eastAsia="Malgun Gothic"/>
        </w:rPr>
        <w:tab/>
      </w:r>
      <w:r w:rsidRPr="00C5440D">
        <w:rPr>
          <w:rFonts w:eastAsia="SimSun"/>
        </w:rPr>
        <w:t xml:space="preserve">Light weight device </w:t>
      </w:r>
      <w:bookmarkEnd w:id="1283"/>
      <w:r>
        <w:rPr>
          <w:rFonts w:eastAsia="SimSun"/>
        </w:rPr>
        <w:t>communication</w:t>
      </w:r>
      <w:bookmarkEnd w:id="1284"/>
      <w:bookmarkEnd w:id="1285"/>
      <w:bookmarkEnd w:id="1286"/>
      <w:bookmarkEnd w:id="1287"/>
    </w:p>
    <w:p w:rsidR="008122A7" w:rsidRPr="00C5440D" w:rsidRDefault="008122A7" w:rsidP="00F72527">
      <w:pPr>
        <w:pStyle w:val="Heading3"/>
        <w:rPr>
          <w:rFonts w:eastAsia="Malgun Gothic"/>
        </w:rPr>
      </w:pPr>
      <w:bookmarkStart w:id="1288" w:name="_Toc428433843"/>
      <w:bookmarkStart w:id="1289" w:name="_Toc434174904"/>
      <w:bookmarkStart w:id="1290" w:name="_Toc436299511"/>
      <w:bookmarkStart w:id="1291" w:name="_Toc436300556"/>
      <w:bookmarkStart w:id="1292" w:name="_Toc436300938"/>
      <w:r w:rsidRPr="00C5440D">
        <w:rPr>
          <w:rFonts w:eastAsia="Malgun Gothic"/>
        </w:rPr>
        <w:t>5.</w:t>
      </w:r>
      <w:r>
        <w:rPr>
          <w:rFonts w:eastAsia="Malgun Gothic"/>
        </w:rPr>
        <w:t>60</w:t>
      </w:r>
      <w:r w:rsidRPr="00C5440D">
        <w:rPr>
          <w:rFonts w:eastAsia="Malgun Gothic"/>
        </w:rPr>
        <w:t>.1</w:t>
      </w:r>
      <w:r w:rsidRPr="00C5440D">
        <w:rPr>
          <w:rFonts w:eastAsia="Malgun Gothic"/>
        </w:rPr>
        <w:tab/>
        <w:t>Description</w:t>
      </w:r>
      <w:bookmarkEnd w:id="1288"/>
      <w:bookmarkEnd w:id="1289"/>
      <w:bookmarkEnd w:id="1290"/>
      <w:bookmarkEnd w:id="1291"/>
      <w:bookmarkEnd w:id="1292"/>
    </w:p>
    <w:p w:rsidR="008122A7" w:rsidRDefault="008122A7" w:rsidP="008122A7">
      <w:pPr>
        <w:rPr>
          <w:rFonts w:eastAsia="Malgun Gothic"/>
        </w:rPr>
      </w:pPr>
      <w:r>
        <w:rPr>
          <w:rFonts w:eastAsia="Malgun Gothic"/>
        </w:rPr>
        <w:t>As connectivity modules become cheaper, more devices from diversified industries are connected online and can be controlled remotely. In general, the connected devices can benefit users for various reasons. However, the following can be observed in the current market:</w:t>
      </w:r>
    </w:p>
    <w:p w:rsidR="008122A7" w:rsidRDefault="008122A7" w:rsidP="00C72BB1">
      <w:pPr>
        <w:pStyle w:val="ListParagraph"/>
        <w:numPr>
          <w:ilvl w:val="0"/>
          <w:numId w:val="38"/>
        </w:numPr>
        <w:ind w:firstLineChars="0"/>
        <w:jc w:val="both"/>
        <w:rPr>
          <w:rFonts w:eastAsia="Malgun Gothic"/>
        </w:rPr>
      </w:pPr>
      <w:r>
        <w:rPr>
          <w:rFonts w:eastAsia="Malgun Gothic"/>
        </w:rPr>
        <w:t>T</w:t>
      </w:r>
      <w:r w:rsidRPr="00DD2D86">
        <w:rPr>
          <w:rFonts w:eastAsia="Malgun Gothic"/>
        </w:rPr>
        <w:t>he connected devices from different manufacture</w:t>
      </w:r>
      <w:r>
        <w:rPr>
          <w:rFonts w:eastAsia="Malgun Gothic"/>
        </w:rPr>
        <w:t>r</w:t>
      </w:r>
      <w:r w:rsidRPr="00DD2D86">
        <w:rPr>
          <w:rFonts w:eastAsia="Malgun Gothic"/>
        </w:rPr>
        <w:t xml:space="preserve">s cannot communicate </w:t>
      </w:r>
      <w:r>
        <w:rPr>
          <w:rFonts w:eastAsia="Malgun Gothic"/>
        </w:rPr>
        <w:t xml:space="preserve">with each other in most cases. </w:t>
      </w:r>
      <w:r w:rsidRPr="00DD2D86">
        <w:rPr>
          <w:rFonts w:eastAsia="Malgun Gothic"/>
        </w:rPr>
        <w:t xml:space="preserve">For example, </w:t>
      </w:r>
      <w:r>
        <w:rPr>
          <w:rFonts w:eastAsia="Malgun Gothic"/>
        </w:rPr>
        <w:t xml:space="preserve">a </w:t>
      </w:r>
      <w:r w:rsidRPr="00DD2D86">
        <w:rPr>
          <w:rFonts w:eastAsia="Malgun Gothic"/>
        </w:rPr>
        <w:t>connected vehicle from manufacture</w:t>
      </w:r>
      <w:r>
        <w:rPr>
          <w:rFonts w:eastAsia="Malgun Gothic"/>
        </w:rPr>
        <w:t>r</w:t>
      </w:r>
      <w:r w:rsidRPr="00DD2D86">
        <w:rPr>
          <w:rFonts w:eastAsia="Malgun Gothic"/>
        </w:rPr>
        <w:t xml:space="preserve"> A cannot transmit/receive any message to/from </w:t>
      </w:r>
      <w:r>
        <w:rPr>
          <w:rFonts w:eastAsia="Malgun Gothic"/>
        </w:rPr>
        <w:t xml:space="preserve">an </w:t>
      </w:r>
      <w:r w:rsidRPr="00DD2D86">
        <w:rPr>
          <w:rFonts w:eastAsia="Malgun Gothic"/>
        </w:rPr>
        <w:t>air conditioner of manufacture</w:t>
      </w:r>
      <w:r>
        <w:rPr>
          <w:rFonts w:eastAsia="Malgun Gothic"/>
        </w:rPr>
        <w:t>r</w:t>
      </w:r>
      <w:r w:rsidRPr="00DD2D86">
        <w:rPr>
          <w:rFonts w:eastAsia="Malgun Gothic"/>
        </w:rPr>
        <w:t xml:space="preserve"> B.</w:t>
      </w:r>
    </w:p>
    <w:p w:rsidR="008122A7" w:rsidRDefault="008122A7" w:rsidP="00C72BB1">
      <w:pPr>
        <w:pStyle w:val="ListParagraph"/>
        <w:numPr>
          <w:ilvl w:val="0"/>
          <w:numId w:val="38"/>
        </w:numPr>
        <w:ind w:firstLineChars="0"/>
        <w:jc w:val="both"/>
        <w:rPr>
          <w:rFonts w:eastAsia="Malgun Gothic"/>
        </w:rPr>
      </w:pPr>
      <w:r>
        <w:rPr>
          <w:rFonts w:eastAsia="Malgun Gothic"/>
        </w:rPr>
        <w:t>Specific applications provided by the device manufacturers should be used to control the connected devices remotely. In most cases, smartphone and specific App is the only interface to control the devices.</w:t>
      </w:r>
    </w:p>
    <w:p w:rsidR="008122A7" w:rsidRPr="00045EC0" w:rsidRDefault="008122A7" w:rsidP="00BC4650">
      <w:pPr>
        <w:pStyle w:val="ListParagraph"/>
        <w:numPr>
          <w:ilvl w:val="0"/>
          <w:numId w:val="38"/>
        </w:numPr>
        <w:ind w:firstLineChars="0" w:hanging="357"/>
        <w:jc w:val="both"/>
        <w:rPr>
          <w:rFonts w:eastAsia="Malgun Gothic"/>
        </w:rPr>
      </w:pPr>
      <w:r>
        <w:rPr>
          <w:rFonts w:eastAsia="Malgun Gothic"/>
        </w:rPr>
        <w:t>In some cases, through the use of a common IoT platform, devices from different vendors are somehow able to exchange information. However, software developers have to provide applications for each OS platform and have to provide its own server for interworking between devices operating on different OS platforms.</w:t>
      </w:r>
    </w:p>
    <w:p w:rsidR="008122A7" w:rsidRDefault="008122A7" w:rsidP="008122A7">
      <w:pPr>
        <w:rPr>
          <w:rFonts w:eastAsia="Malgun Gothic"/>
        </w:rPr>
      </w:pPr>
      <w:r>
        <w:rPr>
          <w:rFonts w:eastAsia="Malgun Gothic"/>
        </w:rPr>
        <w:t xml:space="preserve">In the future, as the number of connected devices explosively </w:t>
      </w:r>
      <w:proofErr w:type="gramStart"/>
      <w:r>
        <w:rPr>
          <w:rFonts w:eastAsia="Malgun Gothic"/>
        </w:rPr>
        <w:t>increases,</w:t>
      </w:r>
      <w:proofErr w:type="gramEnd"/>
      <w:r>
        <w:rPr>
          <w:rFonts w:eastAsia="Malgun Gothic"/>
        </w:rPr>
        <w:t xml:space="preserve"> the number of interactions between human and the devices and/or between devices and devices will also increase. To effectively handle the interaction involving connected devices, the above observations have to be solved by efficient mechanisms. Simple light-weight messaging can be one of the convenient ways to control IoT devices</w:t>
      </w:r>
    </w:p>
    <w:p w:rsidR="008122A7" w:rsidRDefault="008122A7" w:rsidP="008122A7">
      <w:pPr>
        <w:rPr>
          <w:rFonts w:eastAsia="Malgun Gothic"/>
        </w:rPr>
      </w:pPr>
      <w:r>
        <w:rPr>
          <w:rFonts w:eastAsia="Malgun Gothic"/>
        </w:rPr>
        <w:t>Following is example service flow:</w:t>
      </w:r>
    </w:p>
    <w:p w:rsidR="008122A7" w:rsidRDefault="008122A7" w:rsidP="00C72BB1">
      <w:pPr>
        <w:pStyle w:val="B1"/>
        <w:numPr>
          <w:ilvl w:val="0"/>
          <w:numId w:val="41"/>
        </w:numPr>
      </w:pPr>
      <w:r w:rsidRPr="00A54D3B">
        <w:t>A</w:t>
      </w:r>
      <w:r w:rsidRPr="00A54D3B">
        <w:rPr>
          <w:rFonts w:hint="eastAsia"/>
        </w:rPr>
        <w:t>ir conditioner</w:t>
      </w:r>
      <w:r w:rsidRPr="00A54D3B">
        <w:t xml:space="preserve"> A includes a low-end</w:t>
      </w:r>
      <w:r>
        <w:t xml:space="preserve"> light-weight</w:t>
      </w:r>
      <w:r w:rsidRPr="00A54D3B">
        <w:t xml:space="preserve"> connectivity module</w:t>
      </w:r>
      <w:r>
        <w:t xml:space="preserve"> which does not support IP-based communication</w:t>
      </w:r>
      <w:r w:rsidRPr="00A54D3B">
        <w:t>.</w:t>
      </w:r>
      <w:r>
        <w:t xml:space="preserve"> The air conditioner can interpret messages and act based on the messages. Air conditioner A is located at home and the owner is at office.</w:t>
      </w:r>
      <w:r w:rsidRPr="00A54D3B">
        <w:t xml:space="preserve"> </w:t>
      </w:r>
    </w:p>
    <w:p w:rsidR="008122A7" w:rsidRDefault="008122A7" w:rsidP="00C72BB1">
      <w:pPr>
        <w:pStyle w:val="B1"/>
        <w:numPr>
          <w:ilvl w:val="0"/>
          <w:numId w:val="41"/>
        </w:numPr>
      </w:pPr>
      <w:r w:rsidRPr="00A54D3B">
        <w:t>The air conditioner attaches to serving network</w:t>
      </w:r>
      <w:r>
        <w:t xml:space="preserve"> and is ready to receive messages. </w:t>
      </w:r>
    </w:p>
    <w:p w:rsidR="008122A7" w:rsidRDefault="008122A7" w:rsidP="00C72BB1">
      <w:pPr>
        <w:pStyle w:val="B1"/>
        <w:numPr>
          <w:ilvl w:val="0"/>
          <w:numId w:val="41"/>
        </w:numPr>
      </w:pPr>
      <w:r>
        <w:t xml:space="preserve">At 6:00 PM, the owner leaves his office and drives home. </w:t>
      </w:r>
    </w:p>
    <w:p w:rsidR="008122A7" w:rsidRDefault="008122A7" w:rsidP="00C72BB1">
      <w:pPr>
        <w:pStyle w:val="B1"/>
        <w:numPr>
          <w:ilvl w:val="0"/>
          <w:numId w:val="41"/>
        </w:numPr>
      </w:pPr>
      <w:r>
        <w:t xml:space="preserve">Because the temperature near the office went up to 35 </w:t>
      </w:r>
      <w:r>
        <w:rPr>
          <w:rFonts w:ascii="Malgun Gothic" w:eastAsia="Malgun Gothic" w:hAnsi="Malgun Gothic" w:hint="eastAsia"/>
        </w:rPr>
        <w:t>℃</w:t>
      </w:r>
      <w:r>
        <w:t xml:space="preserve">, he decides to turn on the air conditioner in his home. He sends a message to set the air conditioner A to 24 </w:t>
      </w:r>
      <w:r>
        <w:rPr>
          <w:rFonts w:ascii="Malgun Gothic" w:eastAsia="Malgun Gothic" w:hAnsi="Malgun Gothic" w:hint="eastAsia"/>
        </w:rPr>
        <w:t>℃</w:t>
      </w:r>
      <w:r>
        <w:t>, using easy-to-use identifier.</w:t>
      </w:r>
    </w:p>
    <w:p w:rsidR="008122A7" w:rsidRDefault="008122A7" w:rsidP="00C72BB1">
      <w:pPr>
        <w:pStyle w:val="B1"/>
        <w:numPr>
          <w:ilvl w:val="0"/>
          <w:numId w:val="41"/>
        </w:numPr>
      </w:pPr>
      <w:r>
        <w:t>The air conditioner receives the message and starts working.</w:t>
      </w:r>
    </w:p>
    <w:p w:rsidR="008122A7" w:rsidRDefault="008122A7" w:rsidP="00C72BB1">
      <w:pPr>
        <w:pStyle w:val="B1"/>
        <w:numPr>
          <w:ilvl w:val="0"/>
          <w:numId w:val="41"/>
        </w:numPr>
      </w:pPr>
      <w:r>
        <w:t>The owner receives a notification from the operator that the message was successfully sent.</w:t>
      </w:r>
    </w:p>
    <w:p w:rsidR="008122A7" w:rsidRDefault="008122A7" w:rsidP="00C72BB1">
      <w:pPr>
        <w:pStyle w:val="B1"/>
        <w:numPr>
          <w:ilvl w:val="0"/>
          <w:numId w:val="41"/>
        </w:numPr>
      </w:pPr>
      <w:r>
        <w:lastRenderedPageBreak/>
        <w:t xml:space="preserve">On the other hand, someone in other area tries to send a message “stop” to his air conditioner B. However, he accidently mistyped the target identifier and sends the message to air conditioner A. </w:t>
      </w:r>
    </w:p>
    <w:p w:rsidR="008122A7" w:rsidRPr="00731FB4" w:rsidRDefault="008122A7" w:rsidP="00C72BB1">
      <w:pPr>
        <w:pStyle w:val="B1"/>
        <w:numPr>
          <w:ilvl w:val="0"/>
          <w:numId w:val="41"/>
        </w:numPr>
      </w:pPr>
      <w:r w:rsidRPr="00731FB4">
        <w:t>After receiving the request for message delivery, the network check</w:t>
      </w:r>
      <w:r>
        <w:t>s</w:t>
      </w:r>
      <w:r w:rsidRPr="00731FB4">
        <w:t xml:space="preserve"> whether the sender is allowed to send </w:t>
      </w:r>
      <w:r>
        <w:t xml:space="preserve">the message </w:t>
      </w:r>
      <w:r w:rsidRPr="00731FB4">
        <w:t>to air conditioner A. Eventually the network refuses to deliver the message.</w:t>
      </w:r>
    </w:p>
    <w:p w:rsidR="008122A7" w:rsidRPr="00C5440D" w:rsidRDefault="008122A7" w:rsidP="004115A1">
      <w:pPr>
        <w:pStyle w:val="Heading3"/>
        <w:rPr>
          <w:rFonts w:eastAsia="Malgun Gothic"/>
        </w:rPr>
      </w:pPr>
      <w:bookmarkStart w:id="1293" w:name="_Toc428433844"/>
      <w:bookmarkStart w:id="1294" w:name="_Toc434174905"/>
      <w:bookmarkStart w:id="1295" w:name="_Toc436299512"/>
      <w:bookmarkStart w:id="1296" w:name="_Toc436300557"/>
      <w:bookmarkStart w:id="1297" w:name="_Toc436300939"/>
      <w:r w:rsidRPr="00C5440D">
        <w:rPr>
          <w:rFonts w:eastAsia="Malgun Gothic"/>
        </w:rPr>
        <w:t>5.</w:t>
      </w:r>
      <w:r w:rsidR="00D75220">
        <w:rPr>
          <w:rFonts w:eastAsia="Malgun Gothic"/>
        </w:rPr>
        <w:t>60</w:t>
      </w:r>
      <w:r w:rsidRPr="00C5440D">
        <w:rPr>
          <w:rFonts w:eastAsia="Malgun Gothic"/>
        </w:rPr>
        <w:t>.2</w:t>
      </w:r>
      <w:r w:rsidRPr="00C5440D">
        <w:rPr>
          <w:rFonts w:eastAsia="Malgun Gothic"/>
        </w:rPr>
        <w:tab/>
        <w:t>Potential service requirements</w:t>
      </w:r>
      <w:bookmarkEnd w:id="1293"/>
      <w:bookmarkEnd w:id="1294"/>
      <w:bookmarkEnd w:id="1295"/>
      <w:bookmarkEnd w:id="1296"/>
      <w:bookmarkEnd w:id="1297"/>
      <w:r w:rsidRPr="00C5440D">
        <w:rPr>
          <w:rFonts w:eastAsia="Malgun Gothic"/>
        </w:rPr>
        <w:t xml:space="preserve"> </w:t>
      </w:r>
    </w:p>
    <w:p w:rsidR="008122A7" w:rsidRDefault="008122A7" w:rsidP="00BC4650">
      <w:pPr>
        <w:rPr>
          <w:rFonts w:eastAsia="SimSun"/>
          <w:lang w:eastAsia="zh-CN"/>
        </w:rPr>
      </w:pPr>
      <w:r>
        <w:rPr>
          <w:rFonts w:eastAsia="SimSun"/>
          <w:lang w:eastAsia="zh-CN"/>
        </w:rPr>
        <w:t xml:space="preserve">The 3GPP System shall be able to provide means for efficient light-weight communication to/from IoT devices (e.g. air conditioner). </w:t>
      </w:r>
    </w:p>
    <w:p w:rsidR="008122A7" w:rsidRDefault="008122A7" w:rsidP="004115A1">
      <w:pPr>
        <w:pStyle w:val="Heading3"/>
        <w:rPr>
          <w:rFonts w:eastAsia="Malgun Gothic"/>
        </w:rPr>
      </w:pPr>
      <w:bookmarkStart w:id="1298" w:name="_Toc428433845"/>
      <w:bookmarkStart w:id="1299" w:name="_Toc434174906"/>
      <w:bookmarkStart w:id="1300" w:name="_Toc436299513"/>
      <w:bookmarkStart w:id="1301" w:name="_Toc436300558"/>
      <w:bookmarkStart w:id="1302" w:name="_Toc436300940"/>
      <w:r w:rsidRPr="00C5440D">
        <w:rPr>
          <w:rFonts w:eastAsia="Malgun Gothic"/>
        </w:rPr>
        <w:t>5.</w:t>
      </w:r>
      <w:r w:rsidR="00D75220">
        <w:rPr>
          <w:rFonts w:eastAsia="Malgun Gothic"/>
        </w:rPr>
        <w:t>60</w:t>
      </w:r>
      <w:r w:rsidRPr="00C5440D">
        <w:rPr>
          <w:rFonts w:eastAsia="Malgun Gothic"/>
        </w:rPr>
        <w:t>.3</w:t>
      </w:r>
      <w:r w:rsidRPr="00C5440D">
        <w:rPr>
          <w:rFonts w:eastAsia="Malgun Gothic"/>
        </w:rPr>
        <w:tab/>
        <w:t>Potential operational requirements</w:t>
      </w:r>
      <w:bookmarkEnd w:id="1298"/>
      <w:bookmarkEnd w:id="1299"/>
      <w:bookmarkEnd w:id="1300"/>
      <w:bookmarkEnd w:id="1301"/>
      <w:bookmarkEnd w:id="1302"/>
      <w:r w:rsidRPr="00C5440D">
        <w:rPr>
          <w:rFonts w:eastAsia="Malgun Gothic"/>
        </w:rPr>
        <w:t xml:space="preserve"> </w:t>
      </w:r>
    </w:p>
    <w:p w:rsidR="004115A1" w:rsidRDefault="004115A1" w:rsidP="004115A1">
      <w:pPr>
        <w:rPr>
          <w:rFonts w:eastAsia="Malgun Gothic"/>
          <w:lang w:eastAsia="x-none"/>
        </w:rPr>
      </w:pPr>
    </w:p>
    <w:p w:rsidR="004115A1" w:rsidRPr="004115A1" w:rsidRDefault="004115A1" w:rsidP="004115A1">
      <w:pPr>
        <w:pStyle w:val="Heading2"/>
        <w:rPr>
          <w:rFonts w:eastAsia="Arial Unicode MS"/>
          <w:u w:color="000000"/>
          <w:bdr w:val="nil"/>
        </w:rPr>
      </w:pPr>
      <w:bookmarkStart w:id="1303" w:name="_Toc434174907"/>
      <w:bookmarkStart w:id="1304" w:name="_Toc436299514"/>
      <w:bookmarkStart w:id="1305" w:name="_Toc436300559"/>
      <w:bookmarkStart w:id="1306" w:name="_Toc436300941"/>
      <w:r w:rsidRPr="004115A1">
        <w:rPr>
          <w:rFonts w:eastAsia="Arial Unicode MS"/>
          <w:u w:color="000000"/>
          <w:bdr w:val="nil"/>
        </w:rPr>
        <w:t>5.61</w:t>
      </w:r>
      <w:r w:rsidR="00715145">
        <w:rPr>
          <w:rFonts w:eastAsia="Arial Unicode MS"/>
          <w:u w:color="000000"/>
          <w:bdr w:val="nil"/>
        </w:rPr>
        <w:tab/>
      </w:r>
      <w:r w:rsidRPr="004115A1">
        <w:rPr>
          <w:rFonts w:eastAsia="Arial Unicode MS"/>
          <w:u w:color="000000"/>
          <w:bdr w:val="nil"/>
        </w:rPr>
        <w:t>Fronthaul/Backhaul Network Sharing</w:t>
      </w:r>
      <w:bookmarkEnd w:id="1303"/>
      <w:bookmarkEnd w:id="1304"/>
      <w:bookmarkEnd w:id="1305"/>
      <w:bookmarkEnd w:id="1306"/>
      <w:r w:rsidRPr="004115A1">
        <w:rPr>
          <w:rFonts w:eastAsia="Arial Unicode MS"/>
          <w:u w:color="000000"/>
          <w:bdr w:val="nil"/>
        </w:rPr>
        <w:t xml:space="preserve"> </w:t>
      </w:r>
    </w:p>
    <w:p w:rsidR="004115A1" w:rsidRPr="004115A1" w:rsidRDefault="004115A1" w:rsidP="004115A1">
      <w:pPr>
        <w:pStyle w:val="Heading3"/>
        <w:rPr>
          <w:rFonts w:eastAsia="Arial Unicode MS"/>
          <w:u w:color="000000"/>
          <w:bdr w:val="nil"/>
        </w:rPr>
      </w:pPr>
      <w:bookmarkStart w:id="1307" w:name="_Toc434174908"/>
      <w:bookmarkStart w:id="1308" w:name="_Toc436299515"/>
      <w:bookmarkStart w:id="1309" w:name="_Toc436300560"/>
      <w:bookmarkStart w:id="1310" w:name="_Toc436300942"/>
      <w:r w:rsidRPr="004115A1">
        <w:rPr>
          <w:rFonts w:eastAsia="Arial Unicode MS"/>
          <w:u w:color="000000"/>
          <w:bdr w:val="nil"/>
        </w:rPr>
        <w:t>5.61.1</w:t>
      </w:r>
      <w:r w:rsidR="00715145">
        <w:rPr>
          <w:rFonts w:eastAsia="Arial Unicode MS"/>
          <w:u w:color="000000"/>
          <w:bdr w:val="nil"/>
        </w:rPr>
        <w:tab/>
      </w:r>
      <w:r w:rsidRPr="004115A1">
        <w:rPr>
          <w:rFonts w:eastAsia="Arial Unicode MS"/>
          <w:u w:color="000000"/>
          <w:bdr w:val="nil"/>
        </w:rPr>
        <w:t>Description</w:t>
      </w:r>
      <w:bookmarkEnd w:id="1307"/>
      <w:bookmarkEnd w:id="1308"/>
      <w:bookmarkEnd w:id="1309"/>
      <w:bookmarkEnd w:id="1310"/>
    </w:p>
    <w:p w:rsidR="004115A1" w:rsidRPr="004115A1" w:rsidRDefault="004115A1" w:rsidP="00BC4650">
      <w:pPr>
        <w:pBdr>
          <w:top w:val="nil"/>
          <w:left w:val="nil"/>
          <w:bottom w:val="nil"/>
          <w:right w:val="nil"/>
          <w:between w:val="nil"/>
          <w:bar w:val="nil"/>
        </w:pBdr>
        <w:rPr>
          <w:rFonts w:eastAsia="Arial Unicode MS" w:cs="Arial Unicode MS"/>
          <w:color w:val="000000"/>
          <w:u w:color="000000"/>
          <w:bdr w:val="nil"/>
          <w:lang w:eastAsia="zh-TW"/>
        </w:rPr>
      </w:pPr>
      <w:r w:rsidRPr="004115A1">
        <w:rPr>
          <w:rFonts w:eastAsia="Arial Unicode MS" w:cs="Arial Unicode MS"/>
          <w:color w:val="000000"/>
          <w:u w:color="000000"/>
          <w:bdr w:val="nil"/>
          <w:lang w:eastAsia="zh-TW"/>
        </w:rPr>
        <w:t xml:space="preserve">Network sharing can also imply sharing of fronthaul/backhaul network resources by using emerging 5G method (e.g., network slicing) or existing method (e.g., NFV). Fronthaul/backhaul networks can be deployed by multiple operators. This will allow network operators to benefit by reducing deployment cost and provide better Quality of Service (QoS), increase in revenue e.g. by optimally sharing network resources with other operators when considering traffic conditions, peak hours, etc. </w:t>
      </w:r>
    </w:p>
    <w:p w:rsidR="004115A1" w:rsidRPr="00BC4650" w:rsidRDefault="004115A1" w:rsidP="00BC4650">
      <w:pPr>
        <w:pStyle w:val="NO"/>
        <w:rPr>
          <w:rFonts w:eastAsia="Arial Unicode MS"/>
          <w:u w:color="000000"/>
          <w:bdr w:val="nil"/>
          <w:lang w:eastAsia="zh-TW"/>
        </w:rPr>
      </w:pPr>
      <w:r w:rsidRPr="004115A1">
        <w:rPr>
          <w:rFonts w:eastAsia="Arial Unicode MS"/>
          <w:u w:color="000000"/>
          <w:bdr w:val="nil"/>
          <w:lang w:eastAsia="zh-TW"/>
        </w:rPr>
        <w:t>NOTE: Fronthaul network is referred to e.g., the network between Remote Radio Head (RRH) and Baseband Unit (BBU) whereas backhaul network is referred to the network e.g., between BBU and the core network.</w:t>
      </w:r>
    </w:p>
    <w:p w:rsidR="004115A1" w:rsidRPr="004115A1" w:rsidRDefault="004115A1" w:rsidP="004115A1">
      <w:pPr>
        <w:pStyle w:val="Heading3"/>
        <w:rPr>
          <w:rFonts w:eastAsia="Arial Unicode MS"/>
          <w:u w:color="000000"/>
          <w:bdr w:val="nil"/>
        </w:rPr>
      </w:pPr>
      <w:bookmarkStart w:id="1311" w:name="_Toc434174909"/>
      <w:bookmarkStart w:id="1312" w:name="_Toc436299516"/>
      <w:bookmarkStart w:id="1313" w:name="_Toc436300561"/>
      <w:bookmarkStart w:id="1314" w:name="_Toc436300943"/>
      <w:r w:rsidRPr="004115A1">
        <w:rPr>
          <w:rFonts w:eastAsia="Arial Unicode MS"/>
          <w:u w:color="000000"/>
          <w:bdr w:val="nil"/>
        </w:rPr>
        <w:t>5.61.2</w:t>
      </w:r>
      <w:r w:rsidRPr="004115A1">
        <w:rPr>
          <w:rFonts w:eastAsia="Arial Unicode MS"/>
          <w:u w:color="000000"/>
          <w:bdr w:val="nil"/>
        </w:rPr>
        <w:tab/>
        <w:t>Potential service requirements</w:t>
      </w:r>
      <w:bookmarkEnd w:id="1311"/>
      <w:bookmarkEnd w:id="1312"/>
      <w:bookmarkEnd w:id="1313"/>
      <w:bookmarkEnd w:id="1314"/>
      <w:r w:rsidRPr="004115A1">
        <w:rPr>
          <w:rFonts w:eastAsia="Arial Unicode MS"/>
          <w:u w:color="000000"/>
          <w:bdr w:val="nil"/>
        </w:rPr>
        <w:t xml:space="preserve"> </w:t>
      </w:r>
    </w:p>
    <w:p w:rsidR="004115A1" w:rsidRPr="004115A1" w:rsidRDefault="004115A1" w:rsidP="00BC4650">
      <w:pPr>
        <w:rPr>
          <w:rFonts w:eastAsia="Arial Unicode MS"/>
          <w:u w:color="000000"/>
          <w:bdr w:val="nil"/>
          <w:lang w:eastAsia="zh-TW"/>
        </w:rPr>
      </w:pPr>
      <w:r w:rsidRPr="004115A1">
        <w:rPr>
          <w:rFonts w:eastAsia="Arial Unicode MS"/>
          <w:u w:color="000000"/>
          <w:bdr w:val="nil"/>
          <w:lang w:eastAsia="zh-TW"/>
        </w:rPr>
        <w:t>The 3GPP system shall be able to provide fronthaul/backhaul network sharing information and capabilities to other network operators.</w:t>
      </w:r>
    </w:p>
    <w:p w:rsidR="004115A1" w:rsidRPr="004115A1" w:rsidRDefault="004115A1" w:rsidP="004115A1">
      <w:pPr>
        <w:pStyle w:val="Heading3"/>
        <w:rPr>
          <w:rFonts w:eastAsia="Arial Unicode MS"/>
          <w:u w:color="000000"/>
          <w:bdr w:val="nil"/>
        </w:rPr>
      </w:pPr>
      <w:bookmarkStart w:id="1315" w:name="_Toc434174910"/>
      <w:bookmarkStart w:id="1316" w:name="_Toc436299517"/>
      <w:bookmarkStart w:id="1317" w:name="_Toc436300562"/>
      <w:bookmarkStart w:id="1318" w:name="_Toc436300944"/>
      <w:r w:rsidRPr="004115A1">
        <w:rPr>
          <w:rFonts w:eastAsia="Arial Unicode MS"/>
          <w:u w:color="000000"/>
          <w:bdr w:val="nil"/>
        </w:rPr>
        <w:t>5.61.3</w:t>
      </w:r>
      <w:r w:rsidRPr="004115A1">
        <w:rPr>
          <w:rFonts w:eastAsia="Arial Unicode MS"/>
          <w:u w:color="000000"/>
          <w:bdr w:val="nil"/>
        </w:rPr>
        <w:tab/>
        <w:t>Potential operational requirements</w:t>
      </w:r>
      <w:bookmarkEnd w:id="1315"/>
      <w:bookmarkEnd w:id="1316"/>
      <w:bookmarkEnd w:id="1317"/>
      <w:bookmarkEnd w:id="1318"/>
      <w:r w:rsidRPr="004115A1">
        <w:rPr>
          <w:rFonts w:eastAsia="Arial Unicode MS"/>
          <w:u w:color="000000"/>
          <w:bdr w:val="nil"/>
        </w:rPr>
        <w:t xml:space="preserve"> </w:t>
      </w:r>
    </w:p>
    <w:p w:rsidR="004115A1" w:rsidRPr="004115A1" w:rsidRDefault="004115A1" w:rsidP="004115A1">
      <w:pPr>
        <w:rPr>
          <w:rFonts w:eastAsia="Arial Unicode MS"/>
          <w:u w:color="000000"/>
          <w:bdr w:val="nil"/>
          <w:lang w:eastAsia="zh-TW"/>
        </w:rPr>
      </w:pPr>
      <w:r w:rsidRPr="004115A1">
        <w:rPr>
          <w:rFonts w:eastAsia="Arial Unicode MS"/>
          <w:u w:color="000000"/>
          <w:bdr w:val="nil"/>
          <w:lang w:eastAsia="zh-TW"/>
        </w:rPr>
        <w:t>The 3GPP system shall allow network operators to be able to share fronthaul/backhaul network resources.</w:t>
      </w:r>
    </w:p>
    <w:p w:rsidR="004115A1" w:rsidRPr="004115A1" w:rsidRDefault="004115A1" w:rsidP="004115A1">
      <w:pPr>
        <w:rPr>
          <w:rFonts w:eastAsia="Malgun Gothic"/>
          <w:lang w:eastAsia="x-none"/>
        </w:rPr>
      </w:pPr>
    </w:p>
    <w:p w:rsidR="00EE6465" w:rsidRPr="00EE6465" w:rsidRDefault="00EE6465" w:rsidP="00EE6465">
      <w:pPr>
        <w:pStyle w:val="Heading2"/>
        <w:rPr>
          <w:rFonts w:eastAsia="MS Mincho"/>
        </w:rPr>
      </w:pPr>
      <w:bookmarkStart w:id="1319" w:name="_Toc434174911"/>
      <w:bookmarkStart w:id="1320" w:name="_Toc436299518"/>
      <w:bookmarkStart w:id="1321" w:name="_Toc436300563"/>
      <w:bookmarkStart w:id="1322" w:name="_Toc436300945"/>
      <w:r w:rsidRPr="00EE6465">
        <w:rPr>
          <w:rFonts w:eastAsia="MS Mincho"/>
        </w:rPr>
        <w:t>5.</w:t>
      </w:r>
      <w:r>
        <w:rPr>
          <w:rFonts w:eastAsia="MS Mincho"/>
        </w:rPr>
        <w:t>62</w:t>
      </w:r>
      <w:r w:rsidRPr="00EE6465">
        <w:rPr>
          <w:rFonts w:eastAsia="MS Mincho"/>
        </w:rPr>
        <w:tab/>
        <w:t>Device Theft Preventions / Stolen Device Recovery</w:t>
      </w:r>
      <w:bookmarkEnd w:id="1319"/>
      <w:bookmarkEnd w:id="1320"/>
      <w:bookmarkEnd w:id="1321"/>
      <w:bookmarkEnd w:id="1322"/>
    </w:p>
    <w:p w:rsidR="00EE6465" w:rsidRPr="00EE6465" w:rsidRDefault="00EE6465" w:rsidP="00EE6465">
      <w:pPr>
        <w:pStyle w:val="Heading3"/>
      </w:pPr>
      <w:bookmarkStart w:id="1323" w:name="_Toc434174912"/>
      <w:bookmarkStart w:id="1324" w:name="_Toc436299519"/>
      <w:bookmarkStart w:id="1325" w:name="_Toc436300564"/>
      <w:bookmarkStart w:id="1326" w:name="_Toc436300946"/>
      <w:r w:rsidRPr="00EE6465">
        <w:t>5.</w:t>
      </w:r>
      <w:r>
        <w:t>62</w:t>
      </w:r>
      <w:r w:rsidRPr="00EE6465">
        <w:t>.1</w:t>
      </w:r>
      <w:r w:rsidRPr="00EE6465">
        <w:tab/>
        <w:t>Description</w:t>
      </w:r>
      <w:bookmarkEnd w:id="1323"/>
      <w:bookmarkEnd w:id="1324"/>
      <w:bookmarkEnd w:id="1325"/>
      <w:bookmarkEnd w:id="1326"/>
    </w:p>
    <w:p w:rsidR="00EE6465" w:rsidRPr="00EE6465" w:rsidRDefault="00EE6465" w:rsidP="00BC4650">
      <w:pPr>
        <w:rPr>
          <w:rFonts w:eastAsia="MS Mincho"/>
          <w:lang w:eastAsia="ja-JP"/>
        </w:rPr>
      </w:pPr>
      <w:r w:rsidRPr="00EE6465">
        <w:rPr>
          <w:rFonts w:eastAsia="MS Mincho"/>
          <w:lang w:eastAsia="ja-JP"/>
        </w:rPr>
        <w:t xml:space="preserve">Smartphones and other high value devices such as drones and unmanned aerial vehicles potentially lead to increased numbers of devices with communications capability being stolen and modified to prevent tracing and recovery by civil authorities. </w:t>
      </w:r>
    </w:p>
    <w:p w:rsidR="00EE6465" w:rsidRPr="00EE6465" w:rsidRDefault="00EE6465" w:rsidP="00BC4650">
      <w:pPr>
        <w:rPr>
          <w:rFonts w:eastAsia="MS Mincho"/>
          <w:lang w:eastAsia="ja-JP"/>
        </w:rPr>
      </w:pPr>
      <w:r w:rsidRPr="00EE6465">
        <w:rPr>
          <w:rFonts w:eastAsia="MS Mincho"/>
          <w:lang w:eastAsia="ja-JP"/>
        </w:rPr>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rsidR="00EE6465" w:rsidRPr="00EE6465" w:rsidRDefault="00EE6465" w:rsidP="00BC4650">
      <w:pPr>
        <w:rPr>
          <w:rFonts w:eastAsia="MS Mincho"/>
          <w:lang w:eastAsia="ja-JP"/>
        </w:rPr>
      </w:pPr>
      <w:r w:rsidRPr="00EE6465">
        <w:rPr>
          <w:rFonts w:eastAsia="MS Mincho"/>
          <w:lang w:eastAsia="ja-JP"/>
        </w:rPr>
        <w:t>Unique device identifiers in the 5G system are needed that are stored in a secure and tamper resistant manner on the device. When a stolen device is recovered, the civil authority has a need to retrieve the device identity but may not have sufficiently detailed knowledge of the specifics of the device's user interface. These protected device identifiers can then be used to reliably identify a recovered smartphone as stolen</w:t>
      </w:r>
      <w:r w:rsidR="0024292B">
        <w:rPr>
          <w:rFonts w:eastAsia="MS Mincho"/>
          <w:lang w:eastAsia="ja-JP"/>
        </w:rPr>
        <w:t xml:space="preserve">, </w:t>
      </w:r>
      <w:r w:rsidRPr="00EE6465">
        <w:rPr>
          <w:rFonts w:eastAsia="MS Mincho"/>
          <w:lang w:eastAsia="ja-JP"/>
        </w:rPr>
        <w:t>as well as support the tracing of illegal reuse, repurpose or resale of stolen smartphones.</w:t>
      </w:r>
    </w:p>
    <w:p w:rsidR="00EE6465" w:rsidRPr="00EE6465" w:rsidRDefault="00EE6465" w:rsidP="00EE6465">
      <w:pPr>
        <w:pStyle w:val="Heading3"/>
      </w:pPr>
      <w:bookmarkStart w:id="1327" w:name="_Toc434174913"/>
      <w:bookmarkStart w:id="1328" w:name="_Toc436299520"/>
      <w:bookmarkStart w:id="1329" w:name="_Toc436300565"/>
      <w:bookmarkStart w:id="1330" w:name="_Toc436300947"/>
      <w:r w:rsidRPr="00EE6465">
        <w:t>5.</w:t>
      </w:r>
      <w:r>
        <w:t>62</w:t>
      </w:r>
      <w:r w:rsidRPr="00EE6465">
        <w:t>.2</w:t>
      </w:r>
      <w:r w:rsidRPr="00EE6465">
        <w:tab/>
        <w:t>Potential Service Requirements</w:t>
      </w:r>
      <w:bookmarkEnd w:id="1327"/>
      <w:bookmarkEnd w:id="1328"/>
      <w:bookmarkEnd w:id="1329"/>
      <w:bookmarkEnd w:id="1330"/>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disable from normal operation of a device reported as stolen.</w:t>
      </w:r>
    </w:p>
    <w:p w:rsidR="00EE6465" w:rsidRPr="00EE6465" w:rsidRDefault="00EE6465" w:rsidP="00BC4650">
      <w:pPr>
        <w:rPr>
          <w:rFonts w:eastAsia="MS Mincho"/>
          <w:lang w:eastAsia="ja-JP"/>
        </w:rPr>
      </w:pPr>
      <w:r w:rsidRPr="00EE6465">
        <w:rPr>
          <w:rFonts w:eastAsia="MS Mincho"/>
          <w:lang w:eastAsia="ja-JP"/>
        </w:rPr>
        <w:lastRenderedPageBreak/>
        <w:t>The &lt;5G system&gt; shall support a secure mechanism allowing a legitimate entity to re-enable a recovered stolen device to normal operation.</w:t>
      </w:r>
    </w:p>
    <w:p w:rsidR="00EE6465" w:rsidRPr="00EE6465" w:rsidRDefault="00EE6465" w:rsidP="00EE6465">
      <w:pPr>
        <w:pStyle w:val="Heading3"/>
      </w:pPr>
      <w:bookmarkStart w:id="1331" w:name="_Toc428433883"/>
      <w:bookmarkStart w:id="1332" w:name="_Toc434174914"/>
      <w:bookmarkStart w:id="1333" w:name="_Toc436299521"/>
      <w:bookmarkStart w:id="1334" w:name="_Toc436300566"/>
      <w:bookmarkStart w:id="1335" w:name="_Toc436300948"/>
      <w:r w:rsidRPr="00EE6465">
        <w:t>5.</w:t>
      </w:r>
      <w:r>
        <w:t>62</w:t>
      </w:r>
      <w:r w:rsidRPr="00EE6465">
        <w:t>.3</w:t>
      </w:r>
      <w:r w:rsidRPr="00EE6465">
        <w:tab/>
        <w:t>Potential Operational Requirements</w:t>
      </w:r>
      <w:bookmarkEnd w:id="1331"/>
      <w:bookmarkEnd w:id="1332"/>
      <w:bookmarkEnd w:id="1333"/>
      <w:bookmarkEnd w:id="1334"/>
      <w:bookmarkEnd w:id="1335"/>
    </w:p>
    <w:p w:rsidR="00EE6465" w:rsidRPr="00EE6465" w:rsidRDefault="00EE6465" w:rsidP="00EE6465">
      <w:pPr>
        <w:rPr>
          <w:rFonts w:eastAsia="MS Mincho"/>
          <w:lang w:eastAsia="ja-JP"/>
        </w:rPr>
      </w:pPr>
      <w:r w:rsidRPr="00EE6465">
        <w:rPr>
          <w:rFonts w:eastAsia="MS Mincho"/>
          <w:lang w:eastAsia="ja-JP"/>
        </w:rPr>
        <w:t>5G devices shall store device identities in a secure and tamper resistant way in order to prevent device identification tampering, when required.</w:t>
      </w:r>
    </w:p>
    <w:p w:rsidR="00EE6465" w:rsidRPr="00EE6465" w:rsidRDefault="00EE6465" w:rsidP="00BC4650">
      <w:pPr>
        <w:rPr>
          <w:rFonts w:eastAsia="MS Mincho"/>
          <w:lang w:eastAsia="ja-JP"/>
        </w:rPr>
      </w:pPr>
      <w:r w:rsidRPr="00EE6465">
        <w:rPr>
          <w:rFonts w:eastAsia="MS Mincho"/>
          <w:lang w:eastAsia="ja-JP"/>
        </w:rPr>
        <w:t>5G devices shall display the device identity in a consistent manner, not requiring detailed knowledge of the device's user interface, when required.</w:t>
      </w:r>
    </w:p>
    <w:p w:rsidR="008122A7" w:rsidRDefault="008122A7" w:rsidP="008122A7">
      <w:pPr>
        <w:keepNext/>
        <w:keepLines/>
        <w:spacing w:before="180"/>
        <w:ind w:left="1134" w:hanging="1134"/>
        <w:outlineLvl w:val="1"/>
      </w:pPr>
    </w:p>
    <w:p w:rsidR="00002D27" w:rsidRPr="00AD3DE4" w:rsidRDefault="00002D27" w:rsidP="004104EC">
      <w:pPr>
        <w:pStyle w:val="Heading2"/>
      </w:pPr>
      <w:bookmarkStart w:id="1336" w:name="_Toc434174915"/>
      <w:bookmarkStart w:id="1337" w:name="_Toc436299522"/>
      <w:bookmarkStart w:id="1338" w:name="_Toc436300567"/>
      <w:bookmarkStart w:id="1339" w:name="_Toc436300949"/>
      <w:r w:rsidRPr="00AD3DE4">
        <w:t>5.</w:t>
      </w:r>
      <w:r>
        <w:t>63</w:t>
      </w:r>
      <w:r w:rsidRPr="00AD3DE4">
        <w:tab/>
      </w:r>
      <w:r>
        <w:t>Diversified Connectivity</w:t>
      </w:r>
      <w:bookmarkEnd w:id="1336"/>
      <w:bookmarkEnd w:id="1337"/>
      <w:bookmarkEnd w:id="1338"/>
      <w:bookmarkEnd w:id="1339"/>
    </w:p>
    <w:p w:rsidR="00002D27" w:rsidRPr="00AD3DE4" w:rsidRDefault="00002D27" w:rsidP="004104EC">
      <w:pPr>
        <w:pStyle w:val="Heading3"/>
      </w:pPr>
      <w:bookmarkStart w:id="1340" w:name="_Toc434174916"/>
      <w:bookmarkStart w:id="1341" w:name="_Toc436299523"/>
      <w:bookmarkStart w:id="1342" w:name="_Toc436300568"/>
      <w:bookmarkStart w:id="1343" w:name="_Toc436300950"/>
      <w:r w:rsidRPr="00AD3DE4">
        <w:t>5.</w:t>
      </w:r>
      <w:r>
        <w:t>63</w:t>
      </w:r>
      <w:r w:rsidRPr="00AD3DE4">
        <w:t>.1</w:t>
      </w:r>
      <w:r w:rsidRPr="00AD3DE4">
        <w:tab/>
        <w:t>Description</w:t>
      </w:r>
      <w:bookmarkEnd w:id="1340"/>
      <w:bookmarkEnd w:id="1341"/>
      <w:bookmarkEnd w:id="1342"/>
      <w:bookmarkEnd w:id="1343"/>
    </w:p>
    <w:p w:rsidR="00002D27" w:rsidRDefault="00002D27" w:rsidP="00BC4650">
      <w:pPr>
        <w:rPr>
          <w:rFonts w:eastAsia="Malgun Gothic"/>
        </w:rPr>
      </w:pPr>
      <w:r>
        <w:rPr>
          <w:rFonts w:eastAsia="Malgun Gothic"/>
        </w:rPr>
        <w:t>In the future, the way one can be connected to the Internet will be more diversified. As the number of connected devices of one user increases, the number of interactions that each user has to deal with will increase too. While some of the interaction may simultaneously occur, some of the interactions may occur in a mutually exclusively manner. Due to the possibility that devices are not owned by a specific single user, it may be difficult to assume that one device’s connectivity is statically associated to one user. Because what a user wants is contents and services, connectivity service need</w:t>
      </w:r>
      <w:r w:rsidR="004104EC">
        <w:rPr>
          <w:rFonts w:eastAsia="Malgun Gothic"/>
        </w:rPr>
        <w:t>s</w:t>
      </w:r>
      <w:r>
        <w:rPr>
          <w:rFonts w:eastAsia="Malgun Gothic"/>
        </w:rPr>
        <w:t xml:space="preserve"> to provide simple service provisioning.</w:t>
      </w:r>
    </w:p>
    <w:p w:rsidR="00002D27" w:rsidRDefault="00002D27" w:rsidP="00BC4650">
      <w:pPr>
        <w:rPr>
          <w:rFonts w:eastAsia="Malgun Gothic"/>
        </w:rPr>
      </w:pPr>
      <w:r>
        <w:rPr>
          <w:rFonts w:eastAsia="Malgun Gothic"/>
        </w:rPr>
        <w:t>Following needs to be considered for various type of connectivity:</w:t>
      </w:r>
    </w:p>
    <w:p w:rsidR="00002D27" w:rsidRDefault="00002D27" w:rsidP="00BC4650">
      <w:pPr>
        <w:pStyle w:val="B1"/>
        <w:numPr>
          <w:ilvl w:val="0"/>
          <w:numId w:val="40"/>
        </w:numPr>
        <w:rPr>
          <w:rFonts w:eastAsia="Malgun Gothic"/>
        </w:rPr>
      </w:pPr>
      <w:r>
        <w:rPr>
          <w:rFonts w:eastAsia="Malgun Gothic"/>
        </w:rPr>
        <w:t xml:space="preserve">A user can be connected to the Internet via smartphone, watches, glasses, home appliances, furniture, car, etc. As the number of connected devices for one user dramatically increases, provision of connectivity to each device needs to be simple and straight-forward. For example, because watches are considered as one of fashion items, a user may possess several smart watches and may not use the same watch every day. </w:t>
      </w:r>
      <w:r w:rsidRPr="007D2B9F">
        <w:rPr>
          <w:rFonts w:eastAsia="Malgun Gothic"/>
        </w:rPr>
        <w:t>In this case, it is desirable that a user is not required to make a separate subscription</w:t>
      </w:r>
      <w:r>
        <w:rPr>
          <w:rFonts w:eastAsia="Malgun Gothic"/>
        </w:rPr>
        <w:t xml:space="preserve"> for each watch. Rather, it is desirable that the authorized device for the user can be dynamically changed.</w:t>
      </w:r>
    </w:p>
    <w:p w:rsidR="00002D27" w:rsidRDefault="00002D27" w:rsidP="00BC4650">
      <w:pPr>
        <w:pStyle w:val="B1"/>
        <w:numPr>
          <w:ilvl w:val="0"/>
          <w:numId w:val="40"/>
        </w:numPr>
        <w:rPr>
          <w:rFonts w:eastAsia="Malgun Gothic"/>
        </w:rPr>
      </w:pPr>
      <w:r>
        <w:rPr>
          <w:rFonts w:eastAsia="Malgun Gothic"/>
        </w:rPr>
        <w:t>Infrastructure or physical resources can be shared among people. Already in the market, there are businesses based on sharing economy.</w:t>
      </w:r>
      <w:r w:rsidRPr="001932BD">
        <w:rPr>
          <w:rFonts w:eastAsia="Malgun Gothic"/>
        </w:rPr>
        <w:t xml:space="preserve"> </w:t>
      </w:r>
      <w:r>
        <w:rPr>
          <w:rFonts w:eastAsia="Malgun Gothic"/>
        </w:rPr>
        <w:t xml:space="preserve">As sharing becomes a common phenomenon, the new model of providing connectivity may be needed. </w:t>
      </w:r>
      <w:r w:rsidRPr="001932BD">
        <w:rPr>
          <w:rFonts w:eastAsia="Malgun Gothic"/>
        </w:rPr>
        <w:t xml:space="preserve">For example, </w:t>
      </w:r>
      <w:r>
        <w:rPr>
          <w:rFonts w:eastAsia="Malgun Gothic"/>
        </w:rPr>
        <w:t xml:space="preserve">when a car is used by different people at different time, it should be possible to dynamically change the authorized user of the connectivity module in the car. In other words, the Internet connection used by </w:t>
      </w:r>
      <w:r w:rsidRPr="00C1348C">
        <w:rPr>
          <w:rFonts w:eastAsia="Malgun Gothic"/>
        </w:rPr>
        <w:t>the car is associated to John’s subscription during John is behind wheel and to Michael’s subscription when Michael is driving. Thus, connectivity may need to be defined by who is using the connection,</w:t>
      </w:r>
      <w:r>
        <w:rPr>
          <w:rFonts w:eastAsia="Malgun Gothic"/>
        </w:rPr>
        <w:t xml:space="preserve"> not by the device. Because a device can be used by multiple users, the network should be able to prevent fraudulent access from unauthorized users.</w:t>
      </w:r>
    </w:p>
    <w:p w:rsidR="00002D27" w:rsidRPr="00173786" w:rsidRDefault="00002D27" w:rsidP="00BC4650">
      <w:pPr>
        <w:pStyle w:val="B1"/>
        <w:numPr>
          <w:ilvl w:val="0"/>
          <w:numId w:val="40"/>
        </w:numPr>
        <w:rPr>
          <w:rFonts w:eastAsia="Malgun Gothic"/>
        </w:rPr>
      </w:pPr>
      <w:r>
        <w:rPr>
          <w:rFonts w:eastAsia="Malgun Gothic"/>
        </w:rPr>
        <w:t xml:space="preserve">On-demand temporal provision of connectivity can benefit user convenience. Today, some users buy prepaid SIM cards for their temporary communication use (e.g. </w:t>
      </w:r>
      <w:r>
        <w:rPr>
          <w:rFonts w:eastAsia="MS Mincho" w:hint="eastAsia"/>
          <w:lang w:eastAsia="ja-JP"/>
        </w:rPr>
        <w:t xml:space="preserve">during </w:t>
      </w:r>
      <w:r>
        <w:rPr>
          <w:rFonts w:eastAsia="Malgun Gothic"/>
        </w:rPr>
        <w:t>their oversea travel) and make some effort to activate the cards. However, in case of WiFi, a user can purchase connection on the spot by opening a web browser and entering some payment information. If similar mechanism is implemented for 3GPP access, people will have more connectivity opportunities. This on-demand mechanism may provide users with a simple procedure to activate on-the-spot connectivity while providing operators with identification and security tools for the provided connectivity.</w:t>
      </w:r>
    </w:p>
    <w:p w:rsidR="00002D27" w:rsidRDefault="00002D27" w:rsidP="00BC4650">
      <w:pPr>
        <w:pStyle w:val="B1"/>
        <w:numPr>
          <w:ilvl w:val="0"/>
          <w:numId w:val="40"/>
        </w:numPr>
        <w:rPr>
          <w:rFonts w:eastAsia="Malgun Gothic"/>
        </w:rPr>
      </w:pPr>
      <w:r>
        <w:rPr>
          <w:rFonts w:eastAsia="Malgun Gothic"/>
        </w:rPr>
        <w:t>Content-aware control over provided connectivity service can also serve various b</w:t>
      </w:r>
      <w:r w:rsidRPr="00DD2041">
        <w:rPr>
          <w:rFonts w:eastAsia="Malgun Gothic"/>
        </w:rPr>
        <w:t>usiness model</w:t>
      </w:r>
      <w:r>
        <w:rPr>
          <w:rFonts w:eastAsia="Malgun Gothic"/>
        </w:rPr>
        <w:t xml:space="preserve"> or user benefit</w:t>
      </w:r>
      <w:r w:rsidRPr="00DD2041">
        <w:rPr>
          <w:rFonts w:eastAsia="Malgun Gothic"/>
        </w:rPr>
        <w:t xml:space="preserve">. For example, </w:t>
      </w:r>
      <w:r>
        <w:rPr>
          <w:rFonts w:eastAsia="Malgun Gothic"/>
        </w:rPr>
        <w:t>a</w:t>
      </w:r>
      <w:r w:rsidRPr="00DD2041">
        <w:rPr>
          <w:rFonts w:eastAsia="Malgun Gothic"/>
        </w:rPr>
        <w:t xml:space="preserve"> contents provider </w:t>
      </w:r>
      <w:r>
        <w:rPr>
          <w:rFonts w:eastAsia="Malgun Gothic"/>
        </w:rPr>
        <w:t xml:space="preserve">may be willing to </w:t>
      </w:r>
      <w:r w:rsidRPr="00DD2041">
        <w:rPr>
          <w:rFonts w:eastAsia="Malgun Gothic"/>
        </w:rPr>
        <w:t xml:space="preserve">pay for the cost of </w:t>
      </w:r>
      <w:r>
        <w:rPr>
          <w:rFonts w:eastAsia="Malgun Gothic"/>
        </w:rPr>
        <w:t xml:space="preserve">any type of </w:t>
      </w:r>
      <w:r w:rsidRPr="00DD2041">
        <w:rPr>
          <w:rFonts w:eastAsia="Malgun Gothic"/>
        </w:rPr>
        <w:t>connectivity</w:t>
      </w:r>
      <w:r>
        <w:rPr>
          <w:rFonts w:eastAsia="Malgun Gothic"/>
        </w:rPr>
        <w:t xml:space="preserve"> used for the contents delivery without requiring a user to use specific Apps or connectivity technology. In other cases</w:t>
      </w:r>
      <w:r w:rsidRPr="00DD2041">
        <w:rPr>
          <w:rFonts w:eastAsia="Malgun Gothic"/>
        </w:rPr>
        <w:t xml:space="preserve">, advertiser may be willing to pay the connectivity </w:t>
      </w:r>
      <w:r>
        <w:rPr>
          <w:rFonts w:eastAsia="Malgun Gothic"/>
        </w:rPr>
        <w:t xml:space="preserve">charge </w:t>
      </w:r>
      <w:r w:rsidRPr="00DD2041">
        <w:rPr>
          <w:rFonts w:eastAsia="Malgun Gothic"/>
        </w:rPr>
        <w:t xml:space="preserve">used for the </w:t>
      </w:r>
      <w:r>
        <w:rPr>
          <w:rFonts w:eastAsia="Malgun Gothic"/>
        </w:rPr>
        <w:t xml:space="preserve">automatically downloaded multimedia </w:t>
      </w:r>
      <w:r w:rsidRPr="00DD2041">
        <w:rPr>
          <w:rFonts w:eastAsia="Malgun Gothic"/>
        </w:rPr>
        <w:t>advertisement contents embedded in websites</w:t>
      </w:r>
      <w:r>
        <w:rPr>
          <w:rFonts w:eastAsia="Malgun Gothic"/>
        </w:rPr>
        <w:t>, or the user may even want the network operator to block such contents from flowing first place.</w:t>
      </w:r>
    </w:p>
    <w:p w:rsidR="00002D27" w:rsidRDefault="00002D27" w:rsidP="00BC4650">
      <w:pPr>
        <w:rPr>
          <w:rFonts w:eastAsia="Malgun Gothic"/>
        </w:rPr>
      </w:pPr>
      <w:r w:rsidRPr="001231BE">
        <w:rPr>
          <w:rFonts w:eastAsia="Malgun Gothic"/>
        </w:rPr>
        <w:t>Considering various scenarios listed above, more efficient options for authentication, authorization and charging can be considered in the next generation of communication system. External UICC information based authentication [</w:t>
      </w:r>
      <w:r w:rsidR="007D79C6">
        <w:rPr>
          <w:rFonts w:eastAsia="Malgun Gothic"/>
        </w:rPr>
        <w:t>23</w:t>
      </w:r>
      <w:r w:rsidRPr="001231BE">
        <w:rPr>
          <w:rFonts w:eastAsia="Malgun Gothic"/>
        </w:rPr>
        <w:t xml:space="preserve">] and biometric information based authentication can be examples. </w:t>
      </w:r>
      <w:r>
        <w:rPr>
          <w:rFonts w:eastAsia="Malgun Gothic"/>
        </w:rPr>
        <w:t xml:space="preserve">Following is an example service flow for </w:t>
      </w:r>
      <w:r w:rsidRPr="00D368C5">
        <w:rPr>
          <w:rFonts w:eastAsia="Malgun Gothic"/>
        </w:rPr>
        <w:t>biometric information based authentication</w:t>
      </w:r>
      <w:r>
        <w:rPr>
          <w:rFonts w:eastAsia="Malgun Gothic"/>
        </w:rPr>
        <w:t>.</w:t>
      </w:r>
    </w:p>
    <w:p w:rsidR="00002D27" w:rsidRPr="001231BE" w:rsidRDefault="00002D27" w:rsidP="00C72BB1">
      <w:pPr>
        <w:pStyle w:val="B1"/>
        <w:numPr>
          <w:ilvl w:val="0"/>
          <w:numId w:val="42"/>
        </w:numPr>
        <w:rPr>
          <w:rFonts w:eastAsia="Malgun Gothic"/>
        </w:rPr>
      </w:pPr>
      <w:r>
        <w:rPr>
          <w:rFonts w:eastAsia="Malgun Gothic"/>
        </w:rPr>
        <w:lastRenderedPageBreak/>
        <w:t xml:space="preserve">Ayumu is </w:t>
      </w:r>
      <w:r w:rsidRPr="001231BE">
        <w:rPr>
          <w:rFonts w:eastAsia="Malgun Gothic"/>
        </w:rPr>
        <w:t>a user who has a biometric authentication wearable device and a UICC-</w:t>
      </w:r>
      <w:proofErr w:type="gramStart"/>
      <w:r w:rsidRPr="001231BE">
        <w:rPr>
          <w:rFonts w:eastAsia="Malgun Gothic"/>
        </w:rPr>
        <w:t>less tablet</w:t>
      </w:r>
      <w:proofErr w:type="gramEnd"/>
      <w:r>
        <w:rPr>
          <w:rFonts w:eastAsia="Malgun Gothic"/>
        </w:rPr>
        <w:t xml:space="preserve"> and subscribes to a mobile operator</w:t>
      </w:r>
      <w:r w:rsidRPr="001231BE">
        <w:rPr>
          <w:rFonts w:eastAsia="Malgun Gothic"/>
        </w:rPr>
        <w:t>.</w:t>
      </w:r>
    </w:p>
    <w:p w:rsidR="00002D27" w:rsidRDefault="00002D27" w:rsidP="00BC4650">
      <w:pPr>
        <w:pStyle w:val="B1"/>
        <w:numPr>
          <w:ilvl w:val="0"/>
          <w:numId w:val="42"/>
        </w:numPr>
        <w:ind w:left="1003" w:hanging="357"/>
        <w:rPr>
          <w:rFonts w:eastAsia="Malgun Gothic"/>
        </w:rPr>
      </w:pPr>
      <w:r>
        <w:rPr>
          <w:rFonts w:eastAsia="Malgun Gothic"/>
        </w:rPr>
        <w:t xml:space="preserve">To use the tablet, she </w:t>
      </w:r>
      <w:r w:rsidRPr="001231BE">
        <w:rPr>
          <w:rFonts w:eastAsia="Malgun Gothic"/>
        </w:rPr>
        <w:t xml:space="preserve">synchronizes the device with the tablet </w:t>
      </w:r>
      <w:r>
        <w:rPr>
          <w:rFonts w:eastAsia="Malgun Gothic"/>
        </w:rPr>
        <w:t xml:space="preserve">by her intuitive action </w:t>
      </w:r>
      <w:r w:rsidRPr="001231BE">
        <w:rPr>
          <w:rFonts w:eastAsia="Malgun Gothic"/>
        </w:rPr>
        <w:t>like ‘touching devices’.</w:t>
      </w:r>
    </w:p>
    <w:p w:rsidR="00002D27" w:rsidRDefault="00002D27" w:rsidP="00C72BB1">
      <w:pPr>
        <w:pStyle w:val="B1"/>
        <w:numPr>
          <w:ilvl w:val="0"/>
          <w:numId w:val="42"/>
        </w:numPr>
        <w:rPr>
          <w:rFonts w:eastAsia="Malgun Gothic"/>
        </w:rPr>
      </w:pPr>
      <w:r w:rsidRPr="001231BE">
        <w:rPr>
          <w:rFonts w:eastAsia="Malgun Gothic"/>
        </w:rPr>
        <w:t xml:space="preserve">After </w:t>
      </w:r>
      <w:r>
        <w:rPr>
          <w:rFonts w:eastAsia="Malgun Gothic"/>
        </w:rPr>
        <w:t xml:space="preserve">the </w:t>
      </w:r>
      <w:r w:rsidRPr="001231BE">
        <w:rPr>
          <w:rFonts w:eastAsia="Malgun Gothic"/>
        </w:rPr>
        <w:t xml:space="preserve">synchronization, </w:t>
      </w:r>
      <w:r>
        <w:rPr>
          <w:rFonts w:eastAsia="Malgun Gothic"/>
        </w:rPr>
        <w:t xml:space="preserve">the device scans </w:t>
      </w:r>
      <w:r w:rsidRPr="001231BE">
        <w:rPr>
          <w:rFonts w:eastAsia="Malgun Gothic"/>
        </w:rPr>
        <w:t xml:space="preserve">biometric information </w:t>
      </w:r>
      <w:r>
        <w:rPr>
          <w:rFonts w:eastAsia="Malgun Gothic"/>
        </w:rPr>
        <w:t>from her</w:t>
      </w:r>
      <w:r w:rsidRPr="001231BE">
        <w:rPr>
          <w:rFonts w:eastAsia="Malgun Gothic"/>
        </w:rPr>
        <w:t>.</w:t>
      </w:r>
    </w:p>
    <w:p w:rsidR="00002D27" w:rsidRDefault="00002D27" w:rsidP="00C72BB1">
      <w:pPr>
        <w:pStyle w:val="B1"/>
        <w:numPr>
          <w:ilvl w:val="0"/>
          <w:numId w:val="42"/>
        </w:numPr>
        <w:rPr>
          <w:rFonts w:eastAsia="Malgun Gothic"/>
        </w:rPr>
      </w:pPr>
      <w:r w:rsidRPr="001231BE">
        <w:rPr>
          <w:rFonts w:eastAsia="Malgun Gothic"/>
        </w:rPr>
        <w:t>The biometric information is sent as security information from the device to the tablet.</w:t>
      </w:r>
    </w:p>
    <w:p w:rsidR="00002D27" w:rsidRPr="00905856" w:rsidRDefault="00002D27" w:rsidP="00C72BB1">
      <w:pPr>
        <w:pStyle w:val="B1"/>
        <w:numPr>
          <w:ilvl w:val="0"/>
          <w:numId w:val="42"/>
        </w:numPr>
        <w:rPr>
          <w:rFonts w:eastAsia="Malgun Gothic"/>
        </w:rPr>
      </w:pPr>
      <w:r w:rsidRPr="001231BE">
        <w:rPr>
          <w:rFonts w:eastAsia="Malgun Gothic"/>
        </w:rPr>
        <w:t xml:space="preserve">The tablet </w:t>
      </w:r>
      <w:r w:rsidRPr="00905856">
        <w:rPr>
          <w:rFonts w:eastAsia="Malgun Gothic"/>
        </w:rPr>
        <w:t>attempts biometric information based authentication to the mobile operator network.</w:t>
      </w:r>
    </w:p>
    <w:p w:rsidR="00002D27" w:rsidRPr="00BC4650" w:rsidRDefault="00002D27" w:rsidP="00002D27">
      <w:pPr>
        <w:pStyle w:val="B1"/>
        <w:numPr>
          <w:ilvl w:val="0"/>
          <w:numId w:val="42"/>
        </w:numPr>
        <w:rPr>
          <w:rFonts w:eastAsia="Malgun Gothic"/>
        </w:rPr>
      </w:pPr>
      <w:r w:rsidRPr="00905856">
        <w:rPr>
          <w:rFonts w:eastAsia="Malgun Gothic"/>
        </w:rPr>
        <w:t>After the successful authentication, she is provided with data communication service for the table</w:t>
      </w:r>
      <w:r w:rsidRPr="00905856">
        <w:rPr>
          <w:rFonts w:eastAsia="MS Mincho"/>
          <w:lang w:eastAsia="ja-JP"/>
        </w:rPr>
        <w:t>t based on her subscription</w:t>
      </w:r>
      <w:r w:rsidRPr="00905856">
        <w:rPr>
          <w:rFonts w:eastAsia="Malgun Gothic"/>
        </w:rPr>
        <w:t>.</w:t>
      </w:r>
    </w:p>
    <w:p w:rsidR="00002D27" w:rsidRPr="00AD3DE4" w:rsidRDefault="00002D27" w:rsidP="004104EC">
      <w:pPr>
        <w:pStyle w:val="Heading3"/>
      </w:pPr>
      <w:bookmarkStart w:id="1344" w:name="_Toc434174917"/>
      <w:bookmarkStart w:id="1345" w:name="_Toc436299524"/>
      <w:bookmarkStart w:id="1346" w:name="_Toc436300569"/>
      <w:bookmarkStart w:id="1347" w:name="_Toc436300951"/>
      <w:r w:rsidRPr="00AD3DE4">
        <w:t>5.</w:t>
      </w:r>
      <w:r>
        <w:t>63</w:t>
      </w:r>
      <w:r w:rsidRPr="00AD3DE4">
        <w:t>.2</w:t>
      </w:r>
      <w:r w:rsidRPr="00AD3DE4">
        <w:tab/>
        <w:t>Potential Service Requirements</w:t>
      </w:r>
      <w:bookmarkEnd w:id="1344"/>
      <w:bookmarkEnd w:id="1345"/>
      <w:bookmarkEnd w:id="1346"/>
      <w:bookmarkEnd w:id="1347"/>
    </w:p>
    <w:p w:rsidR="00002D27" w:rsidRPr="00BC4650" w:rsidRDefault="00002D27" w:rsidP="00BC4650">
      <w:pPr>
        <w:rPr>
          <w:rFonts w:eastAsia="SimSun"/>
          <w:lang w:eastAsia="zh-CN"/>
        </w:rPr>
      </w:pPr>
      <w:r w:rsidRPr="00463BBC">
        <w:rPr>
          <w:rFonts w:eastAsia="SimSun"/>
          <w:lang w:eastAsia="zh-CN"/>
        </w:rPr>
        <w:t>The</w:t>
      </w:r>
      <w:r w:rsidRPr="00463BBC">
        <w:rPr>
          <w:rFonts w:eastAsia="SimSun" w:hint="eastAsia"/>
          <w:lang w:eastAsia="zh-CN"/>
        </w:rPr>
        <w:t xml:space="preserve"> 3GPP</w:t>
      </w:r>
      <w:r w:rsidRPr="00463BBC">
        <w:rPr>
          <w:rFonts w:eastAsia="SimSun"/>
          <w:lang w:eastAsia="zh-CN"/>
        </w:rPr>
        <w:t xml:space="preserve"> system shall be able to provide means </w:t>
      </w:r>
      <w:r>
        <w:rPr>
          <w:rFonts w:eastAsia="SimSun"/>
          <w:lang w:eastAsia="zh-CN"/>
        </w:rPr>
        <w:t>to dynamically and seamlessly change the association between a user and a device.</w:t>
      </w:r>
    </w:p>
    <w:p w:rsidR="00002D27" w:rsidRPr="001201B1" w:rsidRDefault="00002D27" w:rsidP="004104EC">
      <w:pPr>
        <w:pStyle w:val="Heading3"/>
      </w:pPr>
      <w:bookmarkStart w:id="1348" w:name="_Toc434174918"/>
      <w:bookmarkStart w:id="1349" w:name="_Toc436299525"/>
      <w:bookmarkStart w:id="1350" w:name="_Toc436300570"/>
      <w:bookmarkStart w:id="1351" w:name="_Toc436300952"/>
      <w:r w:rsidRPr="001201B1">
        <w:t>5.</w:t>
      </w:r>
      <w:r>
        <w:t>63</w:t>
      </w:r>
      <w:r w:rsidRPr="001201B1">
        <w:t>.3</w:t>
      </w:r>
      <w:r w:rsidRPr="001201B1">
        <w:tab/>
        <w:t>Potential Operational Requirements</w:t>
      </w:r>
      <w:bookmarkEnd w:id="1348"/>
      <w:bookmarkEnd w:id="1349"/>
      <w:bookmarkEnd w:id="1350"/>
      <w:bookmarkEnd w:id="1351"/>
    </w:p>
    <w:p w:rsidR="004104EC" w:rsidRDefault="004104EC" w:rsidP="004104EC">
      <w:pPr>
        <w:rPr>
          <w:rFonts w:eastAsia="Malgun Gothic"/>
        </w:rPr>
      </w:pPr>
      <w:r w:rsidRPr="00CF5A78">
        <w:rPr>
          <w:rFonts w:eastAsia="SimSun"/>
          <w:lang w:eastAsia="zh-CN"/>
        </w:rPr>
        <w:t>The</w:t>
      </w:r>
      <w:r w:rsidRPr="00CF5A78">
        <w:rPr>
          <w:rFonts w:eastAsia="SimSun" w:hint="eastAsia"/>
          <w:lang w:eastAsia="zh-CN"/>
        </w:rPr>
        <w:t xml:space="preserve"> 3GPP</w:t>
      </w:r>
      <w:r w:rsidRPr="00CF5A78">
        <w:rPr>
          <w:rFonts w:eastAsia="SimSun"/>
          <w:lang w:eastAsia="zh-CN"/>
        </w:rPr>
        <w:t xml:space="preserve"> system shall</w:t>
      </w:r>
      <w:r w:rsidRPr="00BA591B">
        <w:rPr>
          <w:rFonts w:eastAsia="SimSun"/>
          <w:lang w:eastAsia="zh-CN"/>
        </w:rPr>
        <w:t xml:space="preserve"> be able to </w:t>
      </w:r>
      <w:r>
        <w:rPr>
          <w:rFonts w:eastAsia="SimSun"/>
          <w:lang w:eastAsia="zh-CN"/>
        </w:rPr>
        <w:t xml:space="preserve">support </w:t>
      </w:r>
      <w:r>
        <w:rPr>
          <w:rFonts w:eastAsia="MS Mincho" w:hint="eastAsia"/>
          <w:lang w:eastAsia="ja-JP"/>
        </w:rPr>
        <w:t xml:space="preserve">enhanced </w:t>
      </w:r>
      <w:r>
        <w:rPr>
          <w:rFonts w:eastAsia="SimSun"/>
          <w:lang w:eastAsia="zh-CN"/>
        </w:rPr>
        <w:t>authentication, authorization and charging mechanisms to support various type</w:t>
      </w:r>
      <w:r>
        <w:rPr>
          <w:rFonts w:eastAsia="MS Mincho" w:hint="eastAsia"/>
          <w:lang w:eastAsia="ja-JP"/>
        </w:rPr>
        <w:t>s</w:t>
      </w:r>
      <w:r>
        <w:rPr>
          <w:rFonts w:eastAsia="SimSun"/>
          <w:lang w:eastAsia="zh-CN"/>
        </w:rPr>
        <w:t xml:space="preserve"> of connectivity (e.g. subscribed, on-demand or content-aware connectivity).</w:t>
      </w:r>
    </w:p>
    <w:p w:rsidR="00002D27" w:rsidRPr="001231BE" w:rsidRDefault="004104EC" w:rsidP="004104EC">
      <w:r w:rsidRPr="004104EC">
        <w:t>Enhanced authentication mechanism shall be able to provide efficient means to authenticate a user and a device (e.g. using biometric information).</w:t>
      </w:r>
    </w:p>
    <w:p w:rsidR="00002D27" w:rsidRDefault="004104EC" w:rsidP="004104EC">
      <w:r w:rsidRPr="004104EC">
        <w:t>Enhanced authorization mechanism shall be able to provide a user and a device with on-demand connectivity based on</w:t>
      </w:r>
      <w:r>
        <w:t xml:space="preserve"> </w:t>
      </w:r>
      <w:r w:rsidRPr="004104EC">
        <w:t>operator policy.</w:t>
      </w:r>
    </w:p>
    <w:p w:rsidR="004104EC" w:rsidRPr="004115A1" w:rsidRDefault="004104EC" w:rsidP="004104EC">
      <w:r w:rsidRPr="004104EC">
        <w:t>Enhanced charging mechanism shall be able to collect charging-related information for enhanced authentication mechanism and enhanced authorization mechanism.</w:t>
      </w:r>
    </w:p>
    <w:p w:rsidR="00566331" w:rsidRDefault="00566331" w:rsidP="004104EC">
      <w:pPr>
        <w:rPr>
          <w:rFonts w:eastAsia="Malgun Gothic"/>
          <w:lang w:eastAsia="ko-KR"/>
        </w:rPr>
      </w:pPr>
    </w:p>
    <w:p w:rsidR="00723E0D" w:rsidRDefault="00723E0D" w:rsidP="00BC4650">
      <w:pPr>
        <w:pStyle w:val="Heading2"/>
        <w:rPr>
          <w:rFonts w:eastAsia="PMingLiU"/>
        </w:rPr>
      </w:pPr>
      <w:bookmarkStart w:id="1352" w:name="_Toc434174919"/>
      <w:bookmarkStart w:id="1353" w:name="_Toc436299526"/>
      <w:bookmarkStart w:id="1354" w:name="_Toc436300571"/>
      <w:bookmarkStart w:id="1355" w:name="_Toc436300953"/>
      <w:r>
        <w:rPr>
          <w:rFonts w:eastAsia="PMingLiU"/>
        </w:rPr>
        <w:t>5.64</w:t>
      </w:r>
      <w:r w:rsidR="00715145">
        <w:rPr>
          <w:rFonts w:eastAsia="PMingLiU"/>
        </w:rPr>
        <w:tab/>
      </w:r>
      <w:r>
        <w:rPr>
          <w:rFonts w:eastAsia="PMingLiU"/>
        </w:rPr>
        <w:t>User Multi-Connectivity across operators</w:t>
      </w:r>
      <w:bookmarkEnd w:id="1352"/>
      <w:bookmarkEnd w:id="1353"/>
      <w:bookmarkEnd w:id="1354"/>
      <w:bookmarkEnd w:id="1355"/>
    </w:p>
    <w:p w:rsidR="00723E0D" w:rsidRDefault="00723E0D" w:rsidP="00BC4650">
      <w:pPr>
        <w:pStyle w:val="Heading3"/>
        <w:rPr>
          <w:rFonts w:eastAsia="PMingLiU"/>
        </w:rPr>
      </w:pPr>
      <w:bookmarkStart w:id="1356" w:name="_Toc434174920"/>
      <w:bookmarkStart w:id="1357" w:name="_Toc436299527"/>
      <w:bookmarkStart w:id="1358" w:name="_Toc436300572"/>
      <w:bookmarkStart w:id="1359" w:name="_Toc436300954"/>
      <w:r w:rsidRPr="00FF4AC6">
        <w:rPr>
          <w:rFonts w:eastAsia="PMingLiU"/>
        </w:rPr>
        <w:t>5.</w:t>
      </w:r>
      <w:r>
        <w:rPr>
          <w:rFonts w:eastAsia="PMingLiU"/>
        </w:rPr>
        <w:t>64</w:t>
      </w:r>
      <w:r w:rsidRPr="00FF4AC6">
        <w:rPr>
          <w:rFonts w:eastAsia="PMingLiU"/>
        </w:rPr>
        <w:t>.1</w:t>
      </w:r>
      <w:r w:rsidR="00715145">
        <w:rPr>
          <w:rFonts w:eastAsia="PMingLiU"/>
        </w:rPr>
        <w:tab/>
      </w:r>
      <w:r w:rsidRPr="00FF4AC6">
        <w:rPr>
          <w:rFonts w:eastAsia="PMingLiU"/>
        </w:rPr>
        <w:t>Description</w:t>
      </w:r>
      <w:bookmarkEnd w:id="1356"/>
      <w:bookmarkEnd w:id="1357"/>
      <w:bookmarkEnd w:id="1358"/>
      <w:bookmarkEnd w:id="1359"/>
    </w:p>
    <w:p w:rsidR="00723E0D" w:rsidRDefault="00723E0D" w:rsidP="00BC4650">
      <w:r>
        <w:t xml:space="preserve">The next generation 3GPP system is expected to include capabilities to meet a wide set of disparate requirements (e.g. low latency, higher speeds, critical communications, etc.), catering to multiple vertical markets/industries.  Given the multitude of use cases for new verticals and services, each operator, based on its business model, may deploy capabilities to serve only a subset of the vertical industries and services.  </w:t>
      </w:r>
      <w:r w:rsidRPr="004823AE">
        <w:t xml:space="preserve">However, this should not prevent </w:t>
      </w:r>
      <w:r>
        <w:t>end-user</w:t>
      </w:r>
      <w:r w:rsidRPr="004823AE">
        <w:t xml:space="preserve"> to be able to </w:t>
      </w:r>
      <w:r>
        <w:t xml:space="preserve">access new services and capabilities that will be part of the </w:t>
      </w:r>
      <w:r w:rsidRPr="004823AE">
        <w:t xml:space="preserve">next generation 3GPP system. </w:t>
      </w:r>
    </w:p>
    <w:p w:rsidR="00723E0D" w:rsidRDefault="00723E0D" w:rsidP="00BC4650">
      <w:r>
        <w:t xml:space="preserve">As described in </w:t>
      </w:r>
      <w:r w:rsidRPr="008D59E1">
        <w:t xml:space="preserve">sections </w:t>
      </w:r>
      <w:r w:rsidRPr="00722E99">
        <w:t>3.2.2</w:t>
      </w:r>
      <w:r w:rsidRPr="00723E0D">
        <w:t xml:space="preserve"> a</w:t>
      </w:r>
      <w:r w:rsidRPr="008D59E1">
        <w:t xml:space="preserve">nd 4.5 of the NGMN White paper [2], network operators could contemplate a variety of sharing business models and partnership between service providers and </w:t>
      </w:r>
      <w:r w:rsidRPr="00722E99">
        <w:t>other</w:t>
      </w:r>
      <w:r w:rsidRPr="008D59E1">
        <w:t xml:space="preserve"> network operators</w:t>
      </w:r>
      <w:r w:rsidRPr="00436856">
        <w:t>,</w:t>
      </w:r>
      <w:r w:rsidRPr="00731FB4">
        <w:t xml:space="preserve"> </w:t>
      </w:r>
      <w:r w:rsidRPr="00722E99">
        <w:t>to enable</w:t>
      </w:r>
      <w:r w:rsidRPr="007775AF">
        <w:t xml:space="preserve"> users to enjoy services via</w:t>
      </w:r>
      <w:r>
        <w:t xml:space="preserve"> multiple networks simultaneously</w:t>
      </w:r>
      <w:r w:rsidRPr="004823AE">
        <w:t xml:space="preserve"> </w:t>
      </w:r>
      <w:r>
        <w:t>in order to provide a better user experience</w:t>
      </w:r>
      <w:r w:rsidRPr="004823AE">
        <w:t xml:space="preserve">. </w:t>
      </w:r>
    </w:p>
    <w:p w:rsidR="00723E0D" w:rsidRPr="009759D4" w:rsidRDefault="00723E0D" w:rsidP="00BC4650">
      <w:r>
        <w:t>Consider a scenario where operator A has deployed a 3GPP system that can support V2</w:t>
      </w:r>
      <w:r w:rsidR="00D7148D">
        <w:t>X</w:t>
      </w:r>
      <w:r>
        <w:t xml:space="preserve">, critical communications and broadband services.  Operator B has deployed a 3GPP system that can support high quality video (broadcast and multicast) and broadband services.  </w:t>
      </w:r>
      <w:r w:rsidRPr="00F60DDB">
        <w:rPr>
          <w:rFonts w:eastAsia="PMingLiU"/>
          <w:lang w:eastAsia="zh-TW"/>
        </w:rPr>
        <w:t>Operator A forges partnership with Operator B to provide a broadcast/multicast services to its users and Operator B has similar deal on V2X for their consumers</w:t>
      </w:r>
      <w:r>
        <w:rPr>
          <w:rFonts w:eastAsia="PMingLiU"/>
          <w:lang w:eastAsia="zh-TW"/>
        </w:rPr>
        <w:t xml:space="preserve">.  </w:t>
      </w:r>
      <w:r w:rsidRPr="007775AF">
        <w:rPr>
          <w:rFonts w:eastAsia="PMingLiU"/>
          <w:lang w:eastAsia="zh-TW"/>
        </w:rPr>
        <w:t xml:space="preserve">Each </w:t>
      </w:r>
      <w:r w:rsidRPr="00722E99">
        <w:rPr>
          <w:rFonts w:eastAsia="PMingLiU"/>
          <w:lang w:eastAsia="zh-TW"/>
        </w:rPr>
        <w:t>user</w:t>
      </w:r>
      <w:r w:rsidRPr="007775AF">
        <w:rPr>
          <w:rFonts w:eastAsia="PMingLiU"/>
          <w:lang w:eastAsia="zh-TW"/>
        </w:rPr>
        <w:t xml:space="preserve"> has a </w:t>
      </w:r>
      <w:r w:rsidRPr="00722E99">
        <w:rPr>
          <w:rFonts w:eastAsia="PMingLiU"/>
          <w:lang w:eastAsia="zh-TW"/>
        </w:rPr>
        <w:t>relationship with</w:t>
      </w:r>
      <w:r>
        <w:rPr>
          <w:rFonts w:eastAsia="PMingLiU"/>
          <w:lang w:eastAsia="zh-TW"/>
        </w:rPr>
        <w:t xml:space="preserve"> </w:t>
      </w:r>
      <w:r w:rsidRPr="007775AF">
        <w:rPr>
          <w:rFonts w:eastAsia="PMingLiU"/>
          <w:lang w:eastAsia="zh-TW"/>
        </w:rPr>
        <w:t>a single operator (home operator). For the broadband service, the access of the service from the home 3GPP system will be prioritized, and the partner operator’s 3GPP system for the service will be utilized only if there is no coverage from the home network or if the home 3GPP system directs the subscriber terminal to use the partner operator’s 3GPP system.</w:t>
      </w:r>
    </w:p>
    <w:p w:rsidR="00723E0D" w:rsidRPr="00407AE1" w:rsidRDefault="00723E0D" w:rsidP="00BC4650">
      <w:r w:rsidRPr="00407AE1">
        <w:t xml:space="preserve">Joe relies on V2X communication for his self-automated driving car. During family trips, his son wants to watch live sports on the vehicle infotainment. However a single operator in the region doesn’t have a network designed to support both the services. In this scenario, </w:t>
      </w:r>
      <w:r w:rsidRPr="007775AF">
        <w:t>the vehicle</w:t>
      </w:r>
      <w:r w:rsidRPr="00407AE1">
        <w:t xml:space="preserve"> communicates with two independent networks simultaneously to provide the required services to Joe’s family- Operator A for V2X </w:t>
      </w:r>
      <w:r>
        <w:t xml:space="preserve">and Operator B for Mobile Video.  Joe can simultaneously receive broadband data, V2X and broadcast/multicast services.  </w:t>
      </w:r>
      <w:r w:rsidRPr="007775AF">
        <w:t>Joe will continue to receive the broadband service from Operator A unless directed by oper</w:t>
      </w:r>
      <w:r w:rsidRPr="00731FB4">
        <w:t>ator A’s 3GPP system to utilize</w:t>
      </w:r>
      <w:r w:rsidRPr="007775AF">
        <w:t xml:space="preserve"> operator B’s 3GPP system.</w:t>
      </w:r>
    </w:p>
    <w:p w:rsidR="00723E0D" w:rsidRDefault="00723E0D" w:rsidP="00723E0D">
      <w:pPr>
        <w:rPr>
          <w:rFonts w:eastAsia="PMingLiU"/>
          <w:lang w:eastAsia="zh-TW"/>
        </w:rPr>
      </w:pPr>
    </w:p>
    <w:p w:rsidR="00723E0D" w:rsidRDefault="00723E0D" w:rsidP="00723E0D">
      <w:pPr>
        <w:jc w:val="center"/>
        <w:rPr>
          <w:rFonts w:eastAsia="PMingLiU"/>
          <w:lang w:eastAsia="zh-TW"/>
        </w:rPr>
      </w:pPr>
      <w:r w:rsidRPr="00731FB4">
        <w:rPr>
          <w:rFonts w:eastAsia="PMingLiU"/>
          <w:noProof/>
          <w:lang w:eastAsia="en-GB"/>
        </w:rPr>
        <w:drawing>
          <wp:inline distT="0" distB="0" distL="0" distR="0" wp14:anchorId="2C71E71C" wp14:editId="28BBE4F4">
            <wp:extent cx="3684896" cy="2734887"/>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90622" cy="2739137"/>
                    </a:xfrm>
                    <a:prstGeom prst="rect">
                      <a:avLst/>
                    </a:prstGeom>
                    <a:noFill/>
                  </pic:spPr>
                </pic:pic>
              </a:graphicData>
            </a:graphic>
          </wp:inline>
        </w:drawing>
      </w:r>
    </w:p>
    <w:p w:rsidR="00723E0D" w:rsidRPr="00070B8E" w:rsidRDefault="00723E0D" w:rsidP="00723E0D">
      <w:pPr>
        <w:rPr>
          <w:rFonts w:eastAsia="PMingLiU"/>
          <w:lang w:eastAsia="zh-TW"/>
        </w:rPr>
      </w:pPr>
      <w:r>
        <w:rPr>
          <w:rFonts w:eastAsia="PMingLiU"/>
          <w:lang w:eastAsia="zh-TW"/>
        </w:rPr>
        <w:t xml:space="preserve">  </w:t>
      </w:r>
    </w:p>
    <w:p w:rsidR="00723E0D" w:rsidRDefault="00723E0D" w:rsidP="00722E99">
      <w:pPr>
        <w:pStyle w:val="Heading3"/>
      </w:pPr>
      <w:bookmarkStart w:id="1360" w:name="_Toc434174921"/>
      <w:bookmarkStart w:id="1361" w:name="_Toc436299528"/>
      <w:bookmarkStart w:id="1362" w:name="_Toc436300573"/>
      <w:bookmarkStart w:id="1363" w:name="_Toc436300955"/>
      <w:r w:rsidRPr="00FF4AC6">
        <w:t>5.</w:t>
      </w:r>
      <w:r w:rsidR="00722E99">
        <w:t>64</w:t>
      </w:r>
      <w:r w:rsidRPr="00FF4AC6">
        <w:t>.2</w:t>
      </w:r>
      <w:r w:rsidR="00715145">
        <w:tab/>
      </w:r>
      <w:r w:rsidRPr="00FF4AC6">
        <w:t>Potential Service Requirements</w:t>
      </w:r>
      <w:bookmarkEnd w:id="1360"/>
      <w:bookmarkEnd w:id="1361"/>
      <w:bookmarkEnd w:id="1362"/>
      <w:bookmarkEnd w:id="1363"/>
    </w:p>
    <w:p w:rsidR="00723E0D" w:rsidRDefault="00722E99" w:rsidP="00722E99">
      <w:pPr>
        <w:rPr>
          <w:rFonts w:eastAsia="SimSun"/>
          <w:lang w:eastAsia="ko-KR"/>
        </w:rPr>
      </w:pPr>
      <w:r w:rsidRPr="00722E99">
        <w:rPr>
          <w:rFonts w:eastAsia="SimSun"/>
          <w:lang w:eastAsia="ko-KR"/>
        </w:rPr>
        <w:t>The 3GPP System shall enable the operator to deploy networks to serve specific vertical markets and use cases.</w:t>
      </w:r>
    </w:p>
    <w:p w:rsidR="00722E99" w:rsidRDefault="00722E99" w:rsidP="00722E99">
      <w:pPr>
        <w:rPr>
          <w:rFonts w:eastAsia="SimSun"/>
          <w:lang w:eastAsia="ko-KR"/>
        </w:rPr>
      </w:pPr>
      <w:r w:rsidRPr="00722E99">
        <w:rPr>
          <w:rFonts w:eastAsia="SimSun"/>
          <w:lang w:eastAsia="ko-KR"/>
        </w:rPr>
        <w:t>The 3GPP System shall enable users to obtain services from more than one network simultaneously on an on-demand basis.</w:t>
      </w:r>
    </w:p>
    <w:p w:rsidR="00722E99" w:rsidRDefault="00722E99" w:rsidP="00722E99">
      <w:pPr>
        <w:rPr>
          <w:rFonts w:eastAsia="SimSun"/>
          <w:lang w:eastAsia="ko-KR"/>
        </w:rPr>
      </w:pPr>
      <w:r w:rsidRPr="00722E99">
        <w:rPr>
          <w:rFonts w:eastAsia="SimSun"/>
          <w:lang w:eastAsia="ko-KR"/>
        </w:rPr>
        <w:t>The use of multiple serving networks to deliver services to a given user shall be under the control of one operator who maintains the business relationship with the user (home operator).</w:t>
      </w:r>
    </w:p>
    <w:p w:rsidR="00722E99" w:rsidRDefault="00722E99" w:rsidP="00722E99">
      <w:pPr>
        <w:rPr>
          <w:rFonts w:eastAsia="SimSun"/>
          <w:lang w:eastAsia="ko-KR"/>
        </w:rPr>
      </w:pPr>
      <w:r w:rsidRPr="00722E99">
        <w:rPr>
          <w:rFonts w:eastAsia="SimSun"/>
          <w:lang w:eastAsia="ko-KR"/>
        </w:rPr>
        <w:t>In the event of the same service being offered by multiple operators, unless directed by its home 3GPP system or because of lack of coverage, the user shall be prioritized to receive subscribed services from the 3GPP system of the his/her operator.</w:t>
      </w:r>
    </w:p>
    <w:p w:rsidR="00723E0D" w:rsidRDefault="00723E0D" w:rsidP="00722E99">
      <w:pPr>
        <w:pStyle w:val="Heading3"/>
      </w:pPr>
      <w:bookmarkStart w:id="1364" w:name="_Toc434174922"/>
      <w:bookmarkStart w:id="1365" w:name="_Toc436299529"/>
      <w:bookmarkStart w:id="1366" w:name="_Toc436300574"/>
      <w:bookmarkStart w:id="1367" w:name="_Toc436300956"/>
      <w:r>
        <w:t>5.</w:t>
      </w:r>
      <w:r w:rsidR="00722E99">
        <w:t>64</w:t>
      </w:r>
      <w:r>
        <w:t>.3</w:t>
      </w:r>
      <w:r w:rsidR="00715145">
        <w:tab/>
      </w:r>
      <w:r w:rsidRPr="00FF4AC6">
        <w:t xml:space="preserve">Potential </w:t>
      </w:r>
      <w:r>
        <w:t>Operational</w:t>
      </w:r>
      <w:r w:rsidRPr="00FF4AC6">
        <w:t xml:space="preserve"> Requirements</w:t>
      </w:r>
      <w:bookmarkEnd w:id="1364"/>
      <w:bookmarkEnd w:id="1365"/>
      <w:bookmarkEnd w:id="1366"/>
      <w:bookmarkEnd w:id="1367"/>
    </w:p>
    <w:p w:rsidR="00723E0D" w:rsidRDefault="00723E0D" w:rsidP="00723E0D">
      <w:pPr>
        <w:rPr>
          <w:rFonts w:eastAsia="SimSun"/>
          <w:lang w:eastAsia="ko-KR"/>
        </w:rPr>
      </w:pPr>
    </w:p>
    <w:p w:rsidR="002E49C3" w:rsidRPr="002E49C3" w:rsidRDefault="002E49C3" w:rsidP="002E49C3">
      <w:pPr>
        <w:pStyle w:val="Heading2"/>
      </w:pPr>
      <w:bookmarkStart w:id="1368" w:name="_Toc434174923"/>
      <w:bookmarkStart w:id="1369" w:name="_Toc436299530"/>
      <w:bookmarkStart w:id="1370" w:name="_Toc436300575"/>
      <w:bookmarkStart w:id="1371" w:name="_Toc436300957"/>
      <w:r w:rsidRPr="002E49C3">
        <w:rPr>
          <w:lang w:val="en-US"/>
        </w:rPr>
        <w:t>5.</w:t>
      </w:r>
      <w:r>
        <w:rPr>
          <w:lang w:val="en-US"/>
        </w:rPr>
        <w:t>65</w:t>
      </w:r>
      <w:r w:rsidRPr="002E49C3">
        <w:tab/>
        <w:t>Moving ambulance and bio-connectivity</w:t>
      </w:r>
      <w:bookmarkEnd w:id="1368"/>
      <w:bookmarkEnd w:id="1369"/>
      <w:bookmarkEnd w:id="1370"/>
      <w:bookmarkEnd w:id="1371"/>
    </w:p>
    <w:p w:rsidR="002E49C3" w:rsidRPr="002E49C3" w:rsidRDefault="002E49C3" w:rsidP="002E49C3">
      <w:pPr>
        <w:pStyle w:val="Heading3"/>
      </w:pPr>
      <w:bookmarkStart w:id="1372" w:name="_Toc434174924"/>
      <w:bookmarkStart w:id="1373" w:name="_Toc436299531"/>
      <w:bookmarkStart w:id="1374" w:name="_Toc436300576"/>
      <w:bookmarkStart w:id="1375" w:name="_Toc436300958"/>
      <w:r w:rsidRPr="002E49C3">
        <w:rPr>
          <w:lang w:val="en-US"/>
        </w:rPr>
        <w:t>5</w:t>
      </w:r>
      <w:r w:rsidRPr="002E49C3">
        <w:t>.</w:t>
      </w:r>
      <w:r>
        <w:t>65</w:t>
      </w:r>
      <w:r w:rsidRPr="002E49C3">
        <w:t>.1</w:t>
      </w:r>
      <w:r w:rsidRPr="002E49C3">
        <w:tab/>
        <w:t>Description</w:t>
      </w:r>
      <w:bookmarkEnd w:id="1372"/>
      <w:bookmarkEnd w:id="1373"/>
      <w:bookmarkEnd w:id="1374"/>
      <w:bookmarkEnd w:id="1375"/>
    </w:p>
    <w:p w:rsidR="002E49C3" w:rsidRPr="002E49C3" w:rsidRDefault="002E49C3" w:rsidP="00BC4650">
      <w:r w:rsidRPr="002E49C3">
        <w:t>The survival of a patient during pre-hospital time is critical, especially in emergencies such as car accidents and heart attacks when the ambulance moves from a remote location to the hospital.</w:t>
      </w:r>
    </w:p>
    <w:p w:rsidR="002E49C3" w:rsidRPr="002E49C3" w:rsidRDefault="002E49C3" w:rsidP="00BC4650">
      <w:pPr>
        <w:rPr>
          <w:lang w:val="en-CA" w:eastAsia="zh-CN"/>
        </w:rPr>
      </w:pPr>
      <w:r w:rsidRPr="002E49C3">
        <w:rPr>
          <w:lang w:val="en-CA" w:eastAsia="zh-CN"/>
        </w:rPr>
        <w:t>To permit early triage and treatment while transporting the patient to the hospital, the paramedics must transmit the patient’s medical data including high resolution images, diagnostic sound and high quality diagnostic video [</w:t>
      </w:r>
      <w:r>
        <w:rPr>
          <w:lang w:val="en-CA" w:eastAsia="zh-CN"/>
        </w:rPr>
        <w:t>24</w:t>
      </w:r>
      <w:r w:rsidRPr="002E49C3">
        <w:rPr>
          <w:lang w:val="en-CA" w:eastAsia="zh-CN"/>
        </w:rPr>
        <w:t xml:space="preserve">]. It may also be useful to provide two-way video-conferencing between the ambulance personnel and the hospital staff.  In order to provide enhanced diagnosis of the patient’s health, the medical equipment and the machines in the ambulance may interface directly with the telemedicine tools located at the hospital. With the availability of the patient’s vital signs in real-time, it may be feasible to provide remote therapeutics that assist the ambulance personnel in administering medicine and controlling the medical equipment. </w:t>
      </w:r>
    </w:p>
    <w:p w:rsidR="002E49C3" w:rsidRPr="002E49C3" w:rsidRDefault="002E49C3" w:rsidP="00BC4650">
      <w:r w:rsidRPr="002E49C3">
        <w:rPr>
          <w:lang w:val="en-CA" w:eastAsia="zh-CN"/>
        </w:rPr>
        <w:t xml:space="preserve">In order to support advanced telemedicine techniques, cloud-based services can be used to provide </w:t>
      </w:r>
      <w:r w:rsidRPr="002E49C3">
        <w:t>anytime and anywhere access to patient medical records [2</w:t>
      </w:r>
      <w:r>
        <w:t>5</w:t>
      </w:r>
      <w:r w:rsidRPr="002E49C3">
        <w:t>], which makes security related issues more important. Additionally, the computing resources available through the cloud are expected to support advanced diagnostics and facilitate remote examinations of patients in high mobility scenarios.</w:t>
      </w:r>
    </w:p>
    <w:p w:rsidR="002E49C3" w:rsidRPr="002E49C3" w:rsidRDefault="002E49C3" w:rsidP="00BC4650">
      <w:r w:rsidRPr="002E49C3">
        <w:lastRenderedPageBreak/>
        <w:t xml:space="preserve">Since the ambulance may be dispatched to a remote location that does not have the same coverage and available RATs as in an urban environment (location of the hospital), fast and seamless handover between different technologies is crucial. Furthermore, if the different RATs belong to the same operator, the handover must be completed while maintaining a connection to the same network. If the ambulance moves from one operator’s domain to another then the </w:t>
      </w:r>
      <w:proofErr w:type="spellStart"/>
      <w:r w:rsidRPr="002E49C3">
        <w:t>mHealth</w:t>
      </w:r>
      <w:proofErr w:type="spellEnd"/>
      <w:r w:rsidRPr="002E49C3">
        <w:t xml:space="preserve"> service must seamlessly switch/handover from one domain to another. </w:t>
      </w:r>
    </w:p>
    <w:p w:rsidR="002E49C3" w:rsidRPr="002E49C3" w:rsidRDefault="002E49C3" w:rsidP="00BC4650">
      <w:pPr>
        <w:rPr>
          <w:lang w:val="en-CA" w:eastAsia="zh-CN"/>
        </w:rPr>
      </w:pPr>
      <w:r w:rsidRPr="002E49C3">
        <w:rPr>
          <w:lang w:val="en-CA" w:eastAsia="zh-CN"/>
        </w:rPr>
        <w:t>Since the route to the hospital is known or can be predicted, such real word information can be exploited by the network to further reduce the communications delay by moving the computing functions closer to the edge.</w:t>
      </w:r>
    </w:p>
    <w:p w:rsidR="002E49C3" w:rsidRPr="002E49C3" w:rsidRDefault="002E49C3" w:rsidP="00BC4650">
      <w:pPr>
        <w:rPr>
          <w:rFonts w:eastAsia="SimSun"/>
          <w:lang w:val="en-US" w:eastAsia="zh-CN"/>
        </w:rPr>
      </w:pPr>
      <w:r w:rsidRPr="002E49C3">
        <w:rPr>
          <w:lang w:val="en-US"/>
        </w:rPr>
        <w:t>High reliability of communications should be achieved</w:t>
      </w:r>
      <w:r w:rsidRPr="002E49C3">
        <w:rPr>
          <w:rFonts w:eastAsia="SimSun" w:hint="eastAsia"/>
          <w:lang w:val="en-US" w:eastAsia="zh-CN"/>
        </w:rPr>
        <w:t>.</w:t>
      </w:r>
    </w:p>
    <w:p w:rsidR="002E49C3" w:rsidRPr="002E49C3" w:rsidRDefault="002E49C3" w:rsidP="002E49C3">
      <w:pPr>
        <w:pStyle w:val="Heading3"/>
        <w:rPr>
          <w:lang w:val="en-US"/>
        </w:rPr>
      </w:pPr>
      <w:bookmarkStart w:id="1376" w:name="_Toc434174925"/>
      <w:bookmarkStart w:id="1377" w:name="_Toc436299532"/>
      <w:bookmarkStart w:id="1378" w:name="_Toc436300577"/>
      <w:bookmarkStart w:id="1379" w:name="_Toc436300959"/>
      <w:r w:rsidRPr="002E49C3">
        <w:rPr>
          <w:lang w:val="en-US"/>
        </w:rPr>
        <w:t>5</w:t>
      </w:r>
      <w:r w:rsidRPr="002E49C3">
        <w:t>.</w:t>
      </w:r>
      <w:r>
        <w:t>65</w:t>
      </w:r>
      <w:r w:rsidRPr="002E49C3">
        <w:t>.2</w:t>
      </w:r>
      <w:r w:rsidRPr="002E49C3">
        <w:tab/>
      </w:r>
      <w:r w:rsidRPr="002E49C3">
        <w:rPr>
          <w:lang w:val="en-US"/>
        </w:rPr>
        <w:t>Potential Service Requirements</w:t>
      </w:r>
      <w:bookmarkEnd w:id="1376"/>
      <w:bookmarkEnd w:id="1377"/>
      <w:bookmarkEnd w:id="1378"/>
      <w:bookmarkEnd w:id="1379"/>
    </w:p>
    <w:p w:rsidR="002E49C3" w:rsidRPr="002E49C3" w:rsidRDefault="002E49C3" w:rsidP="00044275">
      <w:pPr>
        <w:rPr>
          <w:lang w:val="en-US"/>
        </w:rPr>
      </w:pPr>
      <w:r w:rsidRPr="002E49C3">
        <w:rPr>
          <w:lang w:val="en-US"/>
        </w:rPr>
        <w:t>The 3GPP system shall support low latency and high throughput (100 Mbps) even in the high mobility scenario (e.g. greater than 120 km/h).</w:t>
      </w:r>
    </w:p>
    <w:p w:rsidR="002E49C3" w:rsidRPr="002E49C3" w:rsidRDefault="002E49C3" w:rsidP="00044275">
      <w:pPr>
        <w:rPr>
          <w:lang w:val="en-US"/>
        </w:rPr>
      </w:pPr>
      <w:r w:rsidRPr="002E49C3">
        <w:rPr>
          <w:lang w:val="en-US"/>
        </w:rPr>
        <w:t xml:space="preserve">The 3GPP system shall support seamless handover between </w:t>
      </w:r>
      <w:r w:rsidRPr="002E49C3">
        <w:rPr>
          <w:rFonts w:eastAsia="SimSun" w:hint="eastAsia"/>
          <w:lang w:val="en-US" w:eastAsia="zh-CN"/>
        </w:rPr>
        <w:t>suitable</w:t>
      </w:r>
      <w:r w:rsidRPr="002E49C3">
        <w:rPr>
          <w:lang w:val="en-US"/>
        </w:rPr>
        <w:t xml:space="preserve"> RATs</w:t>
      </w:r>
      <w:r w:rsidRPr="002E49C3">
        <w:rPr>
          <w:rFonts w:eastAsia="SimSun" w:hint="eastAsia"/>
          <w:lang w:val="en-US" w:eastAsia="zh-CN"/>
        </w:rPr>
        <w:t xml:space="preserve"> without introducing much complexity</w:t>
      </w:r>
      <w:r w:rsidRPr="002E49C3">
        <w:rPr>
          <w:lang w:val="en-US"/>
        </w:rPr>
        <w:t>.</w:t>
      </w:r>
    </w:p>
    <w:p w:rsidR="002E49C3" w:rsidRPr="002E49C3" w:rsidRDefault="002E49C3" w:rsidP="00044275">
      <w:pPr>
        <w:rPr>
          <w:rFonts w:eastAsia="SimSun"/>
        </w:rPr>
      </w:pPr>
      <w:r w:rsidRPr="002E49C3">
        <w:rPr>
          <w:rFonts w:eastAsia="SimSun"/>
        </w:rPr>
        <w:t>The 3GPP system shall support ultra-high reliability even in the high mobility scenario.</w:t>
      </w:r>
    </w:p>
    <w:p w:rsidR="002E49C3" w:rsidRPr="002E49C3" w:rsidRDefault="002E49C3" w:rsidP="00044275">
      <w:pPr>
        <w:rPr>
          <w:rFonts w:eastAsia="SimSun"/>
        </w:rPr>
      </w:pPr>
      <w:r w:rsidRPr="002E49C3">
        <w:rPr>
          <w:rFonts w:eastAsia="SimSun"/>
        </w:rPr>
        <w:t xml:space="preserve">The 3GPP system shall support high availability. </w:t>
      </w:r>
    </w:p>
    <w:p w:rsidR="002E49C3" w:rsidRPr="002E49C3" w:rsidRDefault="002E49C3" w:rsidP="00044275">
      <w:pPr>
        <w:rPr>
          <w:rFonts w:eastAsia="SimSun"/>
        </w:rPr>
      </w:pPr>
      <w:r w:rsidRPr="002E49C3">
        <w:rPr>
          <w:rFonts w:eastAsia="SimSun"/>
        </w:rPr>
        <w:t xml:space="preserve">The 3GPP system shall support low end-to-end latency ranging from 1 </w:t>
      </w:r>
      <w:proofErr w:type="gramStart"/>
      <w:r w:rsidRPr="002E49C3">
        <w:rPr>
          <w:rFonts w:eastAsia="SimSun"/>
        </w:rPr>
        <w:t>ms</w:t>
      </w:r>
      <w:proofErr w:type="gramEnd"/>
      <w:r w:rsidRPr="002E49C3">
        <w:rPr>
          <w:rFonts w:eastAsia="SimSun"/>
        </w:rPr>
        <w:t xml:space="preserve"> up to 10 ms even in the high mobility scenario.</w:t>
      </w:r>
    </w:p>
    <w:p w:rsidR="002E49C3" w:rsidRPr="002E49C3" w:rsidRDefault="002E49C3" w:rsidP="00044275">
      <w:pPr>
        <w:rPr>
          <w:rFonts w:eastAsia="Calibri"/>
        </w:rPr>
      </w:pPr>
      <w:r w:rsidRPr="002E49C3">
        <w:rPr>
          <w:lang w:val="en-CA" w:eastAsia="zh-CN"/>
        </w:rPr>
        <w:t>The 3GPP system shall provide appropriate level of security to ensure the data is not compromised.</w:t>
      </w:r>
    </w:p>
    <w:p w:rsidR="002E49C3" w:rsidRPr="002E49C3" w:rsidRDefault="002E49C3" w:rsidP="002E49C3">
      <w:pPr>
        <w:pStyle w:val="Heading3"/>
        <w:rPr>
          <w:lang w:val="en-US"/>
        </w:rPr>
      </w:pPr>
      <w:bookmarkStart w:id="1380" w:name="_Toc434174926"/>
      <w:bookmarkStart w:id="1381" w:name="_Toc436299533"/>
      <w:bookmarkStart w:id="1382" w:name="_Toc436300578"/>
      <w:bookmarkStart w:id="1383" w:name="_Toc436300960"/>
      <w:r w:rsidRPr="002E49C3">
        <w:rPr>
          <w:lang w:val="en-US"/>
        </w:rPr>
        <w:t>5</w:t>
      </w:r>
      <w:r w:rsidRPr="002E49C3">
        <w:t>.</w:t>
      </w:r>
      <w:r>
        <w:t>65</w:t>
      </w:r>
      <w:r w:rsidRPr="002E49C3">
        <w:t>.3</w:t>
      </w:r>
      <w:r w:rsidRPr="002E49C3">
        <w:tab/>
      </w:r>
      <w:r w:rsidRPr="002E49C3">
        <w:rPr>
          <w:lang w:val="en-US"/>
        </w:rPr>
        <w:t>Potential Operational Requirements</w:t>
      </w:r>
      <w:bookmarkEnd w:id="1380"/>
      <w:bookmarkEnd w:id="1381"/>
      <w:bookmarkEnd w:id="1382"/>
      <w:bookmarkEnd w:id="1383"/>
    </w:p>
    <w:p w:rsidR="002E49C3" w:rsidRPr="00E726A5" w:rsidRDefault="002E49C3" w:rsidP="002E49C3">
      <w:pPr>
        <w:rPr>
          <w:rFonts w:eastAsia="SimSun"/>
          <w:lang w:eastAsia="ko-KR"/>
        </w:rPr>
      </w:pPr>
      <w:r w:rsidRPr="002E49C3">
        <w:t xml:space="preserve">The 3GPP system shall support </w:t>
      </w:r>
      <w:r w:rsidRPr="002E49C3">
        <w:rPr>
          <w:rFonts w:eastAsia="SimSun" w:hint="eastAsia"/>
          <w:lang w:eastAsia="zh-CN"/>
        </w:rPr>
        <w:t xml:space="preserve">on-demand </w:t>
      </w:r>
      <w:r w:rsidRPr="002E49C3">
        <w:t>dynamic resource utilization (compute, storage, network and radio), which can be configured in real</w:t>
      </w:r>
      <w:r w:rsidR="005000A1">
        <w:t>-</w:t>
      </w:r>
      <w:r w:rsidRPr="002E49C3">
        <w:t>time during network service provisioning for a given UE and based on information such as UE location, application characteristics</w:t>
      </w:r>
      <w:r w:rsidRPr="002E49C3">
        <w:rPr>
          <w:rFonts w:eastAsia="SimSun" w:hint="eastAsia"/>
          <w:lang w:eastAsia="zh-CN"/>
        </w:rPr>
        <w:t>.</w:t>
      </w:r>
    </w:p>
    <w:p w:rsidR="00723E0D" w:rsidRDefault="00723E0D" w:rsidP="004104EC">
      <w:pPr>
        <w:rPr>
          <w:rFonts w:eastAsia="Malgun Gothic"/>
          <w:lang w:eastAsia="ko-KR"/>
        </w:rPr>
      </w:pPr>
    </w:p>
    <w:p w:rsidR="00044275" w:rsidRPr="00044275" w:rsidRDefault="00044275" w:rsidP="00044275">
      <w:pPr>
        <w:pStyle w:val="Heading2"/>
        <w:ind w:left="944" w:hanging="944"/>
      </w:pPr>
      <w:bookmarkStart w:id="1384" w:name="_Toc434174927"/>
      <w:bookmarkStart w:id="1385" w:name="_Toc436299534"/>
      <w:bookmarkStart w:id="1386" w:name="_Toc436300579"/>
      <w:bookmarkStart w:id="1387" w:name="_Toc436300961"/>
      <w:r w:rsidRPr="00044275">
        <w:t>5.</w:t>
      </w:r>
      <w:r>
        <w:t>66</w:t>
      </w:r>
      <w:r w:rsidR="00715145">
        <w:tab/>
      </w:r>
      <w:r w:rsidRPr="00044275">
        <w:t>Broadband Direct Air to Ground Communications (DA2GC)</w:t>
      </w:r>
      <w:bookmarkEnd w:id="1384"/>
      <w:bookmarkEnd w:id="1385"/>
      <w:bookmarkEnd w:id="1386"/>
      <w:bookmarkEnd w:id="1387"/>
    </w:p>
    <w:p w:rsidR="00044275" w:rsidRPr="00044275" w:rsidRDefault="00044275" w:rsidP="00044275">
      <w:pPr>
        <w:pStyle w:val="Heading3"/>
        <w:ind w:left="944" w:hanging="944"/>
        <w:rPr>
          <w:rFonts w:eastAsia="PMingLiU"/>
        </w:rPr>
      </w:pPr>
      <w:bookmarkStart w:id="1388" w:name="_Toc324496619"/>
      <w:bookmarkStart w:id="1389" w:name="_Toc434174928"/>
      <w:bookmarkStart w:id="1390" w:name="_Toc436299535"/>
      <w:bookmarkStart w:id="1391" w:name="_Toc436300580"/>
      <w:bookmarkStart w:id="1392" w:name="_Toc436300962"/>
      <w:r w:rsidRPr="00044275">
        <w:rPr>
          <w:rFonts w:eastAsia="PMingLiU"/>
        </w:rPr>
        <w:t>5.</w:t>
      </w:r>
      <w:r>
        <w:rPr>
          <w:rFonts w:eastAsia="PMingLiU"/>
        </w:rPr>
        <w:t>66</w:t>
      </w:r>
      <w:r w:rsidRPr="00044275">
        <w:rPr>
          <w:rFonts w:eastAsia="PMingLiU"/>
        </w:rPr>
        <w:t>.1</w:t>
      </w:r>
      <w:r w:rsidR="00715145">
        <w:rPr>
          <w:rFonts w:eastAsia="PMingLiU"/>
        </w:rPr>
        <w:tab/>
      </w:r>
      <w:r w:rsidRPr="00044275">
        <w:rPr>
          <w:rFonts w:eastAsia="PMingLiU"/>
        </w:rPr>
        <w:t>Description</w:t>
      </w:r>
      <w:bookmarkEnd w:id="1388"/>
      <w:bookmarkEnd w:id="1389"/>
      <w:bookmarkEnd w:id="1390"/>
      <w:bookmarkEnd w:id="1391"/>
      <w:bookmarkEnd w:id="1392"/>
    </w:p>
    <w:p w:rsidR="00044275" w:rsidRPr="00044275" w:rsidRDefault="00044275" w:rsidP="00BC4650">
      <w:pPr>
        <w:rPr>
          <w:lang w:val="en-US"/>
        </w:rPr>
      </w:pPr>
      <w:r w:rsidRPr="00044275">
        <w:rPr>
          <w:lang w:val="en-US"/>
        </w:rPr>
        <w:t>This use cases describes a</w:t>
      </w:r>
      <w:r w:rsidRPr="00044275">
        <w:rPr>
          <w:rFonts w:eastAsia="PMingLiU"/>
          <w:lang w:val="en-US" w:eastAsia="zh-TW"/>
        </w:rPr>
        <w:t xml:space="preserve"> broadband Direct-Air-to-Ground Communications (DA2GC) system cons</w:t>
      </w:r>
      <w:r>
        <w:rPr>
          <w:rFonts w:eastAsia="PMingLiU"/>
          <w:lang w:val="en-US" w:eastAsia="zh-TW"/>
        </w:rPr>
        <w:t>isting of</w:t>
      </w:r>
      <w:r w:rsidRPr="00044275">
        <w:rPr>
          <w:rFonts w:eastAsia="PMingLiU"/>
          <w:lang w:val="en-US" w:eastAsia="zh-TW"/>
        </w:rPr>
        <w:t xml:space="preserve"> application</w:t>
      </w:r>
      <w:r>
        <w:rPr>
          <w:rFonts w:eastAsia="PMingLiU"/>
          <w:lang w:val="en-US" w:eastAsia="zh-TW"/>
        </w:rPr>
        <w:t>s</w:t>
      </w:r>
      <w:r w:rsidRPr="00044275">
        <w:rPr>
          <w:rFonts w:eastAsia="PMingLiU"/>
          <w:lang w:val="en-US" w:eastAsia="zh-TW"/>
        </w:rPr>
        <w:t xml:space="preserve"> for various types of telecommunication services, such as voice/video call, </w:t>
      </w:r>
      <w:r>
        <w:rPr>
          <w:rFonts w:eastAsia="PMingLiU"/>
          <w:lang w:val="en-US" w:eastAsia="zh-TW"/>
        </w:rPr>
        <w:t>i</w:t>
      </w:r>
      <w:r w:rsidRPr="00044275">
        <w:rPr>
          <w:rFonts w:eastAsia="PMingLiU"/>
          <w:lang w:val="en-US" w:eastAsia="zh-TW"/>
        </w:rPr>
        <w:t>nternet access and mobile multimedia services, duri</w:t>
      </w:r>
      <w:r>
        <w:rPr>
          <w:rFonts w:eastAsia="PMingLiU"/>
          <w:lang w:val="en-US" w:eastAsia="zh-TW"/>
        </w:rPr>
        <w:t>n</w:t>
      </w:r>
      <w:r w:rsidRPr="00044275">
        <w:rPr>
          <w:rFonts w:eastAsia="PMingLiU"/>
          <w:lang w:val="en-US" w:eastAsia="zh-TW"/>
        </w:rPr>
        <w:t>g flights</w:t>
      </w:r>
      <w:r>
        <w:rPr>
          <w:rFonts w:eastAsia="PMingLiU"/>
          <w:lang w:val="en-US" w:eastAsia="zh-TW"/>
        </w:rPr>
        <w:t xml:space="preserve"> [26]</w:t>
      </w:r>
      <w:r w:rsidRPr="00044275">
        <w:rPr>
          <w:rFonts w:eastAsia="PMingLiU"/>
          <w:lang w:val="en-US" w:eastAsia="zh-TW"/>
        </w:rPr>
        <w:t xml:space="preserve">. </w:t>
      </w:r>
    </w:p>
    <w:p w:rsidR="00044275" w:rsidRPr="00044275" w:rsidRDefault="00044275" w:rsidP="00195387">
      <w:pPr>
        <w:pStyle w:val="Heading4"/>
        <w:rPr>
          <w:rFonts w:eastAsia="PMingLiU"/>
        </w:rPr>
      </w:pPr>
      <w:bookmarkStart w:id="1393" w:name="_Toc324496620"/>
      <w:bookmarkStart w:id="1394" w:name="_Toc434174929"/>
      <w:bookmarkStart w:id="1395" w:name="_Toc436299536"/>
      <w:bookmarkStart w:id="1396" w:name="_Toc436300581"/>
      <w:bookmarkStart w:id="1397" w:name="_Toc436300963"/>
      <w:r w:rsidRPr="00044275">
        <w:rPr>
          <w:rFonts w:eastAsia="PMingLiU"/>
        </w:rPr>
        <w:t>5.</w:t>
      </w:r>
      <w:r>
        <w:rPr>
          <w:rFonts w:eastAsia="PMingLiU"/>
        </w:rPr>
        <w:t>66</w:t>
      </w:r>
      <w:r w:rsidRPr="00044275">
        <w:rPr>
          <w:rFonts w:eastAsia="PMingLiU"/>
        </w:rPr>
        <w:t>.</w:t>
      </w:r>
      <w:r w:rsidR="00B22EC4">
        <w:rPr>
          <w:rFonts w:eastAsia="PMingLiU"/>
        </w:rPr>
        <w:t>1.1</w:t>
      </w:r>
      <w:r w:rsidR="00715145">
        <w:rPr>
          <w:rFonts w:eastAsia="PMingLiU"/>
        </w:rPr>
        <w:tab/>
      </w:r>
      <w:r w:rsidRPr="00044275">
        <w:rPr>
          <w:rFonts w:eastAsia="PMingLiU"/>
        </w:rPr>
        <w:t>Pre-conditions</w:t>
      </w:r>
      <w:bookmarkEnd w:id="1393"/>
      <w:bookmarkEnd w:id="1394"/>
      <w:bookmarkEnd w:id="1395"/>
      <w:bookmarkEnd w:id="1396"/>
      <w:bookmarkEnd w:id="1397"/>
    </w:p>
    <w:p w:rsidR="00044275" w:rsidRPr="00044275" w:rsidRDefault="00044275" w:rsidP="00044275">
      <w:pPr>
        <w:rPr>
          <w:lang w:val="en-US"/>
        </w:rPr>
      </w:pPr>
      <w:bookmarkStart w:id="1398" w:name="_Toc324496621"/>
      <w:r w:rsidRPr="00044275">
        <w:rPr>
          <w:lang w:val="en-US"/>
        </w:rPr>
        <w:t>A service access network infrastructure, e.g. eNB and WiFi AP (both already certified for on-board implementation) is</w:t>
      </w:r>
      <w:r w:rsidRPr="00044275">
        <w:rPr>
          <w:rFonts w:hint="eastAsia"/>
          <w:lang w:val="en-US"/>
        </w:rPr>
        <w:t xml:space="preserve"> </w:t>
      </w:r>
      <w:r w:rsidRPr="00044275">
        <w:rPr>
          <w:lang w:val="en-US"/>
        </w:rPr>
        <w:t>provided in an airplane</w:t>
      </w:r>
      <w:r w:rsidRPr="00044275">
        <w:rPr>
          <w:rFonts w:hint="eastAsia"/>
          <w:lang w:val="en-US"/>
        </w:rPr>
        <w:t xml:space="preserve"> to </w:t>
      </w:r>
      <w:r w:rsidRPr="00044275">
        <w:rPr>
          <w:lang w:val="en-US"/>
        </w:rPr>
        <w:t>offer passengers in-flight mobile voice and broadband data communication services.</w:t>
      </w:r>
    </w:p>
    <w:p w:rsidR="00044275" w:rsidRPr="00044275" w:rsidRDefault="00044275" w:rsidP="00044275">
      <w:pPr>
        <w:rPr>
          <w:lang w:val="en-US"/>
        </w:rPr>
      </w:pPr>
      <w:r w:rsidRPr="00044275">
        <w:rPr>
          <w:lang w:val="en-US"/>
        </w:rPr>
        <w:t>During a flight, the aircraft flew with speeds between 500 km/h and up to [900 km/h] at different altitudes between 4000 meters and 10000 meters.</w:t>
      </w:r>
    </w:p>
    <w:p w:rsidR="00044275" w:rsidRPr="00044275" w:rsidRDefault="00044275" w:rsidP="00195387">
      <w:pPr>
        <w:pStyle w:val="Heading4"/>
        <w:rPr>
          <w:rFonts w:eastAsia="PMingLiU"/>
        </w:rPr>
      </w:pPr>
      <w:bookmarkStart w:id="1399" w:name="_Toc434174930"/>
      <w:bookmarkStart w:id="1400" w:name="_Toc436299537"/>
      <w:bookmarkStart w:id="1401" w:name="_Toc436300582"/>
      <w:bookmarkStart w:id="1402" w:name="_Toc436300964"/>
      <w:r w:rsidRPr="00044275">
        <w:rPr>
          <w:rFonts w:eastAsia="PMingLiU"/>
        </w:rPr>
        <w:t>5.</w:t>
      </w:r>
      <w:r>
        <w:rPr>
          <w:rFonts w:eastAsia="PMingLiU"/>
        </w:rPr>
        <w:t>66</w:t>
      </w:r>
      <w:r w:rsidRPr="00044275">
        <w:rPr>
          <w:rFonts w:eastAsia="PMingLiU"/>
        </w:rPr>
        <w:t>.</w:t>
      </w:r>
      <w:r w:rsidR="00B22EC4">
        <w:rPr>
          <w:rFonts w:eastAsia="PMingLiU"/>
        </w:rPr>
        <w:t>1.2</w:t>
      </w:r>
      <w:r w:rsidR="00715145">
        <w:rPr>
          <w:rFonts w:eastAsia="PMingLiU"/>
        </w:rPr>
        <w:tab/>
      </w:r>
      <w:r w:rsidRPr="00044275">
        <w:rPr>
          <w:rFonts w:eastAsia="PMingLiU"/>
        </w:rPr>
        <w:t>Service flows</w:t>
      </w:r>
      <w:bookmarkEnd w:id="1398"/>
      <w:bookmarkEnd w:id="1399"/>
      <w:bookmarkEnd w:id="1400"/>
      <w:bookmarkEnd w:id="1401"/>
      <w:bookmarkEnd w:id="1402"/>
    </w:p>
    <w:p w:rsidR="00044275" w:rsidRPr="00044275" w:rsidRDefault="00044275" w:rsidP="00BC4650">
      <w:pPr>
        <w:rPr>
          <w:rFonts w:eastAsia="PMingLiU"/>
          <w:lang w:val="en-US" w:eastAsia="zh-TW"/>
        </w:rPr>
      </w:pPr>
      <w:r w:rsidRPr="00044275">
        <w:rPr>
          <w:rFonts w:eastAsia="PMingLiU"/>
          <w:lang w:val="en-US" w:eastAsia="zh-TW"/>
        </w:rPr>
        <w:t>During the flight</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Mary wants to surf the Web</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Jason wants to make phone calls with his children</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 xml:space="preserve">Grace wants to participate </w:t>
      </w:r>
      <w:r>
        <w:rPr>
          <w:rFonts w:eastAsia="PMingLiU"/>
          <w:lang w:val="en-US" w:eastAsia="zh-TW"/>
        </w:rPr>
        <w:t xml:space="preserve">in </w:t>
      </w:r>
      <w:r w:rsidRPr="00044275">
        <w:rPr>
          <w:rFonts w:eastAsia="PMingLiU"/>
          <w:lang w:val="en-US" w:eastAsia="zh-TW"/>
        </w:rPr>
        <w:t>a video conference meeting with her colleagues</w:t>
      </w:r>
      <w:r>
        <w:rPr>
          <w:rFonts w:eastAsia="PMingLiU"/>
          <w:lang w:val="en-US" w:eastAsia="zh-TW"/>
        </w:rPr>
        <w:t>.</w:t>
      </w:r>
    </w:p>
    <w:p w:rsidR="00044275" w:rsidRPr="00044275" w:rsidRDefault="00044275" w:rsidP="00BC4650">
      <w:pPr>
        <w:rPr>
          <w:lang w:val="en-US"/>
        </w:rPr>
      </w:pPr>
      <w:r w:rsidRPr="00044275">
        <w:rPr>
          <w:lang w:val="en-US"/>
        </w:rPr>
        <w:t>John wants watch a Full HD streaming li</w:t>
      </w:r>
      <w:r>
        <w:rPr>
          <w:lang w:val="en-US"/>
        </w:rPr>
        <w:t>v</w:t>
      </w:r>
      <w:r w:rsidRPr="00044275">
        <w:rPr>
          <w:lang w:val="en-US"/>
        </w:rPr>
        <w:t xml:space="preserve">e video of </w:t>
      </w:r>
      <w:proofErr w:type="spellStart"/>
      <w:r w:rsidRPr="00044275">
        <w:rPr>
          <w:lang w:val="en-US"/>
        </w:rPr>
        <w:t>PyeongChang</w:t>
      </w:r>
      <w:proofErr w:type="spellEnd"/>
      <w:r w:rsidRPr="00044275">
        <w:rPr>
          <w:lang w:val="en-US"/>
        </w:rPr>
        <w:t xml:space="preserve"> 2018 or Tokyo 2020 on his tablet on his tablet.</w:t>
      </w:r>
    </w:p>
    <w:p w:rsidR="00044275" w:rsidRPr="00044275" w:rsidRDefault="00044275" w:rsidP="00BC4650">
      <w:pPr>
        <w:rPr>
          <w:lang w:val="en-US"/>
        </w:rPr>
      </w:pPr>
      <w:r w:rsidRPr="00044275">
        <w:rPr>
          <w:lang w:val="en-US"/>
        </w:rPr>
        <w:t>Alice wants watch a Full HD streaming movie.</w:t>
      </w:r>
    </w:p>
    <w:p w:rsidR="00044275" w:rsidRPr="00044275" w:rsidRDefault="00044275" w:rsidP="00044275">
      <w:pPr>
        <w:rPr>
          <w:lang w:val="en-US"/>
        </w:rPr>
      </w:pPr>
      <w:r w:rsidRPr="00044275">
        <w:rPr>
          <w:rFonts w:eastAsia="PMingLiU"/>
          <w:lang w:val="en-US" w:eastAsia="zh-TW"/>
        </w:rPr>
        <w:lastRenderedPageBreak/>
        <w:t>Bob wants to make a video call with his wife</w:t>
      </w:r>
      <w:r>
        <w:rPr>
          <w:rFonts w:eastAsia="PMingLiU"/>
          <w:lang w:val="en-US" w:eastAsia="zh-TW"/>
        </w:rPr>
        <w:t>.</w:t>
      </w:r>
    </w:p>
    <w:p w:rsidR="00044275" w:rsidRPr="00044275" w:rsidRDefault="00044275" w:rsidP="00195387">
      <w:pPr>
        <w:pStyle w:val="Heading4"/>
        <w:rPr>
          <w:rFonts w:eastAsia="PMingLiU"/>
        </w:rPr>
      </w:pPr>
      <w:bookmarkStart w:id="1403" w:name="_Toc324496622"/>
      <w:bookmarkStart w:id="1404" w:name="_Toc434174931"/>
      <w:bookmarkStart w:id="1405" w:name="_Toc436299538"/>
      <w:bookmarkStart w:id="1406" w:name="_Toc436300583"/>
      <w:bookmarkStart w:id="1407" w:name="_Toc436300965"/>
      <w:r w:rsidRPr="00044275">
        <w:rPr>
          <w:rFonts w:eastAsia="PMingLiU"/>
        </w:rPr>
        <w:t>5.</w:t>
      </w:r>
      <w:r>
        <w:rPr>
          <w:rFonts w:eastAsia="PMingLiU"/>
        </w:rPr>
        <w:t>66</w:t>
      </w:r>
      <w:r w:rsidRPr="00044275">
        <w:rPr>
          <w:rFonts w:eastAsia="PMingLiU"/>
        </w:rPr>
        <w:t>.</w:t>
      </w:r>
      <w:r w:rsidR="00B22EC4">
        <w:rPr>
          <w:rFonts w:eastAsia="PMingLiU"/>
        </w:rPr>
        <w:t>1.3</w:t>
      </w:r>
      <w:r w:rsidR="00715145">
        <w:rPr>
          <w:rFonts w:eastAsia="PMingLiU"/>
        </w:rPr>
        <w:tab/>
      </w:r>
      <w:r w:rsidRPr="00044275">
        <w:rPr>
          <w:rFonts w:eastAsia="PMingLiU"/>
        </w:rPr>
        <w:t>Post-conditions</w:t>
      </w:r>
      <w:bookmarkEnd w:id="1403"/>
      <w:bookmarkEnd w:id="1404"/>
      <w:bookmarkEnd w:id="1405"/>
      <w:bookmarkEnd w:id="1406"/>
      <w:bookmarkEnd w:id="1407"/>
    </w:p>
    <w:p w:rsidR="00044275" w:rsidRPr="00044275" w:rsidRDefault="00044275" w:rsidP="00044275">
      <w:pPr>
        <w:rPr>
          <w:rFonts w:eastAsia="PMingLiU"/>
          <w:lang w:val="en-US" w:eastAsia="zh-TW"/>
        </w:rPr>
      </w:pPr>
      <w:bookmarkStart w:id="1408" w:name="_Toc324496623"/>
      <w:r w:rsidRPr="00044275">
        <w:rPr>
          <w:rFonts w:eastAsia="PMingLiU" w:hint="eastAsia"/>
          <w:lang w:val="en-US" w:eastAsia="zh-TW"/>
        </w:rPr>
        <w:t>A</w:t>
      </w:r>
      <w:r w:rsidRPr="00044275">
        <w:rPr>
          <w:rFonts w:eastAsia="PMingLiU"/>
          <w:lang w:val="en-US" w:eastAsia="zh-TW"/>
        </w:rPr>
        <w:t>fterward</w:t>
      </w:r>
      <w:r>
        <w:rPr>
          <w:rFonts w:eastAsia="PMingLiU"/>
          <w:lang w:val="en-US" w:eastAsia="zh-TW"/>
        </w:rPr>
        <w:t>s;</w:t>
      </w:r>
    </w:p>
    <w:p w:rsidR="00044275" w:rsidRPr="00044275" w:rsidRDefault="00044275" w:rsidP="00044275">
      <w:pPr>
        <w:rPr>
          <w:rFonts w:eastAsia="PMingLiU"/>
          <w:lang w:val="en-US" w:eastAsia="zh-TW"/>
        </w:rPr>
      </w:pPr>
      <w:r w:rsidRPr="00044275">
        <w:rPr>
          <w:rFonts w:eastAsia="PMingLiU"/>
          <w:lang w:val="en-US" w:eastAsia="zh-TW"/>
        </w:rPr>
        <w:t>Mary starts to surf the Web</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Jason initials a phone call with his children</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Grace participates a video conference meeting</w:t>
      </w:r>
      <w:r>
        <w:rPr>
          <w:rFonts w:eastAsia="PMingLiU"/>
          <w:lang w:val="en-US" w:eastAsia="zh-TW"/>
        </w:rPr>
        <w:t>.</w:t>
      </w:r>
    </w:p>
    <w:p w:rsidR="00044275" w:rsidRDefault="00044275" w:rsidP="00044275">
      <w:pPr>
        <w:rPr>
          <w:rFonts w:eastAsia="PMingLiU"/>
          <w:lang w:val="en-US" w:eastAsia="zh-TW"/>
        </w:rPr>
      </w:pPr>
      <w:r w:rsidRPr="00044275">
        <w:rPr>
          <w:rFonts w:eastAsia="PMingLiU"/>
          <w:lang w:val="en-US" w:eastAsia="zh-TW"/>
        </w:rPr>
        <w:t>John watches a Full HD streaming li</w:t>
      </w:r>
      <w:r>
        <w:rPr>
          <w:rFonts w:eastAsia="PMingLiU"/>
          <w:lang w:val="en-US" w:eastAsia="zh-TW"/>
        </w:rPr>
        <w:t>v</w:t>
      </w:r>
      <w:r w:rsidRPr="00044275">
        <w:rPr>
          <w:rFonts w:eastAsia="PMingLiU"/>
          <w:lang w:val="en-US" w:eastAsia="zh-TW"/>
        </w:rPr>
        <w:t>e video on his tablet.</w:t>
      </w:r>
    </w:p>
    <w:p w:rsidR="00044275" w:rsidRPr="00044275" w:rsidRDefault="00044275" w:rsidP="00044275">
      <w:pPr>
        <w:rPr>
          <w:rFonts w:eastAsia="PMingLiU"/>
          <w:lang w:val="en-US" w:eastAsia="zh-TW"/>
        </w:rPr>
      </w:pPr>
      <w:r w:rsidRPr="00044275">
        <w:rPr>
          <w:rFonts w:eastAsia="PMingLiU"/>
          <w:lang w:val="en-US" w:eastAsia="zh-TW"/>
        </w:rPr>
        <w:t>Due to bandwidth limitation of Direct-Air-to-Ground Communications (DA2GC) system</w:t>
      </w:r>
      <w:r>
        <w:rPr>
          <w:rFonts w:eastAsia="PMingLiU"/>
          <w:lang w:val="en-US" w:eastAsia="zh-TW"/>
        </w:rPr>
        <w:t>;</w:t>
      </w:r>
    </w:p>
    <w:p w:rsidR="00044275" w:rsidRPr="00044275" w:rsidRDefault="00044275" w:rsidP="00044275">
      <w:pPr>
        <w:rPr>
          <w:rFonts w:eastAsia="PMingLiU"/>
          <w:lang w:val="en-US" w:eastAsia="zh-TW"/>
        </w:rPr>
      </w:pPr>
      <w:r w:rsidRPr="00044275">
        <w:rPr>
          <w:lang w:val="en-US"/>
        </w:rPr>
        <w:t>Alice might not be able to watch his Full HD streaming li</w:t>
      </w:r>
      <w:r>
        <w:rPr>
          <w:lang w:val="en-US"/>
        </w:rPr>
        <w:t>v</w:t>
      </w:r>
      <w:r w:rsidRPr="00044275">
        <w:rPr>
          <w:lang w:val="en-US"/>
        </w:rPr>
        <w:t>e video.</w:t>
      </w:r>
    </w:p>
    <w:p w:rsidR="00044275" w:rsidRDefault="00044275" w:rsidP="00044275">
      <w:pPr>
        <w:rPr>
          <w:rFonts w:eastAsia="PMingLiU"/>
          <w:lang w:val="en-US" w:eastAsia="zh-TW"/>
        </w:rPr>
      </w:pPr>
      <w:r w:rsidRPr="00044275">
        <w:rPr>
          <w:rFonts w:eastAsia="PMingLiU"/>
          <w:lang w:val="en-US" w:eastAsia="zh-TW"/>
        </w:rPr>
        <w:t>Bob might start a video call with reduced quality such as lower resolution or voice-only.</w:t>
      </w:r>
    </w:p>
    <w:p w:rsidR="00044275" w:rsidRPr="00044275" w:rsidRDefault="00044275" w:rsidP="00044275">
      <w:pPr>
        <w:pStyle w:val="Heading3"/>
        <w:ind w:left="944" w:hanging="944"/>
        <w:rPr>
          <w:rFonts w:eastAsia="PMingLiU"/>
        </w:rPr>
      </w:pPr>
      <w:bookmarkStart w:id="1409" w:name="_Toc434174932"/>
      <w:bookmarkStart w:id="1410" w:name="_Toc436299539"/>
      <w:bookmarkStart w:id="1411" w:name="_Toc436300584"/>
      <w:bookmarkStart w:id="1412" w:name="_Toc436300966"/>
      <w:r w:rsidRPr="00044275">
        <w:rPr>
          <w:rFonts w:eastAsia="PMingLiU"/>
        </w:rPr>
        <w:t>5.</w:t>
      </w:r>
      <w:r>
        <w:rPr>
          <w:rFonts w:eastAsia="PMingLiU"/>
        </w:rPr>
        <w:t>66</w:t>
      </w:r>
      <w:r w:rsidRPr="00044275">
        <w:rPr>
          <w:rFonts w:eastAsia="PMingLiU"/>
        </w:rPr>
        <w:t>.</w:t>
      </w:r>
      <w:r w:rsidR="00B22EC4">
        <w:rPr>
          <w:rFonts w:eastAsia="PMingLiU"/>
        </w:rPr>
        <w:t>2</w:t>
      </w:r>
      <w:bookmarkEnd w:id="1408"/>
      <w:r w:rsidR="00715145">
        <w:rPr>
          <w:rFonts w:eastAsia="PMingLiU"/>
        </w:rPr>
        <w:tab/>
      </w:r>
      <w:r w:rsidRPr="00044275">
        <w:rPr>
          <w:rFonts w:eastAsia="PMingLiU"/>
        </w:rPr>
        <w:t>Potential Service Requirements</w:t>
      </w:r>
      <w:bookmarkEnd w:id="1409"/>
      <w:bookmarkEnd w:id="1410"/>
      <w:bookmarkEnd w:id="1411"/>
      <w:bookmarkEnd w:id="1412"/>
    </w:p>
    <w:p w:rsidR="00044275" w:rsidRPr="00044275" w:rsidRDefault="00044275" w:rsidP="00044275">
      <w:pPr>
        <w:rPr>
          <w:rFonts w:eastAsia="MS Mincho"/>
          <w:lang w:val="en-US" w:eastAsia="ja-JP"/>
        </w:rPr>
      </w:pPr>
      <w:r w:rsidRPr="00044275">
        <w:rPr>
          <w:rFonts w:eastAsia="MS Mincho"/>
          <w:lang w:val="en-US" w:eastAsia="ja-JP"/>
        </w:rPr>
        <w:t>The 3GPP system shall provide Direct Air to Ground Communications (DA2GC).</w:t>
      </w:r>
    </w:p>
    <w:p w:rsidR="00044275" w:rsidRPr="00044275" w:rsidRDefault="00044275" w:rsidP="00044275">
      <w:pPr>
        <w:pStyle w:val="Heading3"/>
        <w:ind w:left="944" w:hanging="944"/>
        <w:rPr>
          <w:rFonts w:eastAsia="PMingLiU"/>
        </w:rPr>
      </w:pPr>
      <w:bookmarkStart w:id="1413" w:name="_Toc434174933"/>
      <w:bookmarkStart w:id="1414" w:name="_Toc436299540"/>
      <w:bookmarkStart w:id="1415" w:name="_Toc436300585"/>
      <w:bookmarkStart w:id="1416" w:name="_Toc436300967"/>
      <w:r w:rsidRPr="00044275">
        <w:rPr>
          <w:rFonts w:eastAsia="PMingLiU"/>
        </w:rPr>
        <w:t>5.</w:t>
      </w:r>
      <w:r>
        <w:rPr>
          <w:rFonts w:eastAsia="PMingLiU"/>
        </w:rPr>
        <w:t>66</w:t>
      </w:r>
      <w:r w:rsidRPr="00044275">
        <w:rPr>
          <w:rFonts w:eastAsia="PMingLiU"/>
        </w:rPr>
        <w:t>.</w:t>
      </w:r>
      <w:r w:rsidR="00B22EC4">
        <w:rPr>
          <w:rFonts w:eastAsia="PMingLiU"/>
        </w:rPr>
        <w:t>3</w:t>
      </w:r>
      <w:r w:rsidR="00715145">
        <w:rPr>
          <w:rFonts w:eastAsia="PMingLiU"/>
        </w:rPr>
        <w:tab/>
      </w:r>
      <w:r w:rsidRPr="00044275">
        <w:rPr>
          <w:rFonts w:eastAsia="PMingLiU"/>
        </w:rPr>
        <w:t>Potential Operational Requirements</w:t>
      </w:r>
      <w:bookmarkEnd w:id="1413"/>
      <w:bookmarkEnd w:id="1414"/>
      <w:bookmarkEnd w:id="1415"/>
      <w:bookmarkEnd w:id="1416"/>
    </w:p>
    <w:p w:rsidR="00044275" w:rsidRDefault="00044275" w:rsidP="004104EC">
      <w:pPr>
        <w:rPr>
          <w:rFonts w:eastAsia="Malgun Gothic"/>
          <w:lang w:eastAsia="ko-KR"/>
        </w:rPr>
      </w:pPr>
    </w:p>
    <w:p w:rsidR="00343431" w:rsidRPr="00343431" w:rsidRDefault="00343431" w:rsidP="00343431">
      <w:pPr>
        <w:pStyle w:val="Heading2"/>
        <w:rPr>
          <w:rFonts w:eastAsia="SimSun"/>
        </w:rPr>
      </w:pPr>
      <w:bookmarkStart w:id="1417" w:name="_Toc434174934"/>
      <w:bookmarkStart w:id="1418" w:name="_Toc436299541"/>
      <w:bookmarkStart w:id="1419" w:name="_Toc436300586"/>
      <w:bookmarkStart w:id="1420" w:name="_Toc436300968"/>
      <w:r>
        <w:rPr>
          <w:rFonts w:eastAsia="SimSun"/>
        </w:rPr>
        <w:t>5.67</w:t>
      </w:r>
      <w:r w:rsidR="00715145">
        <w:rPr>
          <w:rFonts w:eastAsia="SimSun"/>
        </w:rPr>
        <w:tab/>
      </w:r>
      <w:r w:rsidRPr="00343431">
        <w:rPr>
          <w:rFonts w:eastAsia="SimSun"/>
        </w:rPr>
        <w:t xml:space="preserve">Wearable Device </w:t>
      </w:r>
      <w:r w:rsidRPr="00343431">
        <w:rPr>
          <w:rFonts w:eastAsia="SimSun" w:hint="eastAsia"/>
        </w:rPr>
        <w:t>C</w:t>
      </w:r>
      <w:r w:rsidRPr="00343431">
        <w:rPr>
          <w:rFonts w:eastAsia="SimSun"/>
        </w:rPr>
        <w:t>harging</w:t>
      </w:r>
      <w:bookmarkEnd w:id="1417"/>
      <w:bookmarkEnd w:id="1418"/>
      <w:bookmarkEnd w:id="1419"/>
      <w:bookmarkEnd w:id="1420"/>
    </w:p>
    <w:p w:rsidR="00343431" w:rsidRPr="00343431" w:rsidRDefault="00343431" w:rsidP="00343431">
      <w:pPr>
        <w:pStyle w:val="Heading3"/>
        <w:rPr>
          <w:rFonts w:eastAsia="SimSun"/>
        </w:rPr>
      </w:pPr>
      <w:bookmarkStart w:id="1421" w:name="_Toc434174935"/>
      <w:bookmarkStart w:id="1422" w:name="_Toc436299542"/>
      <w:bookmarkStart w:id="1423" w:name="_Toc436300587"/>
      <w:bookmarkStart w:id="1424" w:name="_Toc436300969"/>
      <w:r>
        <w:rPr>
          <w:rFonts w:eastAsia="SimSun"/>
          <w:szCs w:val="24"/>
        </w:rPr>
        <w:t>5.67.1</w:t>
      </w:r>
      <w:r w:rsidR="00715145">
        <w:rPr>
          <w:rFonts w:eastAsia="SimSun"/>
          <w:szCs w:val="24"/>
        </w:rPr>
        <w:tab/>
      </w:r>
      <w:r w:rsidRPr="00343431">
        <w:rPr>
          <w:rFonts w:eastAsia="SimSun" w:hint="eastAsia"/>
        </w:rPr>
        <w:t>Description</w:t>
      </w:r>
      <w:bookmarkEnd w:id="1421"/>
      <w:bookmarkEnd w:id="1422"/>
      <w:bookmarkEnd w:id="1423"/>
      <w:bookmarkEnd w:id="1424"/>
    </w:p>
    <w:p w:rsidR="00343431" w:rsidRPr="00343431" w:rsidRDefault="00343431" w:rsidP="00BC4650">
      <w:pPr>
        <w:rPr>
          <w:rFonts w:eastAsia="SimSun"/>
          <w:lang w:eastAsia="zh-CN"/>
        </w:rPr>
      </w:pPr>
      <w:r w:rsidRPr="00343431">
        <w:rPr>
          <w:rFonts w:eastAsia="SimSun"/>
          <w:lang w:eastAsia="zh-CN"/>
        </w:rPr>
        <w:t>This use case describes the scenario</w:t>
      </w:r>
      <w:r w:rsidRPr="00343431">
        <w:rPr>
          <w:rFonts w:eastAsia="SimSun" w:hint="eastAsia"/>
          <w:lang w:eastAsia="zh-CN"/>
        </w:rPr>
        <w:t>s</w:t>
      </w:r>
      <w:r w:rsidRPr="00343431">
        <w:rPr>
          <w:rFonts w:eastAsia="SimSun"/>
          <w:lang w:eastAsia="zh-CN"/>
        </w:rPr>
        <w:t xml:space="preserve"> </w:t>
      </w:r>
      <w:r w:rsidRPr="00343431">
        <w:rPr>
          <w:rFonts w:eastAsia="SimSun" w:hint="eastAsia"/>
          <w:lang w:eastAsia="zh-CN"/>
        </w:rPr>
        <w:t xml:space="preserve">for </w:t>
      </w:r>
      <w:r w:rsidRPr="00343431">
        <w:rPr>
          <w:rFonts w:eastAsia="SimSun"/>
          <w:lang w:eastAsia="zh-CN"/>
        </w:rPr>
        <w:t>the wearable device</w:t>
      </w:r>
      <w:r w:rsidRPr="00343431">
        <w:rPr>
          <w:rFonts w:eastAsia="SimSun" w:hint="eastAsia"/>
          <w:lang w:eastAsia="zh-CN"/>
        </w:rPr>
        <w:t xml:space="preserve"> charging issue</w:t>
      </w:r>
      <w:r w:rsidRPr="00343431">
        <w:rPr>
          <w:rFonts w:eastAsia="SimSun"/>
          <w:lang w:eastAsia="zh-CN"/>
        </w:rPr>
        <w:t>. The wearable device should have a subscription associated to its own subscriber’s identity (e.g. IMSI).</w:t>
      </w:r>
      <w:r w:rsidRPr="00343431">
        <w:rPr>
          <w:rFonts w:eastAsia="SimSun" w:hint="eastAsia"/>
          <w:lang w:eastAsia="zh-CN"/>
        </w:rPr>
        <w:t xml:space="preserve"> When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directly, the 3GPP system will be </w:t>
      </w:r>
      <w:r w:rsidRPr="00343431">
        <w:rPr>
          <w:rFonts w:eastAsia="SimSun"/>
        </w:rPr>
        <w:t>able to collect charging data for</w:t>
      </w:r>
      <w:r w:rsidRPr="00343431">
        <w:rPr>
          <w:rFonts w:eastAsia="SimSun" w:hint="eastAsia"/>
          <w:lang w:eastAsia="zh-CN"/>
        </w:rPr>
        <w:t xml:space="preserve"> the wearable device. </w:t>
      </w:r>
      <w:r w:rsidRPr="00343431">
        <w:rPr>
          <w:rFonts w:eastAsia="SimSun"/>
          <w:lang w:eastAsia="zh-CN"/>
        </w:rPr>
        <w:t>W</w:t>
      </w:r>
      <w:r w:rsidRPr="00343431">
        <w:rPr>
          <w:rFonts w:eastAsia="SimSun" w:hint="eastAsia"/>
          <w:lang w:eastAsia="zh-CN"/>
        </w:rPr>
        <w:t xml:space="preserve">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w:t>
      </w:r>
      <w:r w:rsidRPr="00343431">
        <w:rPr>
          <w:rFonts w:eastAsia="SimSun"/>
          <w:lang w:eastAsia="zh-CN"/>
        </w:rPr>
        <w:t xml:space="preserve">via </w:t>
      </w:r>
      <w:r w:rsidRPr="00343431">
        <w:rPr>
          <w:rFonts w:eastAsia="SimSun" w:hint="eastAsia"/>
          <w:lang w:eastAsia="zh-CN"/>
        </w:rPr>
        <w:t xml:space="preserve">a smart phone, there are several scenarios for the </w:t>
      </w:r>
      <w:r w:rsidRPr="00343431">
        <w:rPr>
          <w:rFonts w:eastAsia="SimSun"/>
          <w:lang w:eastAsia="zh-CN"/>
        </w:rPr>
        <w:t>wearable device</w:t>
      </w:r>
      <w:r w:rsidRPr="00343431">
        <w:rPr>
          <w:rFonts w:eastAsia="SimSun" w:hint="eastAsia"/>
          <w:lang w:eastAsia="zh-CN"/>
        </w:rPr>
        <w:t xml:space="preserve"> charging issue.</w:t>
      </w:r>
    </w:p>
    <w:p w:rsidR="00343431" w:rsidRPr="00343431" w:rsidRDefault="00343431" w:rsidP="00195387">
      <w:pPr>
        <w:pStyle w:val="Heading4"/>
        <w:rPr>
          <w:rFonts w:eastAsia="SimSun"/>
        </w:rPr>
      </w:pPr>
      <w:bookmarkStart w:id="1425" w:name="_Toc434174936"/>
      <w:bookmarkStart w:id="1426" w:name="_Toc436299543"/>
      <w:bookmarkStart w:id="1427" w:name="_Toc436300588"/>
      <w:bookmarkStart w:id="1428" w:name="_Toc436300970"/>
      <w:r>
        <w:rPr>
          <w:rFonts w:eastAsia="SimSun"/>
          <w:szCs w:val="24"/>
        </w:rPr>
        <w:t>5.67.</w:t>
      </w:r>
      <w:r w:rsidR="00B22EC4">
        <w:rPr>
          <w:rFonts w:eastAsia="SimSun"/>
          <w:szCs w:val="24"/>
        </w:rPr>
        <w:t>1.1</w:t>
      </w:r>
      <w:r w:rsidR="00715145">
        <w:rPr>
          <w:rFonts w:eastAsia="SimSun"/>
          <w:szCs w:val="24"/>
        </w:rPr>
        <w:tab/>
      </w:r>
      <w:r w:rsidRPr="00343431">
        <w:rPr>
          <w:rFonts w:eastAsia="SimSun" w:hint="eastAsia"/>
        </w:rPr>
        <w:t>Pre-Conditions</w:t>
      </w:r>
      <w:bookmarkEnd w:id="1425"/>
      <w:bookmarkEnd w:id="1426"/>
      <w:bookmarkEnd w:id="1427"/>
      <w:bookmarkEnd w:id="1428"/>
    </w:p>
    <w:p w:rsidR="00343431" w:rsidRPr="00343431" w:rsidRDefault="00343431" w:rsidP="00343431">
      <w:pPr>
        <w:rPr>
          <w:rFonts w:eastAsia="SimSun"/>
          <w:lang w:eastAsia="zh-CN"/>
        </w:rPr>
      </w:pPr>
      <w:r w:rsidRPr="00343431">
        <w:rPr>
          <w:rFonts w:eastAsia="SimSun" w:hint="eastAsia"/>
          <w:lang w:eastAsia="zh-CN"/>
        </w:rPr>
        <w:t xml:space="preserve">John has a smart watch and a smart phone. Tom has a smart phone. John and Tom are friends. Each device has a subscription associated to its own </w:t>
      </w:r>
      <w:r w:rsidRPr="00343431">
        <w:rPr>
          <w:rFonts w:eastAsia="SimSun"/>
          <w:lang w:eastAsia="zh-CN"/>
        </w:rPr>
        <w:t>subscriber’</w:t>
      </w:r>
      <w:r w:rsidRPr="00343431">
        <w:rPr>
          <w:rFonts w:eastAsia="SimSun" w:hint="eastAsia"/>
          <w:lang w:eastAsia="zh-CN"/>
        </w:rPr>
        <w:t xml:space="preserve">s identity (e.g. IMSI). Each device can independently communicate with network and the smart watch can connect with the network via a smart phone. </w:t>
      </w:r>
      <w:r w:rsidRPr="00343431">
        <w:rPr>
          <w:rFonts w:eastAsia="SimSun"/>
          <w:lang w:eastAsia="zh-CN"/>
        </w:rPr>
        <w:t>C</w:t>
      </w:r>
      <w:r w:rsidRPr="00343431">
        <w:rPr>
          <w:rFonts w:eastAsia="SimSun" w:hint="eastAsia"/>
          <w:lang w:eastAsia="zh-CN"/>
        </w:rPr>
        <w:t xml:space="preserve">ompared </w:t>
      </w:r>
      <w:r w:rsidRPr="00343431">
        <w:rPr>
          <w:rFonts w:eastAsia="SimSun"/>
          <w:lang w:eastAsia="zh-CN"/>
        </w:rPr>
        <w:t>to the</w:t>
      </w:r>
      <w:r w:rsidRPr="00343431">
        <w:rPr>
          <w:rFonts w:eastAsia="SimSun" w:hint="eastAsia"/>
          <w:lang w:eastAsia="zh-CN"/>
        </w:rPr>
        <w:t xml:space="preserve"> smart phone, the smart watch has smaller shape, lower power capacity and lower BB&amp;RF</w:t>
      </w:r>
      <w:r w:rsidRPr="00343431">
        <w:rPr>
          <w:rFonts w:eastAsia="SimSun"/>
          <w:lang w:eastAsia="zh-CN"/>
        </w:rPr>
        <w:t xml:space="preserve"> capability.</w:t>
      </w:r>
    </w:p>
    <w:p w:rsidR="00343431" w:rsidRPr="00343431" w:rsidRDefault="00343431" w:rsidP="00195387">
      <w:pPr>
        <w:pStyle w:val="Heading4"/>
        <w:rPr>
          <w:rFonts w:eastAsia="SimSun"/>
        </w:rPr>
      </w:pPr>
      <w:bookmarkStart w:id="1429" w:name="_Toc434174937"/>
      <w:bookmarkStart w:id="1430" w:name="_Toc436299544"/>
      <w:bookmarkStart w:id="1431" w:name="_Toc436300589"/>
      <w:bookmarkStart w:id="1432" w:name="_Toc436300971"/>
      <w:r>
        <w:rPr>
          <w:rFonts w:eastAsia="SimSun"/>
          <w:szCs w:val="24"/>
        </w:rPr>
        <w:t>5.67</w:t>
      </w:r>
      <w:r w:rsidRPr="00343431">
        <w:rPr>
          <w:rFonts w:eastAsia="SimSun" w:hint="eastAsia"/>
        </w:rPr>
        <w:t>.</w:t>
      </w:r>
      <w:r w:rsidR="00B22EC4">
        <w:rPr>
          <w:rFonts w:eastAsia="SimSun"/>
        </w:rPr>
        <w:t>1.2</w:t>
      </w:r>
      <w:r w:rsidR="00715145">
        <w:rPr>
          <w:rFonts w:eastAsia="SimSun"/>
        </w:rPr>
        <w:tab/>
      </w:r>
      <w:r w:rsidRPr="00343431">
        <w:rPr>
          <w:rFonts w:eastAsia="SimSun" w:hint="eastAsia"/>
        </w:rPr>
        <w:t>Service Flows</w:t>
      </w:r>
      <w:bookmarkEnd w:id="1429"/>
      <w:bookmarkEnd w:id="1430"/>
      <w:bookmarkEnd w:id="1431"/>
      <w:bookmarkEnd w:id="1432"/>
    </w:p>
    <w:p w:rsidR="00343431" w:rsidRPr="00343431" w:rsidRDefault="00343431" w:rsidP="00343431">
      <w:pPr>
        <w:rPr>
          <w:rFonts w:eastAsia="SimSun"/>
          <w:lang w:eastAsia="zh-CN"/>
        </w:rPr>
      </w:pPr>
      <w:r w:rsidRPr="00343431">
        <w:rPr>
          <w:rFonts w:eastAsia="SimSun"/>
          <w:lang w:eastAsia="zh-CN"/>
        </w:rPr>
        <w:t>F</w:t>
      </w:r>
      <w:r w:rsidRPr="00343431">
        <w:rPr>
          <w:rFonts w:eastAsia="SimSun" w:hint="eastAsia"/>
          <w:lang w:eastAsia="zh-CN"/>
        </w:rPr>
        <w:t>or the direct link scenario, John makes a call using his smart watch. T</w:t>
      </w:r>
      <w:r w:rsidRPr="00343431">
        <w:rPr>
          <w:rFonts w:eastAsia="SimSun"/>
          <w:lang w:eastAsia="zh-CN"/>
        </w:rPr>
        <w:t>he smart watch directly connects the network</w:t>
      </w:r>
      <w:r w:rsidRPr="00343431">
        <w:rPr>
          <w:rFonts w:eastAsia="SimSun" w:hint="eastAsia"/>
          <w:lang w:eastAsia="zh-CN"/>
        </w:rPr>
        <w:t xml:space="preserve"> of PLMN A</w:t>
      </w:r>
      <w:r w:rsidRPr="00343431">
        <w:rPr>
          <w:rFonts w:eastAsia="SimSun"/>
          <w:lang w:eastAsia="zh-CN"/>
        </w:rPr>
        <w:t>.</w:t>
      </w:r>
      <w:r w:rsidRPr="00343431">
        <w:rPr>
          <w:rFonts w:eastAsia="SimSun" w:hint="eastAsia"/>
          <w:lang w:eastAsia="zh-CN"/>
        </w:rPr>
        <w:t xml:space="preserve"> The 3GPP system of PLMN A will </w:t>
      </w:r>
      <w:r w:rsidRPr="00343431">
        <w:rPr>
          <w:rFonts w:eastAsia="SimSun"/>
        </w:rPr>
        <w:t>collect charging data</w:t>
      </w:r>
      <w:r w:rsidRPr="00343431">
        <w:rPr>
          <w:rFonts w:eastAsia="SimSun" w:hint="eastAsia"/>
          <w:lang w:eastAsia="zh-CN"/>
        </w:rPr>
        <w:t xml:space="preserve"> for John</w:t>
      </w:r>
      <w:r w:rsidRPr="00343431">
        <w:rPr>
          <w:rFonts w:eastAsia="SimSun"/>
          <w:lang w:eastAsia="zh-CN"/>
        </w:rPr>
        <w:t>’</w:t>
      </w:r>
      <w:r w:rsidRPr="00343431">
        <w:rPr>
          <w:rFonts w:eastAsia="SimSun" w:hint="eastAsia"/>
          <w:lang w:eastAsia="zh-CN"/>
        </w:rPr>
        <w:t>s smart watch.</w:t>
      </w:r>
    </w:p>
    <w:p w:rsidR="00343431" w:rsidRPr="00343431" w:rsidRDefault="00343431" w:rsidP="00343431">
      <w:pPr>
        <w:rPr>
          <w:rFonts w:eastAsia="SimSun"/>
          <w:lang w:eastAsia="zh-CN"/>
        </w:rPr>
      </w:pPr>
      <w:r w:rsidRPr="00343431">
        <w:rPr>
          <w:rFonts w:eastAsia="SimSun" w:hint="eastAsia"/>
          <w:lang w:eastAsia="zh-CN"/>
        </w:rPr>
        <w:t xml:space="preserve">For the indirect link scenario, there are 4 scenarios for </w:t>
      </w:r>
      <w:r w:rsidRPr="00343431">
        <w:rPr>
          <w:rFonts w:eastAsia="SimSun"/>
          <w:lang w:eastAsia="zh-CN"/>
        </w:rPr>
        <w:t>the wearable device</w:t>
      </w:r>
      <w:r w:rsidRPr="00343431">
        <w:rPr>
          <w:rFonts w:eastAsia="SimSun" w:hint="eastAsia"/>
          <w:lang w:eastAsia="zh-CN"/>
        </w:rPr>
        <w:t xml:space="preserve"> charging issue.</w:t>
      </w:r>
    </w:p>
    <w:p w:rsidR="00343431" w:rsidRPr="00343431" w:rsidRDefault="00343431" w:rsidP="00343431">
      <w:pPr>
        <w:pStyle w:val="ListBullet"/>
        <w:rPr>
          <w:rFonts w:eastAsia="SimSun"/>
          <w:lang w:eastAsia="zh-CN"/>
        </w:rPr>
      </w:pPr>
      <w:r w:rsidRPr="00343431">
        <w:rPr>
          <w:rFonts w:eastAsia="SimSun" w:hint="eastAsia"/>
          <w:lang w:eastAsia="zh-CN"/>
        </w:rPr>
        <w:t>1.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subscriptions associated with each other in the same PLMN</w:t>
      </w:r>
      <w:r w:rsidRPr="00343431">
        <w:rPr>
          <w:rFonts w:eastAsia="SimSun" w:hint="eastAsia"/>
          <w:lang w:val="en-US" w:eastAsia="zh-CN"/>
        </w:rPr>
        <w:t xml:space="preserve">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val="en-US" w:eastAsia="zh-CN"/>
        </w:rPr>
        <w:t xml:space="preserve"> </w:t>
      </w:r>
      <w:r w:rsidRPr="00343431">
        <w:rPr>
          <w:rFonts w:eastAsia="SimSun"/>
          <w:lang w:val="en-US" w:eastAsia="zh-CN"/>
        </w:rPr>
        <w:t xml:space="preserve">for both of </w:t>
      </w:r>
      <w:r w:rsidRPr="00343431">
        <w:rPr>
          <w:rFonts w:eastAsia="SimSun" w:hint="eastAsia"/>
          <w:lang w:val="en-US" w:eastAsia="zh-CN"/>
        </w:rPr>
        <w:t>his</w:t>
      </w:r>
      <w:r w:rsidRPr="00343431">
        <w:rPr>
          <w:rFonts w:eastAsia="SimSun"/>
          <w:lang w:val="en-US" w:eastAsia="zh-CN"/>
        </w:rPr>
        <w:t xml:space="preserve"> wearable device and </w:t>
      </w:r>
      <w:r w:rsidRPr="00343431">
        <w:rPr>
          <w:rFonts w:eastAsia="SimSun" w:hint="eastAsia"/>
          <w:lang w:val="en-US" w:eastAsia="zh-CN"/>
        </w:rPr>
        <w:t>his</w:t>
      </w:r>
      <w:r w:rsidRPr="00343431">
        <w:rPr>
          <w:rFonts w:eastAsia="SimSun"/>
          <w:lang w:val="en-US" w:eastAsia="zh-CN"/>
        </w:rPr>
        <w:t xml:space="preserve"> smart phone together.</w:t>
      </w:r>
    </w:p>
    <w:p w:rsidR="00343431" w:rsidRPr="00343431" w:rsidRDefault="00343431" w:rsidP="00343431">
      <w:pPr>
        <w:pStyle w:val="ListBullet"/>
        <w:rPr>
          <w:rFonts w:eastAsia="SimSun"/>
          <w:lang w:val="en-US" w:eastAsia="zh-CN"/>
        </w:rPr>
      </w:pPr>
      <w:r w:rsidRPr="00343431">
        <w:rPr>
          <w:rFonts w:eastAsia="SimSun" w:hint="eastAsia"/>
          <w:lang w:eastAsia="zh-CN"/>
        </w:rPr>
        <w:t>2.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w:t>
      </w:r>
    </w:p>
    <w:p w:rsidR="00343431" w:rsidRPr="00343431" w:rsidRDefault="00343431" w:rsidP="00343431">
      <w:pPr>
        <w:pStyle w:val="ListBullet"/>
        <w:ind w:left="852"/>
        <w:rPr>
          <w:rFonts w:eastAsia="SimSun"/>
          <w:lang w:eastAsia="zh-CN"/>
        </w:rPr>
      </w:pPr>
      <w:r w:rsidRPr="00343431">
        <w:rPr>
          <w:rFonts w:eastAsia="SimSun" w:hint="eastAsia"/>
          <w:lang w:val="en-US" w:eastAsia="zh-CN"/>
        </w:rPr>
        <w:t xml:space="preserve">2.1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smart watch and the smart phone both for his</w:t>
      </w:r>
      <w:r w:rsidRPr="00343431">
        <w:rPr>
          <w:rFonts w:eastAsia="SimSun"/>
          <w:lang w:eastAsia="zh-CN"/>
        </w:rPr>
        <w:t xml:space="preserve"> smart phone’</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343431">
      <w:pPr>
        <w:pStyle w:val="ListBullet"/>
        <w:ind w:left="852"/>
        <w:rPr>
          <w:rFonts w:eastAsia="SimSun"/>
          <w:lang w:eastAsia="zh-CN"/>
        </w:rPr>
      </w:pPr>
      <w:r w:rsidRPr="00343431">
        <w:rPr>
          <w:rFonts w:eastAsia="SimSun" w:hint="eastAsia"/>
          <w:lang w:eastAsia="zh-CN"/>
        </w:rPr>
        <w:lastRenderedPageBreak/>
        <w:t xml:space="preserve">2.2 </w:t>
      </w:r>
      <w:r w:rsidRPr="00343431">
        <w:rPr>
          <w:rFonts w:eastAsia="SimSun" w:hint="eastAsia"/>
          <w:lang w:val="en-US" w:eastAsia="zh-CN"/>
        </w:rPr>
        <w:t xml:space="preserve">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BC4650">
      <w:pPr>
        <w:pStyle w:val="ListBullet"/>
        <w:rPr>
          <w:rFonts w:eastAsia="SimSun"/>
          <w:lang w:eastAsia="zh-CN"/>
        </w:rPr>
      </w:pPr>
      <w:r w:rsidRPr="00343431">
        <w:rPr>
          <w:rFonts w:eastAsia="SimSun" w:hint="eastAsia"/>
          <w:lang w:eastAsia="zh-CN"/>
        </w:rPr>
        <w:t>3.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B.</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343431">
      <w:pPr>
        <w:pStyle w:val="ListBullet"/>
        <w:rPr>
          <w:rFonts w:eastAsia="SimSun"/>
          <w:lang w:val="en-US" w:eastAsia="zh-CN"/>
        </w:rPr>
      </w:pPr>
      <w:r w:rsidRPr="00343431">
        <w:rPr>
          <w:rFonts w:eastAsia="SimSun" w:hint="eastAsia"/>
          <w:lang w:eastAsia="zh-CN"/>
        </w:rPr>
        <w:t>4.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t>
      </w:r>
    </w:p>
    <w:p w:rsidR="00343431" w:rsidRPr="00343431" w:rsidRDefault="00343431" w:rsidP="00343431">
      <w:pPr>
        <w:pStyle w:val="ListBullet"/>
        <w:ind w:left="852"/>
        <w:rPr>
          <w:rFonts w:eastAsia="SimSun"/>
          <w:lang w:val="en-US" w:eastAsia="zh-CN"/>
        </w:rPr>
      </w:pPr>
      <w:r w:rsidRPr="00343431">
        <w:rPr>
          <w:rFonts w:eastAsia="SimSun" w:hint="eastAsia"/>
          <w:lang w:val="en-US" w:eastAsia="zh-CN"/>
        </w:rPr>
        <w:t xml:space="preserve">4.1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A,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BC4650">
      <w:pPr>
        <w:pStyle w:val="ListBullet"/>
        <w:ind w:left="852"/>
        <w:rPr>
          <w:rFonts w:eastAsia="SimSun"/>
          <w:lang w:eastAsia="zh-CN"/>
        </w:rPr>
      </w:pPr>
      <w:r w:rsidRPr="00343431">
        <w:rPr>
          <w:rFonts w:eastAsia="SimSun" w:hint="eastAsia"/>
          <w:lang w:val="en-US" w:eastAsia="zh-CN"/>
        </w:rPr>
        <w:t xml:space="preserve">4.2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B,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343431">
      <w:pPr>
        <w:pStyle w:val="Heading3"/>
        <w:rPr>
          <w:rFonts w:eastAsia="SimSun"/>
        </w:rPr>
      </w:pPr>
      <w:bookmarkStart w:id="1433" w:name="_Toc434174938"/>
      <w:bookmarkStart w:id="1434" w:name="_Toc436299545"/>
      <w:bookmarkStart w:id="1435" w:name="_Toc436300590"/>
      <w:bookmarkStart w:id="1436" w:name="_Toc436300972"/>
      <w:r>
        <w:rPr>
          <w:rFonts w:eastAsia="SimSun"/>
          <w:szCs w:val="24"/>
        </w:rPr>
        <w:t>5.67</w:t>
      </w:r>
      <w:r w:rsidRPr="00343431">
        <w:rPr>
          <w:rFonts w:eastAsia="SimSun" w:hint="eastAsia"/>
        </w:rPr>
        <w:t>.</w:t>
      </w:r>
      <w:r w:rsidR="00B22EC4">
        <w:rPr>
          <w:rFonts w:eastAsia="SimSun"/>
        </w:rPr>
        <w:t>2</w:t>
      </w:r>
      <w:r w:rsidR="00715145">
        <w:rPr>
          <w:rFonts w:eastAsia="SimSun"/>
        </w:rPr>
        <w:tab/>
      </w:r>
      <w:r w:rsidRPr="00343431">
        <w:rPr>
          <w:rFonts w:eastAsia="SimSun" w:hint="eastAsia"/>
        </w:rPr>
        <w:t>Potential Service Requirements</w:t>
      </w:r>
      <w:bookmarkEnd w:id="1433"/>
      <w:bookmarkEnd w:id="1434"/>
      <w:bookmarkEnd w:id="1435"/>
      <w:bookmarkEnd w:id="1436"/>
    </w:p>
    <w:p w:rsidR="00343431" w:rsidRPr="00343431" w:rsidRDefault="00343431" w:rsidP="00BC4650">
      <w:pPr>
        <w:pStyle w:val="NO"/>
        <w:rPr>
          <w:rFonts w:eastAsia="SimSun"/>
        </w:rPr>
      </w:pPr>
      <w:r>
        <w:rPr>
          <w:rFonts w:eastAsia="SimSun"/>
        </w:rPr>
        <w:t>NOTE. T</w:t>
      </w:r>
      <w:r w:rsidRPr="00343431">
        <w:rPr>
          <w:rFonts w:eastAsia="SimSun"/>
        </w:rPr>
        <w:t xml:space="preserve">he </w:t>
      </w:r>
      <w:r>
        <w:rPr>
          <w:rFonts w:eastAsia="SimSun"/>
        </w:rPr>
        <w:t xml:space="preserve">following </w:t>
      </w:r>
      <w:r w:rsidRPr="00343431">
        <w:rPr>
          <w:rFonts w:eastAsia="SimSun"/>
        </w:rPr>
        <w:t xml:space="preserve">requirements also apply in the roaming case. </w:t>
      </w:r>
    </w:p>
    <w:p w:rsidR="00343431" w:rsidRPr="00343431" w:rsidRDefault="00343431" w:rsidP="00BC4650">
      <w:pPr>
        <w:rPr>
          <w:rFonts w:eastAsia="SimSun"/>
          <w:lang w:eastAsia="zh-CN"/>
        </w:rPr>
      </w:pPr>
      <w:r w:rsidRPr="00343431">
        <w:rPr>
          <w:rFonts w:eastAsia="SimSun" w:hint="eastAsia"/>
          <w:lang w:eastAsia="zh-CN"/>
        </w:rPr>
        <w:t xml:space="preserve">The 3GPP system shall </w:t>
      </w:r>
      <w:r w:rsidRPr="00343431">
        <w:rPr>
          <w:rFonts w:eastAsia="SimSun"/>
        </w:rPr>
        <w:t xml:space="preserve">support </w:t>
      </w:r>
      <w:r w:rsidRPr="00343431">
        <w:rPr>
          <w:rFonts w:eastAsia="SimSun" w:hint="eastAsia"/>
          <w:lang w:eastAsia="zh-CN"/>
        </w:rPr>
        <w:t>o</w:t>
      </w:r>
      <w:r w:rsidRPr="00343431">
        <w:rPr>
          <w:rFonts w:eastAsia="SimSun"/>
        </w:rPr>
        <w:t>nline and offline charging</w:t>
      </w:r>
      <w:r w:rsidRPr="00343431">
        <w:rPr>
          <w:rFonts w:eastAsia="SimSun" w:hint="eastAsia"/>
          <w:lang w:eastAsia="zh-CN"/>
        </w:rPr>
        <w:t xml:space="preserve"> for an UE (e.g</w:t>
      </w:r>
      <w:r w:rsidR="00BC4650">
        <w:rPr>
          <w:rFonts w:eastAsia="SimSun"/>
          <w:lang w:eastAsia="zh-CN"/>
        </w:rPr>
        <w:t>.,</w:t>
      </w:r>
      <w:r w:rsidRPr="00343431">
        <w:rPr>
          <w:rFonts w:eastAsia="SimSun" w:hint="eastAsia"/>
          <w:lang w:eastAsia="zh-CN"/>
        </w:rPr>
        <w:t xml:space="preserve"> </w:t>
      </w:r>
      <w:r w:rsidRPr="00343431">
        <w:rPr>
          <w:rFonts w:eastAsia="SimSun"/>
          <w:lang w:eastAsia="zh-CN"/>
        </w:rPr>
        <w:t>wearable</w:t>
      </w:r>
      <w:r w:rsidRPr="00343431">
        <w:rPr>
          <w:rFonts w:eastAsia="SimSun" w:hint="eastAsia"/>
          <w:lang w:eastAsia="zh-CN"/>
        </w:rPr>
        <w:t xml:space="preserve"> device), </w:t>
      </w:r>
      <w:r w:rsidRPr="00343431">
        <w:rPr>
          <w:rFonts w:eastAsia="SimSun"/>
          <w:lang w:eastAsia="zh-CN"/>
        </w:rPr>
        <w:t>whether</w:t>
      </w:r>
      <w:r w:rsidRPr="00343431">
        <w:rPr>
          <w:rFonts w:eastAsia="SimSun" w:hint="eastAsia"/>
          <w:lang w:eastAsia="zh-CN"/>
        </w:rPr>
        <w:t xml:space="preserve"> it</w:t>
      </w:r>
      <w:r w:rsidRPr="00343431">
        <w:rPr>
          <w:rFonts w:eastAsia="SimSun"/>
          <w:lang w:eastAsia="zh-CN"/>
        </w:rPr>
        <w:t>’</w:t>
      </w:r>
      <w:r w:rsidRPr="00343431">
        <w:rPr>
          <w:rFonts w:eastAsia="SimSun" w:hint="eastAsia"/>
          <w:lang w:eastAsia="zh-CN"/>
        </w:rPr>
        <w:t xml:space="preserve">s connected to the network directly or via another UE </w:t>
      </w:r>
      <w:r w:rsidRPr="00343431">
        <w:rPr>
          <w:rFonts w:eastAsia="SimSun"/>
          <w:lang w:eastAsia="zh-CN"/>
        </w:rPr>
        <w:t>(e.g., smart phone)</w:t>
      </w:r>
      <w:r w:rsidRPr="00343431">
        <w:rPr>
          <w:rFonts w:eastAsia="SimSun" w:hint="eastAsia"/>
          <w:lang w:eastAsia="zh-CN"/>
        </w:rPr>
        <w:t>.</w:t>
      </w:r>
    </w:p>
    <w:p w:rsidR="00343431" w:rsidRPr="00343431" w:rsidRDefault="00343431" w:rsidP="00BC4650">
      <w:pPr>
        <w:rPr>
          <w:rFonts w:eastAsia="SimSun"/>
          <w:lang w:eastAsia="zh-CN"/>
        </w:rPr>
      </w:pPr>
      <w:r w:rsidRPr="00343431">
        <w:rPr>
          <w:rFonts w:eastAsia="SimSun" w:hint="eastAsia"/>
          <w:lang w:eastAsia="zh-CN"/>
        </w:rPr>
        <w:t xml:space="preserve">The 3GPP system shall be able to </w:t>
      </w:r>
      <w:r w:rsidRPr="00343431">
        <w:rPr>
          <w:rFonts w:eastAsia="SimSun"/>
          <w:lang w:eastAsia="zh-CN"/>
        </w:rPr>
        <w:t>separate</w:t>
      </w:r>
      <w:r w:rsidRPr="00343431">
        <w:rPr>
          <w:rFonts w:eastAsia="SimSun" w:hint="eastAsia"/>
          <w:lang w:eastAsia="zh-CN"/>
        </w:rPr>
        <w:t xml:space="preserve"> the charging data of a first UE (e.g., wearable device) from the charging data of a second UE (e.g</w:t>
      </w:r>
      <w:r w:rsidR="00BC4650">
        <w:rPr>
          <w:rFonts w:eastAsia="SimSun"/>
          <w:lang w:eastAsia="zh-CN"/>
        </w:rPr>
        <w:t>.,</w:t>
      </w:r>
      <w:r w:rsidRPr="00343431">
        <w:rPr>
          <w:rFonts w:eastAsia="SimSun" w:hint="eastAsia"/>
          <w:lang w:eastAsia="zh-CN"/>
        </w:rPr>
        <w:t xml:space="preserve"> smart phone), when the first UE (e.g., wearable device) is connected to the network via the second UE (e.g</w:t>
      </w:r>
      <w:r w:rsidR="00BC4650">
        <w:rPr>
          <w:rFonts w:eastAsia="SimSun"/>
          <w:lang w:eastAsia="zh-CN"/>
        </w:rPr>
        <w:t>.,</w:t>
      </w:r>
      <w:r w:rsidRPr="00343431">
        <w:rPr>
          <w:rFonts w:eastAsia="SimSun" w:hint="eastAsia"/>
          <w:lang w:eastAsia="zh-CN"/>
        </w:rPr>
        <w:t xml:space="preserve"> smart phone).</w:t>
      </w:r>
    </w:p>
    <w:p w:rsidR="00343431" w:rsidRPr="00343431" w:rsidRDefault="00343431" w:rsidP="00343431">
      <w:pPr>
        <w:pStyle w:val="Heading3"/>
        <w:rPr>
          <w:rFonts w:eastAsia="SimSun"/>
        </w:rPr>
      </w:pPr>
      <w:bookmarkStart w:id="1437" w:name="_Toc434174939"/>
      <w:bookmarkStart w:id="1438" w:name="_Toc436299546"/>
      <w:bookmarkStart w:id="1439" w:name="_Toc436300591"/>
      <w:bookmarkStart w:id="1440" w:name="_Toc436300973"/>
      <w:r>
        <w:rPr>
          <w:rFonts w:eastAsia="SimSun"/>
          <w:szCs w:val="24"/>
        </w:rPr>
        <w:t>5.67</w:t>
      </w:r>
      <w:r w:rsidRPr="00343431">
        <w:rPr>
          <w:rFonts w:eastAsia="SimSun" w:hint="eastAsia"/>
        </w:rPr>
        <w:t>.</w:t>
      </w:r>
      <w:r w:rsidR="00B22EC4">
        <w:rPr>
          <w:rFonts w:eastAsia="SimSun"/>
        </w:rPr>
        <w:t>3</w:t>
      </w:r>
      <w:r w:rsidR="00715145">
        <w:rPr>
          <w:rFonts w:eastAsia="SimSun"/>
        </w:rPr>
        <w:tab/>
      </w:r>
      <w:r w:rsidRPr="00343431">
        <w:rPr>
          <w:rFonts w:eastAsia="SimSun" w:hint="eastAsia"/>
        </w:rPr>
        <w:t>Potential Operational Requirements</w:t>
      </w:r>
      <w:bookmarkEnd w:id="1437"/>
      <w:bookmarkEnd w:id="1438"/>
      <w:bookmarkEnd w:id="1439"/>
      <w:bookmarkEnd w:id="1440"/>
    </w:p>
    <w:p w:rsidR="00343431" w:rsidRDefault="00343431" w:rsidP="004104EC">
      <w:pPr>
        <w:rPr>
          <w:rFonts w:eastAsia="Malgun Gothic"/>
          <w:lang w:eastAsia="ko-KR"/>
        </w:rPr>
      </w:pPr>
    </w:p>
    <w:p w:rsidR="00B739EB" w:rsidRPr="00AD3DE4" w:rsidRDefault="00B739EB" w:rsidP="00B739EB">
      <w:pPr>
        <w:pStyle w:val="Heading2"/>
      </w:pPr>
      <w:bookmarkStart w:id="1441" w:name="_Toc434174940"/>
      <w:bookmarkStart w:id="1442" w:name="_Toc436299547"/>
      <w:bookmarkStart w:id="1443" w:name="_Toc436300592"/>
      <w:bookmarkStart w:id="1444" w:name="_Toc436300974"/>
      <w:r w:rsidRPr="00AD3DE4">
        <w:t>5.</w:t>
      </w:r>
      <w:r>
        <w:t>68</w:t>
      </w:r>
      <w:r w:rsidRPr="00AD3DE4">
        <w:tab/>
      </w:r>
      <w:r>
        <w:t>Telemedicine Support</w:t>
      </w:r>
      <w:bookmarkEnd w:id="1441"/>
      <w:bookmarkEnd w:id="1442"/>
      <w:bookmarkEnd w:id="1443"/>
      <w:bookmarkEnd w:id="1444"/>
    </w:p>
    <w:p w:rsidR="00B739EB" w:rsidRPr="007A69C6" w:rsidRDefault="00B739EB" w:rsidP="00B739EB">
      <w:pPr>
        <w:pStyle w:val="Heading3"/>
      </w:pPr>
      <w:bookmarkStart w:id="1445" w:name="_Toc434174941"/>
      <w:bookmarkStart w:id="1446" w:name="_Toc436299548"/>
      <w:bookmarkStart w:id="1447" w:name="_Toc436300593"/>
      <w:bookmarkStart w:id="1448" w:name="_Toc436300975"/>
      <w:r w:rsidRPr="00AD3DE4">
        <w:t>5.</w:t>
      </w:r>
      <w:r>
        <w:t>68</w:t>
      </w:r>
      <w:r w:rsidRPr="00AD3DE4">
        <w:t>.1</w:t>
      </w:r>
      <w:r w:rsidRPr="00AD3DE4">
        <w:tab/>
      </w:r>
      <w:r w:rsidRPr="007A69C6">
        <w:t>Description</w:t>
      </w:r>
      <w:bookmarkEnd w:id="1445"/>
      <w:bookmarkEnd w:id="1446"/>
      <w:bookmarkEnd w:id="1447"/>
      <w:bookmarkEnd w:id="1448"/>
    </w:p>
    <w:p w:rsidR="00B739EB" w:rsidRDefault="00B739EB" w:rsidP="00832F04">
      <w:pPr>
        <w:rPr>
          <w:rFonts w:eastAsia="Malgun Gothic"/>
        </w:rPr>
      </w:pPr>
      <w:r>
        <w:rPr>
          <w:rFonts w:eastAsia="Malgun Gothic"/>
        </w:rPr>
        <w:t>One of the applications where IoT devices are useful is telemedicine. Telemedicine is the use of telecommunication and information technologies in order to provide health care at a distance.</w:t>
      </w:r>
      <w:r w:rsidRPr="00F04B32">
        <w:t xml:space="preserve"> </w:t>
      </w:r>
      <w:r w:rsidRPr="00F04B32">
        <w:rPr>
          <w:rFonts w:eastAsia="Malgun Gothic"/>
        </w:rPr>
        <w:t>It helps eliminate distance barriers and can improve access to medical services that would often not be consistently available in distant rural communities. It is also used to save lives in critical care and emergency situations.</w:t>
      </w:r>
      <w:r>
        <w:rPr>
          <w:rFonts w:eastAsia="Malgun Gothic"/>
        </w:rPr>
        <w:t xml:space="preserve"> </w:t>
      </w:r>
    </w:p>
    <w:p w:rsidR="00B739EB" w:rsidRDefault="00B739EB" w:rsidP="00832F04">
      <w:pPr>
        <w:rPr>
          <w:rFonts w:eastAsia="Malgun Gothic"/>
        </w:rPr>
      </w:pPr>
      <w:r>
        <w:rPr>
          <w:rFonts w:eastAsia="Malgun Gothic"/>
        </w:rPr>
        <w:t>There are several factors for the growth of telehealth devices. As the number of senior citizens grows steadily and life expectancies get longer, the number of potential patients who need consistent monitoring increases. In addition, patients with chronical diseases are required to regularly keep track of their health during their normal life activities. Due to lack of time, space and fund, government policy in some countries also drives growth in telehealth. Actually, many private companies are jumping into this business area.</w:t>
      </w:r>
    </w:p>
    <w:p w:rsidR="00B739EB" w:rsidRPr="00AD3DE4" w:rsidRDefault="00B739EB" w:rsidP="00832F04">
      <w:r>
        <w:rPr>
          <w:rFonts w:eastAsia="Malgun Gothic"/>
        </w:rPr>
        <w:t>To properly support telehealth service, when the service is provided by a private service provider, a critical event detected by a telehealth monitoring device should get preferential treatment. Currently, this type of devices cannot be categorized into special access classes. Furthermore, if this device does not support voice call service, emergency call is neither used.</w:t>
      </w:r>
    </w:p>
    <w:p w:rsidR="00B739EB" w:rsidRPr="00AD3DE4" w:rsidRDefault="00B739EB" w:rsidP="00B739EB">
      <w:pPr>
        <w:pStyle w:val="Heading3"/>
      </w:pPr>
      <w:bookmarkStart w:id="1449" w:name="_Toc434174942"/>
      <w:bookmarkStart w:id="1450" w:name="_Toc436299549"/>
      <w:bookmarkStart w:id="1451" w:name="_Toc436300594"/>
      <w:bookmarkStart w:id="1452" w:name="_Toc436300976"/>
      <w:r w:rsidRPr="00AD3DE4">
        <w:t>5.</w:t>
      </w:r>
      <w:r>
        <w:t>68</w:t>
      </w:r>
      <w:r w:rsidRPr="00AD3DE4">
        <w:t>.2</w:t>
      </w:r>
      <w:r w:rsidRPr="00AD3DE4">
        <w:tab/>
        <w:t>Potential Service Requirements</w:t>
      </w:r>
      <w:bookmarkEnd w:id="1449"/>
      <w:bookmarkEnd w:id="1450"/>
      <w:bookmarkEnd w:id="1451"/>
      <w:bookmarkEnd w:id="1452"/>
    </w:p>
    <w:p w:rsidR="00B739EB" w:rsidRDefault="00B739EB" w:rsidP="00832F04">
      <w:pPr>
        <w:rPr>
          <w:rFonts w:eastAsia="SimSun"/>
          <w:lang w:eastAsia="zh-CN"/>
        </w:rPr>
      </w:pPr>
      <w:r>
        <w:rPr>
          <w:rFonts w:eastAsia="SimSun"/>
          <w:lang w:eastAsia="zh-CN"/>
        </w:rPr>
        <w:t>The 3GPP system shall be able to provide UE with prioritized access for transport of critical service data (e.g.</w:t>
      </w:r>
      <w:r w:rsidR="00832F04">
        <w:rPr>
          <w:rFonts w:eastAsia="SimSun"/>
          <w:lang w:eastAsia="zh-CN"/>
        </w:rPr>
        <w:t>,</w:t>
      </w:r>
      <w:r>
        <w:rPr>
          <w:rFonts w:eastAsia="SimSun"/>
          <w:lang w:eastAsia="zh-CN"/>
        </w:rPr>
        <w:t xml:space="preserve"> data for healthcare)</w:t>
      </w:r>
      <w:r w:rsidR="00832F04">
        <w:rPr>
          <w:rFonts w:eastAsia="SimSun"/>
          <w:lang w:eastAsia="zh-CN"/>
        </w:rPr>
        <w:t>.</w:t>
      </w:r>
    </w:p>
    <w:p w:rsidR="00B739EB" w:rsidRDefault="00B739EB" w:rsidP="00832F04">
      <w:pPr>
        <w:rPr>
          <w:rFonts w:eastAsia="SimSun"/>
          <w:lang w:eastAsia="zh-CN"/>
        </w:rPr>
      </w:pPr>
      <w:r>
        <w:rPr>
          <w:rFonts w:eastAsia="SimSun"/>
          <w:lang w:eastAsia="zh-CN"/>
        </w:rPr>
        <w:lastRenderedPageBreak/>
        <w:t>The 3GPP system shall be able to provide means to verify whether a UE is authorized to use prioritized access for transport of critical service data.</w:t>
      </w:r>
    </w:p>
    <w:p w:rsidR="00B739EB" w:rsidRPr="00832F04" w:rsidRDefault="00B739EB" w:rsidP="00B739EB">
      <w:pPr>
        <w:rPr>
          <w:rFonts w:eastAsia="SimSun"/>
          <w:lang w:eastAsia="zh-CN"/>
        </w:rPr>
      </w:pPr>
      <w:r>
        <w:rPr>
          <w:rFonts w:eastAsia="SimSun"/>
          <w:lang w:eastAsia="zh-CN"/>
        </w:rPr>
        <w:t xml:space="preserve">The 3GPP system shall be able to provide UEs with relevant QoS for transport of critical service data. </w:t>
      </w:r>
    </w:p>
    <w:p w:rsidR="00B739EB" w:rsidRPr="00AD3DE4" w:rsidRDefault="00B739EB" w:rsidP="00B739EB">
      <w:pPr>
        <w:pStyle w:val="Heading3"/>
      </w:pPr>
      <w:bookmarkStart w:id="1453" w:name="_Toc434174943"/>
      <w:bookmarkStart w:id="1454" w:name="_Toc436299550"/>
      <w:bookmarkStart w:id="1455" w:name="_Toc436300595"/>
      <w:bookmarkStart w:id="1456" w:name="_Toc436300977"/>
      <w:r w:rsidRPr="00AD3DE4">
        <w:t>5.</w:t>
      </w:r>
      <w:r>
        <w:t>68</w:t>
      </w:r>
      <w:r w:rsidRPr="00AD3DE4">
        <w:t>.3</w:t>
      </w:r>
      <w:r w:rsidRPr="00AD3DE4">
        <w:tab/>
        <w:t>Potential Operational Requirements</w:t>
      </w:r>
      <w:bookmarkEnd w:id="1453"/>
      <w:bookmarkEnd w:id="1454"/>
      <w:bookmarkEnd w:id="1455"/>
      <w:bookmarkEnd w:id="1456"/>
    </w:p>
    <w:p w:rsidR="00B739EB" w:rsidRPr="00D12D85" w:rsidRDefault="00B739EB" w:rsidP="00D12D85">
      <w:pPr>
        <w:pStyle w:val="Heading2"/>
        <w:spacing w:before="0"/>
        <w:ind w:left="0" w:firstLine="0"/>
        <w:rPr>
          <w:rFonts w:ascii="Times New Roman" w:hAnsi="Times New Roman"/>
          <w:sz w:val="20"/>
        </w:rPr>
      </w:pPr>
    </w:p>
    <w:p w:rsidR="00DE2AE6" w:rsidRPr="00DE2AE6" w:rsidRDefault="00DE2AE6" w:rsidP="00DE2AE6">
      <w:pPr>
        <w:pStyle w:val="Heading2"/>
      </w:pPr>
      <w:bookmarkStart w:id="1457" w:name="_Toc434174944"/>
      <w:bookmarkStart w:id="1458" w:name="_Toc436299551"/>
      <w:bookmarkStart w:id="1459" w:name="_Toc436300596"/>
      <w:bookmarkStart w:id="1460" w:name="_Toc436300978"/>
      <w:r w:rsidRPr="00DE2AE6">
        <w:t>5.</w:t>
      </w:r>
      <w:r>
        <w:t>69</w:t>
      </w:r>
      <w:r w:rsidRPr="00DE2AE6">
        <w:tab/>
        <w:t>Network Slicing – Roaming</w:t>
      </w:r>
      <w:bookmarkEnd w:id="1457"/>
      <w:bookmarkEnd w:id="1458"/>
      <w:bookmarkEnd w:id="1459"/>
      <w:bookmarkEnd w:id="1460"/>
    </w:p>
    <w:p w:rsidR="00DE2AE6" w:rsidRPr="00DE2AE6" w:rsidRDefault="00DE2AE6" w:rsidP="00DE2AE6">
      <w:pPr>
        <w:pStyle w:val="Heading3"/>
      </w:pPr>
      <w:bookmarkStart w:id="1461" w:name="_Toc434174945"/>
      <w:bookmarkStart w:id="1462" w:name="_Toc436299552"/>
      <w:bookmarkStart w:id="1463" w:name="_Toc436300597"/>
      <w:bookmarkStart w:id="1464" w:name="_Toc436300979"/>
      <w:r w:rsidRPr="00DE2AE6">
        <w:t>5.</w:t>
      </w:r>
      <w:r>
        <w:t>69</w:t>
      </w:r>
      <w:r w:rsidRPr="00DE2AE6">
        <w:t>.1</w:t>
      </w:r>
      <w:r w:rsidRPr="00DE2AE6">
        <w:tab/>
        <w:t>Description</w:t>
      </w:r>
      <w:bookmarkEnd w:id="1461"/>
      <w:bookmarkEnd w:id="1462"/>
      <w:bookmarkEnd w:id="1463"/>
      <w:bookmarkEnd w:id="1464"/>
    </w:p>
    <w:p w:rsidR="00DE2AE6" w:rsidRPr="00DE2AE6" w:rsidRDefault="00DE2AE6" w:rsidP="00832F04">
      <w:pPr>
        <w:rPr>
          <w:rFonts w:eastAsia="MS Mincho"/>
          <w:lang w:eastAsia="ja-JP"/>
        </w:rPr>
      </w:pPr>
      <w:r w:rsidRPr="00DE2AE6">
        <w:rPr>
          <w:rFonts w:eastAsia="MS Mincho"/>
          <w:lang w:eastAsia="ja-JP"/>
        </w:rPr>
        <w:t>Network slicing allows the operator to provide dedicated logical networks with customer specific functionality, without losing the economies of scale of a common infrastructure. As such a big variety of use cases with diverging requirements can be fulfilled (</w:t>
      </w:r>
      <w:r>
        <w:rPr>
          <w:rFonts w:eastAsia="MS Mincho"/>
          <w:lang w:eastAsia="ja-JP"/>
        </w:rPr>
        <w:t>see Use Case</w:t>
      </w:r>
      <w:r w:rsidRPr="00DE2AE6">
        <w:rPr>
          <w:rFonts w:eastAsia="MS Mincho"/>
          <w:lang w:eastAsia="ja-JP"/>
        </w:rPr>
        <w:t xml:space="preserve"> 5.2).</w:t>
      </w:r>
    </w:p>
    <w:p w:rsidR="00DE2AE6" w:rsidRPr="00DE2AE6" w:rsidRDefault="00DE2AE6" w:rsidP="00832F04">
      <w:pPr>
        <w:rPr>
          <w:rFonts w:eastAsia="MS Mincho"/>
          <w:lang w:eastAsia="ja-JP"/>
        </w:rPr>
      </w:pPr>
      <w:r w:rsidRPr="00DE2AE6">
        <w:rPr>
          <w:rFonts w:eastAsia="MS Mincho"/>
          <w:lang w:eastAsia="ja-JP"/>
        </w:rPr>
        <w:t>To guarantee a consistent user experience and support of services in case of roaming, slices composed of the same network functions should be available for the user in the VPLMN. To keep the operational effort for the operator low a few network slices that cover most of the use cases could be agreed among operators.</w:t>
      </w:r>
    </w:p>
    <w:p w:rsidR="00DE2AE6" w:rsidRPr="00DE2AE6" w:rsidRDefault="00DE2AE6" w:rsidP="00832F04">
      <w:pPr>
        <w:rPr>
          <w:rFonts w:eastAsia="MS Mincho"/>
          <w:lang w:eastAsia="ja-JP"/>
        </w:rPr>
      </w:pPr>
      <w:r w:rsidRPr="00DE2AE6">
        <w:rPr>
          <w:rFonts w:eastAsia="MS Mincho"/>
          <w:lang w:eastAsia="ja-JP"/>
        </w:rPr>
        <w:t>Other network slices can be composed by operators as needed. They will consist of mainly 3GPP defined functions but could also include proprietary functions that are provided by different operators or 3</w:t>
      </w:r>
      <w:r w:rsidRPr="00DE2AE6">
        <w:rPr>
          <w:rFonts w:eastAsia="MS Mincho"/>
          <w:vertAlign w:val="superscript"/>
          <w:lang w:eastAsia="ja-JP"/>
        </w:rPr>
        <w:t>rd</w:t>
      </w:r>
      <w:r w:rsidRPr="00DE2AE6">
        <w:rPr>
          <w:rFonts w:eastAsia="MS Mincho"/>
          <w:lang w:eastAsia="ja-JP"/>
        </w:rPr>
        <w:t xml:space="preserve"> parties. Configuration of network slices and provision of proprietary functions will be based on agreements between operators.  </w:t>
      </w:r>
    </w:p>
    <w:p w:rsidR="00DE2AE6" w:rsidRPr="00DE2AE6" w:rsidRDefault="00DE2AE6" w:rsidP="00832F04">
      <w:pPr>
        <w:rPr>
          <w:rFonts w:eastAsia="Calibri"/>
        </w:rPr>
      </w:pPr>
      <w:r w:rsidRPr="00DE2AE6">
        <w:rPr>
          <w:rFonts w:eastAsia="MS Mincho"/>
          <w:lang w:eastAsia="ja-JP"/>
        </w:rPr>
        <w:t>The roaming users may need to be assigned to a network slice in the VPLMN that provides the same or similar functionality as the HPLMN slice. Different criteria can be used to associate UEs including pre-5G UEs with a particular slice.</w:t>
      </w:r>
    </w:p>
    <w:p w:rsidR="00DE2AE6" w:rsidRDefault="00DE2AE6" w:rsidP="00DE2AE6">
      <w:pPr>
        <w:pStyle w:val="Heading3"/>
      </w:pPr>
      <w:bookmarkStart w:id="1465" w:name="_Toc434174946"/>
      <w:bookmarkStart w:id="1466" w:name="_Toc436299553"/>
      <w:bookmarkStart w:id="1467" w:name="_Toc436300598"/>
      <w:bookmarkStart w:id="1468" w:name="_Toc436300980"/>
      <w:r w:rsidRPr="00DE2AE6">
        <w:t>5.</w:t>
      </w:r>
      <w:r>
        <w:t>69</w:t>
      </w:r>
      <w:r w:rsidRPr="00DE2AE6">
        <w:t>.2</w:t>
      </w:r>
      <w:r w:rsidRPr="00DE2AE6">
        <w:tab/>
        <w:t>Potential Service Requirements</w:t>
      </w:r>
      <w:bookmarkEnd w:id="1465"/>
      <w:bookmarkEnd w:id="1466"/>
      <w:bookmarkEnd w:id="1467"/>
      <w:bookmarkEnd w:id="1468"/>
    </w:p>
    <w:p w:rsidR="00DE2AE6" w:rsidRPr="00DE2AE6" w:rsidRDefault="00DE2AE6" w:rsidP="00DE2AE6">
      <w:pPr>
        <w:rPr>
          <w:lang w:eastAsia="x-none"/>
        </w:rPr>
      </w:pPr>
    </w:p>
    <w:p w:rsidR="00DE2AE6" w:rsidRPr="00DE2AE6" w:rsidRDefault="00DE2AE6" w:rsidP="00DE2AE6">
      <w:pPr>
        <w:pStyle w:val="Heading3"/>
      </w:pPr>
      <w:bookmarkStart w:id="1469" w:name="_Toc434174947"/>
      <w:bookmarkStart w:id="1470" w:name="_Toc436299554"/>
      <w:bookmarkStart w:id="1471" w:name="_Toc436300599"/>
      <w:bookmarkStart w:id="1472" w:name="_Toc436300981"/>
      <w:r w:rsidRPr="00DE2AE6">
        <w:t>5.</w:t>
      </w:r>
      <w:r>
        <w:t>69</w:t>
      </w:r>
      <w:r w:rsidRPr="00DE2AE6">
        <w:t>.3</w:t>
      </w:r>
      <w:r w:rsidRPr="00DE2AE6">
        <w:tab/>
        <w:t>Potential Operational Requirements</w:t>
      </w:r>
      <w:bookmarkEnd w:id="1469"/>
      <w:bookmarkEnd w:id="1470"/>
      <w:bookmarkEnd w:id="1471"/>
      <w:bookmarkEnd w:id="1472"/>
    </w:p>
    <w:p w:rsidR="00DE2AE6" w:rsidRPr="00DE2AE6" w:rsidRDefault="00DE2AE6" w:rsidP="00DE2AE6">
      <w:pPr>
        <w:rPr>
          <w:rFonts w:eastAsia="MS Mincho"/>
          <w:lang w:eastAsia="ja-JP"/>
        </w:rPr>
      </w:pPr>
      <w:r w:rsidRPr="00DE2AE6">
        <w:rPr>
          <w:rFonts w:eastAsia="MS Mincho"/>
          <w:lang w:eastAsia="ja-JP"/>
        </w:rPr>
        <w:t xml:space="preserve">The </w:t>
      </w:r>
      <w:r w:rsidRPr="00DE2AE6">
        <w:rPr>
          <w:lang w:eastAsia="zh-CN"/>
        </w:rPr>
        <w:t>3GPP</w:t>
      </w:r>
      <w:r w:rsidRPr="00DE2AE6">
        <w:rPr>
          <w:rFonts w:eastAsia="MS Mincho"/>
          <w:lang w:eastAsia="ja-JP"/>
        </w:rPr>
        <w:t xml:space="preserve"> system shall enable operators to define and identify network slices with common functionality to be available for home and roaming users. </w:t>
      </w:r>
    </w:p>
    <w:p w:rsidR="00DE2AE6" w:rsidRPr="00DE2AE6" w:rsidRDefault="00DE2AE6" w:rsidP="00D34CB6">
      <w:pPr>
        <w:rPr>
          <w:rFonts w:eastAsia="MS Mincho"/>
          <w:lang w:eastAsia="ja-JP"/>
        </w:rPr>
      </w:pPr>
      <w:r w:rsidRPr="00DE2AE6">
        <w:rPr>
          <w:rFonts w:eastAsia="MS Mincho"/>
          <w:lang w:eastAsia="ja-JP"/>
        </w:rPr>
        <w:t>The 3GPP system shall support composing of network slices from 3GPP defined functions as well as from proprietary 3</w:t>
      </w:r>
      <w:r w:rsidRPr="00DE2AE6">
        <w:rPr>
          <w:rFonts w:eastAsia="MS Mincho"/>
          <w:vertAlign w:val="superscript"/>
          <w:lang w:eastAsia="ja-JP"/>
        </w:rPr>
        <w:t>rd</w:t>
      </w:r>
      <w:r w:rsidRPr="00DE2AE6">
        <w:rPr>
          <w:rFonts w:eastAsia="MS Mincho"/>
          <w:lang w:eastAsia="ja-JP"/>
        </w:rPr>
        <w:t xml:space="preserve"> party or other operator provided functions. </w:t>
      </w:r>
    </w:p>
    <w:p w:rsidR="00DE2AE6" w:rsidRPr="00DE2AE6" w:rsidRDefault="00DE2AE6" w:rsidP="00D34CB6">
      <w:pPr>
        <w:rPr>
          <w:rFonts w:eastAsia="MS Mincho"/>
          <w:lang w:eastAsia="ja-JP"/>
        </w:rPr>
      </w:pPr>
      <w:r w:rsidRPr="00DE2AE6">
        <w:rPr>
          <w:rFonts w:eastAsia="MS Mincho"/>
          <w:lang w:eastAsia="ja-JP"/>
        </w:rPr>
        <w:t>The 3GPP system shall support to associate the user in a VPLMN to the network slice that provides the required functionality for this user (e.g. the same functionality as the associated network slice in the HPLMN). If no corresponding slice has been defined the user should be assigned to a default network slice, as defined by the VPLMN.</w:t>
      </w:r>
    </w:p>
    <w:p w:rsidR="00DE2AE6" w:rsidRDefault="00DE2AE6" w:rsidP="00D34CB6">
      <w:pPr>
        <w:rPr>
          <w:lang w:eastAsia="x-none"/>
        </w:rPr>
      </w:pPr>
    </w:p>
    <w:p w:rsidR="00D34CB6" w:rsidRDefault="00D34CB6" w:rsidP="00832F04">
      <w:pPr>
        <w:pStyle w:val="Heading2"/>
        <w:rPr>
          <w:rFonts w:eastAsia="PMingLiU"/>
        </w:rPr>
      </w:pPr>
      <w:bookmarkStart w:id="1473" w:name="_Toc434174948"/>
      <w:bookmarkStart w:id="1474" w:name="_Toc436299555"/>
      <w:bookmarkStart w:id="1475" w:name="_Toc436300600"/>
      <w:bookmarkStart w:id="1476" w:name="_Toc436300982"/>
      <w:r>
        <w:rPr>
          <w:rFonts w:eastAsia="PMingLiU"/>
        </w:rPr>
        <w:t>5.70</w:t>
      </w:r>
      <w:r w:rsidR="00715145">
        <w:rPr>
          <w:rFonts w:eastAsia="PMingLiU"/>
        </w:rPr>
        <w:tab/>
      </w:r>
      <w:r w:rsidRPr="00FF4AC6">
        <w:rPr>
          <w:rFonts w:eastAsia="PMingLiU"/>
        </w:rPr>
        <w:t>Broadcast</w:t>
      </w:r>
      <w:r>
        <w:rPr>
          <w:rFonts w:eastAsia="PMingLiU"/>
        </w:rPr>
        <w:t>/Multicast</w:t>
      </w:r>
      <w:r w:rsidRPr="00FF4AC6">
        <w:rPr>
          <w:rFonts w:eastAsia="PMingLiU"/>
        </w:rPr>
        <w:t xml:space="preserve"> Services </w:t>
      </w:r>
      <w:r>
        <w:rPr>
          <w:rFonts w:eastAsia="PMingLiU"/>
        </w:rPr>
        <w:t>using a Dedicated Radio Carrier</w:t>
      </w:r>
      <w:bookmarkEnd w:id="1473"/>
      <w:bookmarkEnd w:id="1474"/>
      <w:bookmarkEnd w:id="1475"/>
      <w:bookmarkEnd w:id="1476"/>
    </w:p>
    <w:p w:rsidR="00D34CB6" w:rsidRPr="00FF4AC6" w:rsidRDefault="00D34CB6" w:rsidP="00D34CB6">
      <w:pPr>
        <w:pStyle w:val="Heading3"/>
        <w:rPr>
          <w:rFonts w:eastAsia="PMingLiU"/>
        </w:rPr>
      </w:pPr>
      <w:bookmarkStart w:id="1477" w:name="_Toc434174949"/>
      <w:bookmarkStart w:id="1478" w:name="_Toc436299556"/>
      <w:bookmarkStart w:id="1479" w:name="_Toc436300601"/>
      <w:bookmarkStart w:id="1480" w:name="_Toc436300983"/>
      <w:r w:rsidRPr="00FF4AC6">
        <w:rPr>
          <w:rFonts w:eastAsia="PMingLiU"/>
        </w:rPr>
        <w:t>5.</w:t>
      </w:r>
      <w:r>
        <w:rPr>
          <w:rFonts w:eastAsia="PMingLiU"/>
        </w:rPr>
        <w:t>70</w:t>
      </w:r>
      <w:r w:rsidRPr="00FF4AC6">
        <w:rPr>
          <w:rFonts w:eastAsia="PMingLiU"/>
        </w:rPr>
        <w:t>.1</w:t>
      </w:r>
      <w:r w:rsidR="00715145">
        <w:rPr>
          <w:rFonts w:eastAsia="PMingLiU"/>
        </w:rPr>
        <w:tab/>
      </w:r>
      <w:r w:rsidRPr="00FF4AC6">
        <w:rPr>
          <w:rFonts w:eastAsia="PMingLiU"/>
        </w:rPr>
        <w:t>Description</w:t>
      </w:r>
      <w:bookmarkEnd w:id="1477"/>
      <w:bookmarkEnd w:id="1478"/>
      <w:bookmarkEnd w:id="1479"/>
      <w:bookmarkEnd w:id="1480"/>
    </w:p>
    <w:p w:rsidR="00D34CB6" w:rsidRDefault="00D34CB6" w:rsidP="00832F04">
      <w:pPr>
        <w:rPr>
          <w:rFonts w:eastAsia="PMingLiU"/>
          <w:lang w:eastAsia="zh-TW"/>
        </w:rPr>
      </w:pPr>
      <w:r>
        <w:rPr>
          <w:rFonts w:eastAsia="PMingLiU"/>
          <w:lang w:eastAsia="zh-TW"/>
        </w:rPr>
        <w:t xml:space="preserve">The massive growth in mobile broadband services over the last few years has caused regulatory bodies across the world to consider re-allocating some of the UHF spectrum, because of its superior propagation characteristics, for mobile broadband services. This could potentially cause displacement of smaller/rural TV broadcasters and make them look at alternate delivery models (e.g. channel sharing, delivery via mobile broadband, etc.).  </w:t>
      </w:r>
      <w:r w:rsidRPr="005169DA">
        <w:rPr>
          <w:rFonts w:eastAsia="PMingLiU"/>
          <w:lang w:eastAsia="zh-TW"/>
        </w:rPr>
        <w:t>The NGMN white-paper</w:t>
      </w:r>
      <w:r w:rsidRPr="003C51AE">
        <w:rPr>
          <w:rFonts w:eastAsia="PMingLiU"/>
          <w:lang w:eastAsia="zh-TW"/>
        </w:rPr>
        <w:t xml:space="preserve"> [2]</w:t>
      </w:r>
      <w:r w:rsidRPr="005169DA">
        <w:rPr>
          <w:rFonts w:eastAsia="PMingLiU"/>
          <w:lang w:eastAsia="zh-TW"/>
        </w:rPr>
        <w:t xml:space="preserve"> </w:t>
      </w:r>
      <w:r w:rsidRPr="003C51AE">
        <w:rPr>
          <w:rFonts w:eastAsia="PMingLiU"/>
          <w:lang w:eastAsia="zh-TW"/>
        </w:rPr>
        <w:t xml:space="preserve">has considered </w:t>
      </w:r>
      <w:r w:rsidRPr="005169DA">
        <w:rPr>
          <w:rFonts w:eastAsia="PMingLiU"/>
          <w:lang w:eastAsia="zh-TW"/>
        </w:rPr>
        <w:t>that 5G systems could substitute or complement radio/television broadcast services.</w:t>
      </w:r>
    </w:p>
    <w:p w:rsidR="00D34CB6" w:rsidRDefault="00D34CB6" w:rsidP="00D34CB6">
      <w:pPr>
        <w:rPr>
          <w:rFonts w:eastAsia="PMingLiU"/>
          <w:lang w:eastAsia="zh-TW"/>
        </w:rPr>
      </w:pPr>
      <w:r w:rsidRPr="00D34CB6">
        <w:rPr>
          <w:rFonts w:eastAsia="PMingLiU"/>
          <w:lang w:eastAsia="zh-TW"/>
        </w:rPr>
        <w:t>A</w:t>
      </w:r>
      <w:r w:rsidRPr="005169DA">
        <w:rPr>
          <w:rFonts w:eastAsia="PMingLiU"/>
          <w:lang w:eastAsia="zh-TW"/>
        </w:rPr>
        <w:t>s</w:t>
      </w:r>
      <w:r>
        <w:rPr>
          <w:rFonts w:eastAsia="PMingLiU"/>
          <w:lang w:eastAsia="zh-TW"/>
        </w:rPr>
        <w:t xml:space="preserve"> a potential new business opportunity, wireless operators could deploy an overlay 3GPP network using dedicated spectrum for the broadcast service to serve the customers affected by displacement of smaller broadcasters within a geographic area.</w:t>
      </w:r>
    </w:p>
    <w:p w:rsidR="00D34CB6" w:rsidRDefault="00D34CB6" w:rsidP="00D34CB6">
      <w:pPr>
        <w:rPr>
          <w:rFonts w:eastAsia="PMingLiU"/>
          <w:lang w:eastAsia="zh-TW"/>
        </w:rPr>
      </w:pPr>
      <w:r>
        <w:rPr>
          <w:rFonts w:eastAsia="PMingLiU"/>
          <w:lang w:eastAsia="zh-TW"/>
        </w:rPr>
        <w:lastRenderedPageBreak/>
        <w:t>Alternatively, a new wireless entrant could deliver a stand-alone broadcast/multicast only service over a large geographic area by deploying less number of sites with greater coverage area.</w:t>
      </w:r>
    </w:p>
    <w:p w:rsidR="00D34CB6" w:rsidRDefault="00D34CB6" w:rsidP="00D34CB6">
      <w:pPr>
        <w:rPr>
          <w:rFonts w:eastAsia="PMingLiU"/>
          <w:lang w:eastAsia="zh-TW"/>
        </w:rPr>
      </w:pPr>
      <w:r>
        <w:rPr>
          <w:rFonts w:eastAsia="PMingLiU"/>
          <w:lang w:eastAsia="zh-TW"/>
        </w:rPr>
        <w:t>Consider a use case where Operator A has deployed a 3GPP system using frequency f1 in urban geographic area where demand for the mobile broadband service, and therefore the capacity need is the highest.  Operator A decides to introduce a new broadcast/multicast service either on its own or in partnership with another broadcast/multicast service provider.  The service is expected to be made available over a much wider area than its existing 3GPP system.</w:t>
      </w:r>
    </w:p>
    <w:p w:rsidR="00D34CB6" w:rsidRDefault="00D34CB6" w:rsidP="00D34CB6">
      <w:r>
        <w:t>Wireless operator A deploys an overlay over its existing 3GPP system to create a single frequency network with few sites, each covering a wide geographic area.  In order to ensure it can accommodate a wide variety of broadcast/multicast content simultaneously, wireless operator A uses a dedicated frequency, f2, to deploy the broadcast/multicast service.</w:t>
      </w:r>
    </w:p>
    <w:p w:rsidR="00D34CB6" w:rsidRPr="00832F04" w:rsidRDefault="00D34CB6" w:rsidP="00D34CB6">
      <w:r>
        <w:t>As a result of this overlay deployment users in urban area X can simultaneously receive existing broadband data services (on f1) as well as the new broadcast/multicast service (on f2).  Users in suburban/rural areas Y and Z only receive the new broadcast/multicast service.</w:t>
      </w:r>
    </w:p>
    <w:p w:rsidR="00D34CB6" w:rsidRPr="00832F04" w:rsidRDefault="00D34CB6" w:rsidP="00832F04">
      <w:pPr>
        <w:jc w:val="center"/>
        <w:rPr>
          <w:rFonts w:eastAsia="PMingLiU"/>
          <w:lang w:eastAsia="zh-TW"/>
        </w:rPr>
      </w:pPr>
      <w:r w:rsidRPr="003C51AE">
        <w:rPr>
          <w:rFonts w:eastAsia="PMingLiU"/>
          <w:noProof/>
          <w:lang w:eastAsia="en-GB"/>
        </w:rPr>
        <w:drawing>
          <wp:inline distT="0" distB="0" distL="0" distR="0" wp14:anchorId="4B4B3EEE" wp14:editId="20BA0595">
            <wp:extent cx="5105400" cy="3343910"/>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png"/>
                    <pic:cNvPicPr/>
                  </pic:nvPicPr>
                  <pic:blipFill rotWithShape="1">
                    <a:blip r:embed="rId45">
                      <a:extLst>
                        <a:ext uri="{28A0092B-C50C-407E-A947-70E740481C1C}">
                          <a14:useLocalDpi xmlns:a14="http://schemas.microsoft.com/office/drawing/2010/main" val="0"/>
                        </a:ext>
                      </a:extLst>
                    </a:blip>
                    <a:srcRect t="9259" r="6933" b="9465"/>
                    <a:stretch/>
                  </pic:blipFill>
                  <pic:spPr bwMode="auto">
                    <a:xfrm>
                      <a:off x="0" y="0"/>
                      <a:ext cx="5106046" cy="3344333"/>
                    </a:xfrm>
                    <a:prstGeom prst="rect">
                      <a:avLst/>
                    </a:prstGeom>
                    <a:ln>
                      <a:noFill/>
                    </a:ln>
                    <a:extLst>
                      <a:ext uri="{53640926-AAD7-44D8-BBD7-CCE9431645EC}">
                        <a14:shadowObscured xmlns:a14="http://schemas.microsoft.com/office/drawing/2010/main"/>
                      </a:ext>
                    </a:extLst>
                  </pic:spPr>
                </pic:pic>
              </a:graphicData>
            </a:graphic>
          </wp:inline>
        </w:drawing>
      </w:r>
      <w:r>
        <w:rPr>
          <w:rFonts w:eastAsia="PMingLiU"/>
          <w:lang w:eastAsia="zh-TW"/>
        </w:rPr>
        <w:t xml:space="preserve"> </w:t>
      </w:r>
    </w:p>
    <w:p w:rsidR="00D34CB6" w:rsidRDefault="00D34CB6" w:rsidP="00D34CB6">
      <w:pPr>
        <w:pStyle w:val="Heading3"/>
      </w:pPr>
      <w:bookmarkStart w:id="1481" w:name="_Toc434174950"/>
      <w:bookmarkStart w:id="1482" w:name="_Toc436299557"/>
      <w:bookmarkStart w:id="1483" w:name="_Toc436300602"/>
      <w:bookmarkStart w:id="1484" w:name="_Toc436300984"/>
      <w:r w:rsidRPr="00FF4AC6">
        <w:t>5.</w:t>
      </w:r>
      <w:r>
        <w:t>70</w:t>
      </w:r>
      <w:r w:rsidRPr="00FF4AC6">
        <w:t>.2</w:t>
      </w:r>
      <w:r w:rsidR="00715145">
        <w:tab/>
      </w:r>
      <w:r w:rsidRPr="00FF4AC6">
        <w:t>Potential Service Requirements</w:t>
      </w:r>
      <w:bookmarkEnd w:id="1481"/>
      <w:bookmarkEnd w:id="1482"/>
      <w:bookmarkEnd w:id="1483"/>
      <w:bookmarkEnd w:id="1484"/>
    </w:p>
    <w:p w:rsidR="00D34CB6" w:rsidRDefault="00D34CB6" w:rsidP="00D34CB6">
      <w:r w:rsidRPr="00D34CB6">
        <w:t xml:space="preserve">The 3GPP system shall enable the operator to deploy a stand-alone 3GPP based broadcast/multicast system by forming a multicast/broadcast single frequency </w:t>
      </w:r>
    </w:p>
    <w:p w:rsidR="00D34CB6" w:rsidRPr="00D34CB6" w:rsidRDefault="00D34CB6" w:rsidP="00D34CB6">
      <w:r w:rsidRPr="00D34CB6">
        <w:t>The 3GPP system shall enable the operator to have the flexibility to allocate 0% to 100% of radio resources of a radio carrier for the delivery of broadcast/multicast content.</w:t>
      </w:r>
    </w:p>
    <w:p w:rsidR="00D34CB6" w:rsidRPr="00D34CB6" w:rsidRDefault="00D34CB6" w:rsidP="00D34CB6">
      <w:r w:rsidRPr="00D34CB6">
        <w:t>Depending on the capability of the terminal and the services subscribed, the user shall be able to receive the broadcast/multicast content via the broadcast/multicast radio carrier while a concurrent data session is going on over another radio carrier.</w:t>
      </w:r>
    </w:p>
    <w:p w:rsidR="00D34CB6" w:rsidRPr="00832F04" w:rsidRDefault="00D34CB6" w:rsidP="00D34CB6">
      <w:r w:rsidRPr="00D34CB6">
        <w:t>The 3GPP based broadcast/multicast system shall efficiently utilize the available resources to maximize the amount of content that can be delivered over a dedicated radio carrier</w:t>
      </w:r>
      <w:r w:rsidR="00A56D3E">
        <w:t xml:space="preserve"> </w:t>
      </w:r>
      <w:r w:rsidRPr="00D34CB6">
        <w:t>network with cel</w:t>
      </w:r>
      <w:r w:rsidR="00A56D3E">
        <w:t>l coverage radius of up to 50 km</w:t>
      </w:r>
      <w:r w:rsidRPr="00D34CB6">
        <w:t>.</w:t>
      </w:r>
    </w:p>
    <w:p w:rsidR="00D34CB6" w:rsidRDefault="00D34CB6" w:rsidP="00D34CB6">
      <w:pPr>
        <w:pStyle w:val="Heading3"/>
      </w:pPr>
      <w:bookmarkStart w:id="1485" w:name="_Toc434174951"/>
      <w:bookmarkStart w:id="1486" w:name="_Toc436299558"/>
      <w:bookmarkStart w:id="1487" w:name="_Toc436300603"/>
      <w:bookmarkStart w:id="1488" w:name="_Toc436300985"/>
      <w:r>
        <w:t>5.70.3</w:t>
      </w:r>
      <w:r w:rsidR="00715145">
        <w:tab/>
      </w:r>
      <w:r w:rsidRPr="00FF4AC6">
        <w:t xml:space="preserve">Potential </w:t>
      </w:r>
      <w:r>
        <w:t>Operational</w:t>
      </w:r>
      <w:r w:rsidRPr="00FF4AC6">
        <w:t xml:space="preserve"> Requirements</w:t>
      </w:r>
      <w:bookmarkEnd w:id="1485"/>
      <w:bookmarkEnd w:id="1486"/>
      <w:bookmarkEnd w:id="1487"/>
      <w:bookmarkEnd w:id="1488"/>
    </w:p>
    <w:p w:rsidR="00D34CB6" w:rsidRDefault="00D34CB6" w:rsidP="00D34CB6"/>
    <w:p w:rsidR="00E55E8B" w:rsidRPr="00E55E8B" w:rsidRDefault="00E55E8B" w:rsidP="00E55E8B">
      <w:pPr>
        <w:pStyle w:val="Heading2"/>
      </w:pPr>
      <w:bookmarkStart w:id="1489" w:name="_Toc434174952"/>
      <w:bookmarkStart w:id="1490" w:name="_Toc436299559"/>
      <w:bookmarkStart w:id="1491" w:name="_Toc436300604"/>
      <w:bookmarkStart w:id="1492" w:name="_Toc436300986"/>
      <w:r w:rsidRPr="00E55E8B">
        <w:lastRenderedPageBreak/>
        <w:t>5.</w:t>
      </w:r>
      <w:r>
        <w:t>71</w:t>
      </w:r>
      <w:r w:rsidR="00715145">
        <w:tab/>
      </w:r>
      <w:r>
        <w:t>Wireless Local Loop</w:t>
      </w:r>
      <w:bookmarkEnd w:id="1489"/>
      <w:bookmarkEnd w:id="1490"/>
      <w:bookmarkEnd w:id="1491"/>
      <w:bookmarkEnd w:id="1492"/>
    </w:p>
    <w:p w:rsidR="00E55E8B" w:rsidRPr="00E55E8B" w:rsidRDefault="00E55E8B" w:rsidP="00E55E8B">
      <w:pPr>
        <w:pStyle w:val="Heading3"/>
      </w:pPr>
      <w:bookmarkStart w:id="1493" w:name="_Toc434174953"/>
      <w:bookmarkStart w:id="1494" w:name="_Toc436299560"/>
      <w:bookmarkStart w:id="1495" w:name="_Toc436300605"/>
      <w:bookmarkStart w:id="1496" w:name="_Toc436300987"/>
      <w:r w:rsidRPr="00E55E8B">
        <w:t>5.</w:t>
      </w:r>
      <w:r>
        <w:t>71</w:t>
      </w:r>
      <w:r w:rsidRPr="00E55E8B">
        <w:t>.1</w:t>
      </w:r>
      <w:r w:rsidR="00715145">
        <w:tab/>
      </w:r>
      <w:r w:rsidRPr="00E55E8B">
        <w:t>Description</w:t>
      </w:r>
      <w:bookmarkEnd w:id="1493"/>
      <w:bookmarkEnd w:id="1494"/>
      <w:bookmarkEnd w:id="1495"/>
      <w:bookmarkEnd w:id="1496"/>
    </w:p>
    <w:p w:rsidR="00E55E8B" w:rsidRPr="00E55E8B" w:rsidRDefault="00E55E8B" w:rsidP="00832F04">
      <w:r w:rsidRPr="00E55E8B">
        <w:t xml:space="preserve">The delivery of plain of telephone (POTS) and internet services to households requires cabling, either over copper cables, or today often over optical fibre. Many homes may be near a fibre connection but the deployment of the last mile of the cabling, e.g., FTTP (Fibre </w:t>
      </w:r>
      <w:proofErr w:type="gramStart"/>
      <w:r>
        <w:t>T</w:t>
      </w:r>
      <w:r w:rsidRPr="00E55E8B">
        <w:t xml:space="preserve">o </w:t>
      </w:r>
      <w:r>
        <w:t>T</w:t>
      </w:r>
      <w:r w:rsidRPr="00E55E8B">
        <w:t>he</w:t>
      </w:r>
      <w:proofErr w:type="gramEnd"/>
      <w:r w:rsidRPr="00E55E8B">
        <w:t xml:space="preserve"> Premises) can be very expensive and not necessarily cost-effective. The addition of new subscribers, or households, may be very expensive, if new cables need to be installed. It may also require the operator to support two distinct systems, each with its own subscription management, for wired and wireless subscribers.</w:t>
      </w:r>
    </w:p>
    <w:p w:rsidR="00E55E8B" w:rsidRPr="00E55E8B" w:rsidRDefault="00E55E8B" w:rsidP="00E55E8B">
      <w:r w:rsidRPr="00E55E8B">
        <w:t>To address this problem, delivering the last mile wirelessly may be a viable option. Such solutions are known as WLL (Wireless Local Loop), where the last mile is delivered wirelessly.</w:t>
      </w:r>
    </w:p>
    <w:p w:rsidR="00E55E8B" w:rsidRPr="00E55E8B" w:rsidRDefault="00E55E8B" w:rsidP="00E55E8B">
      <w:r w:rsidRPr="00E55E8B">
        <w:t xml:space="preserve">The subscribers of the WLL service could be either delivered a service where the telephone looks like a regular fixed telephone, connected to a wall socket, at least for power, or the telephone could look like a cordless phone, whose use would be limited to the immediate vicinity of the home. The same would be true for the internet service, and the service perception would be similar to a WLAN access point at home. This limited service area could be achieved by not allowing handovers at all, by limiting the service to a small set of cells, or even </w:t>
      </w:r>
      <w:proofErr w:type="spellStart"/>
      <w:r w:rsidRPr="00E55E8B">
        <w:t>geofencing</w:t>
      </w:r>
      <w:proofErr w:type="spellEnd"/>
      <w:r w:rsidRPr="00E55E8B">
        <w:t>.</w:t>
      </w:r>
    </w:p>
    <w:p w:rsidR="00E55E8B" w:rsidRPr="00E55E8B" w:rsidRDefault="00E55E8B" w:rsidP="00E55E8B">
      <w:r w:rsidRPr="00E55E8B">
        <w:t xml:space="preserve">To make the WLL service appealing to subscribers, and to take advantage of the capabilities of future 3GPP systems, it should offer a wide set of services, comparable to normal MBB users. The voice quality should be excellent and bandwidths up to 1 Gbps be offered to compete with modern wired offerings. The WLL service does not have extreme requirements for latency, speed, or connection density. There may be some additional security requirements to enforce the service policy, limiting the use to around the </w:t>
      </w:r>
      <w:proofErr w:type="gramStart"/>
      <w:r w:rsidRPr="00E55E8B">
        <w:t>home,</w:t>
      </w:r>
      <w:proofErr w:type="gramEnd"/>
      <w:r w:rsidRPr="00E55E8B">
        <w:t xml:space="preserve"> and possible some pre-defined areas (e.g., shopping mall, office, school, and vacation home)</w:t>
      </w:r>
    </w:p>
    <w:p w:rsidR="00E55E8B" w:rsidRPr="00E55E8B" w:rsidRDefault="00E55E8B" w:rsidP="00E55E8B">
      <w:pPr>
        <w:pStyle w:val="Heading3"/>
      </w:pPr>
      <w:bookmarkStart w:id="1497" w:name="_Toc434174954"/>
      <w:bookmarkStart w:id="1498" w:name="_Toc436299561"/>
      <w:bookmarkStart w:id="1499" w:name="_Toc436300606"/>
      <w:bookmarkStart w:id="1500" w:name="_Toc436300988"/>
      <w:r w:rsidRPr="00E55E8B">
        <w:t>5.</w:t>
      </w:r>
      <w:r>
        <w:t>71</w:t>
      </w:r>
      <w:r w:rsidRPr="00E55E8B">
        <w:t>.2</w:t>
      </w:r>
      <w:r w:rsidR="00715145">
        <w:tab/>
      </w:r>
      <w:r w:rsidRPr="00E55E8B">
        <w:t>Potential Service Requirements</w:t>
      </w:r>
      <w:bookmarkEnd w:id="1497"/>
      <w:bookmarkEnd w:id="1498"/>
      <w:bookmarkEnd w:id="1499"/>
      <w:bookmarkEnd w:id="1500"/>
    </w:p>
    <w:p w:rsidR="00E55E8B" w:rsidRPr="00E55E8B" w:rsidRDefault="00E55E8B" w:rsidP="00E55E8B">
      <w:r w:rsidRPr="00E55E8B">
        <w:t>The 3GPP system shall support WLL deployment with high peak and experienced data rates.</w:t>
      </w:r>
    </w:p>
    <w:p w:rsidR="00E55E8B" w:rsidRPr="00E55E8B" w:rsidRDefault="00E55E8B" w:rsidP="00E55E8B">
      <w:pPr>
        <w:pStyle w:val="Heading3"/>
      </w:pPr>
      <w:bookmarkStart w:id="1501" w:name="_Toc434174955"/>
      <w:bookmarkStart w:id="1502" w:name="_Toc436299562"/>
      <w:bookmarkStart w:id="1503" w:name="_Toc436300607"/>
      <w:bookmarkStart w:id="1504" w:name="_Toc436300989"/>
      <w:r w:rsidRPr="00E55E8B">
        <w:t>5.</w:t>
      </w:r>
      <w:r>
        <w:t>7</w:t>
      </w:r>
      <w:r w:rsidRPr="00E55E8B">
        <w:t>1.3</w:t>
      </w:r>
      <w:r w:rsidR="00715145">
        <w:tab/>
      </w:r>
      <w:r w:rsidRPr="00E55E8B">
        <w:t>Potential Operational Requirements</w:t>
      </w:r>
      <w:bookmarkEnd w:id="1501"/>
      <w:bookmarkEnd w:id="1502"/>
      <w:bookmarkEnd w:id="1503"/>
      <w:bookmarkEnd w:id="1504"/>
    </w:p>
    <w:p w:rsidR="00E55E8B" w:rsidRPr="00E55E8B" w:rsidRDefault="00E55E8B" w:rsidP="00E55E8B">
      <w:r w:rsidRPr="00E55E8B">
        <w:t>The 3GPP system shall support WLL deployment and limit the service area to a pre-defined geographic area.</w:t>
      </w:r>
    </w:p>
    <w:p w:rsidR="00D34CB6" w:rsidRDefault="00D34CB6" w:rsidP="00D34CB6">
      <w:pPr>
        <w:rPr>
          <w:lang w:eastAsia="x-none"/>
        </w:rPr>
      </w:pPr>
    </w:p>
    <w:p w:rsidR="00EE374F" w:rsidRDefault="00EE374F" w:rsidP="00832F04">
      <w:pPr>
        <w:pStyle w:val="Heading2"/>
        <w:rPr>
          <w:rFonts w:eastAsia="PMingLiU"/>
        </w:rPr>
      </w:pPr>
      <w:bookmarkStart w:id="1505" w:name="_Toc434174956"/>
      <w:bookmarkStart w:id="1506" w:name="_Toc436299563"/>
      <w:bookmarkStart w:id="1507" w:name="_Toc436300608"/>
      <w:bookmarkStart w:id="1508" w:name="_Toc436300990"/>
      <w:r w:rsidRPr="00B43693">
        <w:rPr>
          <w:rFonts w:eastAsia="PMingLiU"/>
        </w:rPr>
        <w:t>5.</w:t>
      </w:r>
      <w:r>
        <w:rPr>
          <w:rFonts w:eastAsia="PMingLiU"/>
        </w:rPr>
        <w:t>72</w:t>
      </w:r>
      <w:r w:rsidR="00715145">
        <w:rPr>
          <w:rFonts w:eastAsia="PMingLiU"/>
        </w:rPr>
        <w:tab/>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bookmarkEnd w:id="1505"/>
      <w:bookmarkEnd w:id="1506"/>
      <w:bookmarkEnd w:id="1507"/>
      <w:bookmarkEnd w:id="1508"/>
      <w:r w:rsidRPr="00B43693">
        <w:rPr>
          <w:rFonts w:eastAsia="PMingLiU"/>
        </w:rPr>
        <w:t xml:space="preserve"> </w:t>
      </w:r>
    </w:p>
    <w:p w:rsidR="00EE374F" w:rsidRPr="001D5A98" w:rsidRDefault="00EE374F" w:rsidP="00EE374F">
      <w:pPr>
        <w:pStyle w:val="Heading3"/>
      </w:pPr>
      <w:bookmarkStart w:id="1509" w:name="_Toc434174957"/>
      <w:bookmarkStart w:id="1510" w:name="_Toc436299564"/>
      <w:bookmarkStart w:id="1511" w:name="_Toc436300609"/>
      <w:bookmarkStart w:id="1512" w:name="_Toc436300991"/>
      <w:r>
        <w:t>5.72.1</w:t>
      </w:r>
      <w:r w:rsidR="00715145">
        <w:tab/>
      </w:r>
      <w:r>
        <w:t>Description</w:t>
      </w:r>
      <w:bookmarkEnd w:id="1509"/>
      <w:bookmarkEnd w:id="1510"/>
      <w:bookmarkEnd w:id="1511"/>
      <w:bookmarkEnd w:id="1512"/>
    </w:p>
    <w:p w:rsidR="00EE374F" w:rsidRDefault="00EE374F" w:rsidP="00EE374F">
      <w:pPr>
        <w:rPr>
          <w:rFonts w:eastAsia="PMingLiU"/>
          <w:lang w:eastAsia="zh-TW"/>
        </w:rPr>
      </w:pPr>
      <w:r>
        <w:rPr>
          <w:rFonts w:eastAsia="PMingLiU"/>
          <w:lang w:eastAsia="zh-TW"/>
        </w:rPr>
        <w:t xml:space="preserve">One of the key requirements across various industry white papers is ensuring high availability and service reliability via ubiquitous coverage. For a 100% geographic coverage requirement case, satellites are ideal in covering areas that cannot be covered by terrestrial networks. </w:t>
      </w:r>
      <w:r w:rsidRPr="00A3070B">
        <w:rPr>
          <w:rFonts w:eastAsia="PMingLiU"/>
          <w:lang w:eastAsia="zh-TW"/>
        </w:rPr>
        <w:t>As part of wide area coverage, the ARIB’s 5G white</w:t>
      </w:r>
      <w:r w:rsidRPr="00731FB4">
        <w:rPr>
          <w:rFonts w:eastAsia="PMingLiU"/>
          <w:lang w:eastAsia="zh-TW"/>
        </w:rPr>
        <w:t xml:space="preserve"> paper [</w:t>
      </w:r>
      <w:r>
        <w:rPr>
          <w:rFonts w:eastAsia="PMingLiU"/>
          <w:lang w:eastAsia="zh-TW"/>
        </w:rPr>
        <w:t>2</w:t>
      </w:r>
      <w:r w:rsidR="005C7AEE">
        <w:rPr>
          <w:rFonts w:eastAsia="PMingLiU"/>
          <w:lang w:eastAsia="zh-TW"/>
        </w:rPr>
        <w:t>8</w:t>
      </w:r>
      <w:r w:rsidRPr="00731FB4">
        <w:rPr>
          <w:rFonts w:eastAsia="PMingLiU"/>
          <w:lang w:eastAsia="zh-TW"/>
        </w:rPr>
        <w:t xml:space="preserve">] and 5GMF’s presentation at the </w:t>
      </w:r>
      <w:r>
        <w:rPr>
          <w:rFonts w:eastAsia="PMingLiU"/>
          <w:lang w:eastAsia="zh-TW"/>
        </w:rPr>
        <w:t xml:space="preserve">3GPP </w:t>
      </w:r>
      <w:r w:rsidRPr="00731FB4">
        <w:rPr>
          <w:rFonts w:eastAsia="PMingLiU"/>
          <w:lang w:eastAsia="zh-TW"/>
        </w:rPr>
        <w:t xml:space="preserve">RAN 5G </w:t>
      </w:r>
      <w:proofErr w:type="gramStart"/>
      <w:r w:rsidRPr="00731FB4">
        <w:rPr>
          <w:rFonts w:eastAsia="PMingLiU"/>
          <w:lang w:eastAsia="zh-TW"/>
        </w:rPr>
        <w:t>workshop</w:t>
      </w:r>
      <w:proofErr w:type="gramEnd"/>
      <w:r w:rsidRPr="00731FB4">
        <w:rPr>
          <w:rFonts w:eastAsia="PMingLiU"/>
          <w:lang w:eastAsia="zh-TW"/>
        </w:rPr>
        <w:t xml:space="preserve"> also referenced satellite-terrestrial cooperation as part of the mobile networks of 2020 and beyond.  The ARIB 5G whitepaper called for a high degree of commonality between the terrestrial and satellite radio interfaces.  Similarly, t</w:t>
      </w:r>
      <w:r w:rsidRPr="00A3070B">
        <w:rPr>
          <w:rFonts w:eastAsia="PMingLiU"/>
          <w:lang w:eastAsia="zh-TW"/>
        </w:rPr>
        <w:t>he NGMN white paper</w:t>
      </w:r>
      <w:r w:rsidRPr="00731FB4">
        <w:rPr>
          <w:rFonts w:eastAsia="PMingLiU"/>
          <w:lang w:eastAsia="zh-TW"/>
        </w:rPr>
        <w:t xml:space="preserve"> [2]</w:t>
      </w:r>
      <w:r w:rsidRPr="00A3070B">
        <w:rPr>
          <w:rFonts w:eastAsia="PMingLiU"/>
          <w:lang w:eastAsia="zh-TW"/>
        </w:rPr>
        <w:t xml:space="preserve">, as part of its technology candidate analysis, has </w:t>
      </w:r>
      <w:r w:rsidRPr="00731FB4">
        <w:rPr>
          <w:rFonts w:eastAsia="PMingLiU"/>
          <w:lang w:eastAsia="zh-TW"/>
        </w:rPr>
        <w:t>also listed satellites as</w:t>
      </w:r>
      <w:r w:rsidRPr="00A3070B">
        <w:rPr>
          <w:rFonts w:eastAsia="PMingLiU"/>
          <w:lang w:eastAsia="zh-TW"/>
        </w:rPr>
        <w:t xml:space="preserve"> an example of </w:t>
      </w:r>
      <w:r w:rsidRPr="00731FB4">
        <w:rPr>
          <w:rFonts w:eastAsia="PMingLiU"/>
          <w:lang w:eastAsia="zh-TW"/>
        </w:rPr>
        <w:t xml:space="preserve">an </w:t>
      </w:r>
      <w:r w:rsidRPr="00A3070B">
        <w:rPr>
          <w:rFonts w:eastAsia="PMingLiU"/>
          <w:lang w:eastAsia="zh-TW"/>
        </w:rPr>
        <w:t xml:space="preserve">emerging technology that could be relevant as part of 5G. </w:t>
      </w:r>
    </w:p>
    <w:p w:rsidR="00EE374F" w:rsidRDefault="00EE374F" w:rsidP="00EE374F">
      <w:pPr>
        <w:rPr>
          <w:rFonts w:eastAsia="PMingLiU"/>
          <w:lang w:eastAsia="zh-TW"/>
        </w:rPr>
      </w:pPr>
      <w:r>
        <w:rPr>
          <w:rFonts w:eastAsia="PMingLiU"/>
          <w:lang w:eastAsia="zh-TW"/>
        </w:rPr>
        <w:t xml:space="preserve">There are several use cases that can only be served by satellites, and there are other use cases for which satellites provide a more </w:t>
      </w:r>
      <w:r w:rsidRPr="00A3070B">
        <w:rPr>
          <w:rFonts w:eastAsia="PMingLiU"/>
          <w:lang w:eastAsia="zh-TW"/>
        </w:rPr>
        <w:t>efficient solution</w:t>
      </w:r>
      <w:r>
        <w:rPr>
          <w:rFonts w:eastAsia="PMingLiU"/>
          <w:lang w:eastAsia="zh-TW"/>
        </w:rPr>
        <w:t xml:space="preserve">.  These use cases are described below: </w:t>
      </w:r>
    </w:p>
    <w:p w:rsidR="00EE374F" w:rsidRDefault="00EE374F" w:rsidP="00A84056">
      <w:pPr>
        <w:pStyle w:val="ListBullet"/>
        <w:rPr>
          <w:rFonts w:eastAsia="PMingLiU"/>
          <w:lang w:eastAsia="zh-TW"/>
        </w:rPr>
      </w:pPr>
      <w:r>
        <w:rPr>
          <w:rFonts w:eastAsia="PMingLiU"/>
          <w:lang w:eastAsia="zh-TW"/>
        </w:rPr>
        <w:t xml:space="preserve">Areas where it is not possible to deploy terrestrial towers:  For example, maritime services, coverage on lakes, islands, mountains or other recreational areas that can only be covered by the satellites </w:t>
      </w:r>
    </w:p>
    <w:p w:rsidR="00EE374F" w:rsidRPr="002D0C17" w:rsidRDefault="00EE374F" w:rsidP="00A84056">
      <w:pPr>
        <w:pStyle w:val="ListBullet"/>
        <w:rPr>
          <w:rFonts w:eastAsia="PMingLiU"/>
          <w:lang w:eastAsia="zh-TW"/>
        </w:rPr>
      </w:pPr>
      <w:r>
        <w:rPr>
          <w:rFonts w:eastAsia="PMingLiU"/>
          <w:lang w:eastAsia="zh-TW"/>
        </w:rPr>
        <w:t xml:space="preserve">Disaster relief:  During natural disasters or other unforeseen events that entirely disable the terrestrial network, satellites are the only option. </w:t>
      </w:r>
    </w:p>
    <w:p w:rsidR="00EE374F" w:rsidRDefault="00EE374F" w:rsidP="00A84056">
      <w:pPr>
        <w:pStyle w:val="ListBullet"/>
        <w:rPr>
          <w:rFonts w:eastAsia="PMingLiU"/>
          <w:lang w:eastAsia="zh-TW"/>
        </w:rPr>
      </w:pPr>
      <w:r>
        <w:rPr>
          <w:rFonts w:eastAsia="PMingLiU"/>
          <w:lang w:eastAsia="zh-TW"/>
        </w:rPr>
        <w:t xml:space="preserve">Emergency response:  Besides wide scale </w:t>
      </w:r>
      <w:r w:rsidRPr="002D0C17">
        <w:rPr>
          <w:rFonts w:eastAsia="PMingLiU"/>
          <w:lang w:eastAsia="zh-TW"/>
        </w:rPr>
        <w:t>natural d</w:t>
      </w:r>
      <w:r>
        <w:rPr>
          <w:rFonts w:eastAsia="PMingLiU"/>
          <w:lang w:eastAsia="zh-TW"/>
        </w:rPr>
        <w:t>isasters, there are specific emergency situations in areas where there is no terrestrial coverage.  For example a public safety uses case of an accident in a power plant.</w:t>
      </w:r>
    </w:p>
    <w:p w:rsidR="00EE374F" w:rsidRDefault="00EE374F" w:rsidP="00A84056">
      <w:pPr>
        <w:pStyle w:val="ListBullet"/>
        <w:rPr>
          <w:rFonts w:eastAsia="PMingLiU"/>
          <w:lang w:eastAsia="zh-TW"/>
        </w:rPr>
      </w:pPr>
      <w:r>
        <w:rPr>
          <w:rFonts w:eastAsia="PMingLiU"/>
          <w:lang w:eastAsia="zh-TW"/>
        </w:rPr>
        <w:t>Secondary/backup connection (limited in capability) in the event of the primary connection failure or for connected cars</w:t>
      </w:r>
    </w:p>
    <w:p w:rsidR="00EE374F" w:rsidRDefault="00EE374F" w:rsidP="00A84056">
      <w:pPr>
        <w:pStyle w:val="ListBullet"/>
        <w:rPr>
          <w:rFonts w:eastAsia="PMingLiU"/>
          <w:lang w:eastAsia="zh-TW"/>
        </w:rPr>
      </w:pPr>
      <w:r>
        <w:rPr>
          <w:rFonts w:eastAsia="PMingLiU"/>
          <w:lang w:eastAsia="zh-TW"/>
        </w:rPr>
        <w:lastRenderedPageBreak/>
        <w:t>Connectivity in rural areas that are hard to cover using terrestrial networks</w:t>
      </w:r>
    </w:p>
    <w:p w:rsidR="00EE374F" w:rsidRDefault="00EE374F" w:rsidP="00A84056">
      <w:pPr>
        <w:pStyle w:val="ListBullet"/>
        <w:rPr>
          <w:rFonts w:eastAsia="PMingLiU"/>
          <w:lang w:eastAsia="zh-TW"/>
        </w:rPr>
      </w:pPr>
      <w:r>
        <w:rPr>
          <w:rFonts w:eastAsia="PMingLiU"/>
          <w:lang w:eastAsia="zh-TW"/>
        </w:rPr>
        <w:t>Connectivity for remotely deployed sensors, e.g. farms, substations, gas pipelines, digital signage, remote road alerts, etc.</w:t>
      </w:r>
    </w:p>
    <w:p w:rsidR="00EE374F" w:rsidRPr="0099108F" w:rsidRDefault="00EE374F" w:rsidP="00A84056">
      <w:pPr>
        <w:pStyle w:val="ListBullet"/>
        <w:rPr>
          <w:rFonts w:eastAsia="PMingLiU"/>
          <w:lang w:eastAsia="zh-TW"/>
        </w:rPr>
      </w:pPr>
      <w:r>
        <w:rPr>
          <w:rFonts w:eastAsia="PMingLiU"/>
          <w:lang w:eastAsia="zh-TW"/>
        </w:rPr>
        <w:t>Low bit-rate broadcast services: Satellites can broadcast wide area emergency messages at a more efficient rate than terrestrial networks.</w:t>
      </w:r>
    </w:p>
    <w:p w:rsidR="00EE374F" w:rsidRPr="00A307FA" w:rsidRDefault="00EE374F" w:rsidP="00EE374F">
      <w:bookmarkStart w:id="1513" w:name="_Toc428433809"/>
      <w:r>
        <w:t xml:space="preserve">Standards based satellite specifications have been developed across multiple forums.  Typically, these satellite standards are modifications or enhancements of existing terrestrial specifications.  Some examples of this are: GMR (GEO-Mobile Radio Interface) which is an ETSI standard derived from 3GPP GSM/UMTS, </w:t>
      </w:r>
      <w:proofErr w:type="spellStart"/>
      <w:r>
        <w:t>xHRPD</w:t>
      </w:r>
      <w:proofErr w:type="spellEnd"/>
      <w:r>
        <w:t xml:space="preserve"> (Ex</w:t>
      </w:r>
      <w:r w:rsidRPr="00A050A7">
        <w:t>tended Cell High Rate Packet Data</w:t>
      </w:r>
      <w:r>
        <w:t xml:space="preserve">) which is a 3GPP2 standard derived from EV-DO Rev A, and LTE over satellite specifications which is another ETSI standard. </w:t>
      </w:r>
    </w:p>
    <w:p w:rsidR="00EE374F" w:rsidRPr="001D5A98" w:rsidRDefault="00EE374F" w:rsidP="00EE374F">
      <w:pPr>
        <w:pStyle w:val="Heading3"/>
      </w:pPr>
      <w:bookmarkStart w:id="1514" w:name="_Toc434174958"/>
      <w:bookmarkStart w:id="1515" w:name="_Toc436299565"/>
      <w:bookmarkStart w:id="1516" w:name="_Toc436300610"/>
      <w:bookmarkStart w:id="1517" w:name="_Toc436300992"/>
      <w:r>
        <w:t>5.</w:t>
      </w:r>
      <w:r w:rsidR="007B463B">
        <w:t>72</w:t>
      </w:r>
      <w:r>
        <w:t>.2</w:t>
      </w:r>
      <w:r w:rsidR="00715145">
        <w:tab/>
      </w:r>
      <w:r w:rsidRPr="001D5A98">
        <w:t>Potential Service Requirements</w:t>
      </w:r>
      <w:bookmarkEnd w:id="1513"/>
      <w:bookmarkEnd w:id="1514"/>
      <w:bookmarkEnd w:id="1515"/>
      <w:bookmarkEnd w:id="1516"/>
      <w:bookmarkEnd w:id="1517"/>
    </w:p>
    <w:p w:rsidR="00EE374F" w:rsidRDefault="00EE374F" w:rsidP="00EE374F">
      <w:pPr>
        <w:rPr>
          <w:rFonts w:eastAsia="PMingLiU"/>
          <w:lang w:eastAsia="zh-TW"/>
        </w:rPr>
      </w:pPr>
      <w:r>
        <w:t>The 3GPP system shall support highly available and reliable connectivity using satellites for use cases such as ubiquitous coverage, disaster relief, public safety requirements, emergency response, remote sensor connectivity, broadcast service, etc.</w:t>
      </w:r>
      <w:r w:rsidRPr="00AF0011">
        <w:rPr>
          <w:rFonts w:eastAsia="PMingLiU"/>
          <w:lang w:eastAsia="zh-TW"/>
        </w:rPr>
        <w:t xml:space="preserve"> </w:t>
      </w:r>
    </w:p>
    <w:p w:rsidR="00EE374F" w:rsidRDefault="00EE374F" w:rsidP="00EE374F">
      <w:r>
        <w:t>The 3GPP system shall support up to 100% geographic coverage.</w:t>
      </w:r>
    </w:p>
    <w:p w:rsidR="00EE374F" w:rsidRDefault="00EE374F" w:rsidP="00EE374F">
      <w:r>
        <w:t>The 3GPP system shall support an air-interface with latency of up to 275 ms when satellite connection is involved.</w:t>
      </w:r>
    </w:p>
    <w:p w:rsidR="00EE374F" w:rsidRPr="00C65A32" w:rsidRDefault="00EE374F" w:rsidP="00832F04">
      <w:r>
        <w:t xml:space="preserve">The 3GPP system shall support seamless mobility between terrestrial and satellite based networks with widely </w:t>
      </w:r>
      <w:r w:rsidRPr="00A3070B">
        <w:t>varying latencies.</w:t>
      </w:r>
      <w:r w:rsidRPr="00C65A32">
        <w:t xml:space="preserve"> </w:t>
      </w:r>
    </w:p>
    <w:p w:rsidR="00EE374F" w:rsidRPr="001D5A98" w:rsidRDefault="00EE374F" w:rsidP="00EE374F">
      <w:pPr>
        <w:pStyle w:val="Heading3"/>
      </w:pPr>
      <w:bookmarkStart w:id="1518" w:name="_Toc434174959"/>
      <w:bookmarkStart w:id="1519" w:name="_Toc436299566"/>
      <w:bookmarkStart w:id="1520" w:name="_Toc436300611"/>
      <w:bookmarkStart w:id="1521" w:name="_Toc436300993"/>
      <w:r>
        <w:t>5.</w:t>
      </w:r>
      <w:r w:rsidR="007B463B">
        <w:t>72</w:t>
      </w:r>
      <w:r>
        <w:t>.3</w:t>
      </w:r>
      <w:r w:rsidR="00715145">
        <w:tab/>
      </w:r>
      <w:r w:rsidRPr="001D5A98">
        <w:t xml:space="preserve">Potential </w:t>
      </w:r>
      <w:r>
        <w:t>Operational</w:t>
      </w:r>
      <w:r w:rsidRPr="001D5A98">
        <w:t xml:space="preserve"> Requirements</w:t>
      </w:r>
      <w:bookmarkEnd w:id="1518"/>
      <w:bookmarkEnd w:id="1519"/>
      <w:bookmarkEnd w:id="1520"/>
      <w:bookmarkEnd w:id="1521"/>
    </w:p>
    <w:p w:rsidR="00EE374F" w:rsidRPr="00D12D85" w:rsidRDefault="00EE374F" w:rsidP="00EE374F">
      <w:pPr>
        <w:rPr>
          <w:rFonts w:eastAsia="PMingLiU"/>
          <w:lang w:eastAsia="zh-TW"/>
        </w:rPr>
      </w:pPr>
    </w:p>
    <w:p w:rsidR="00FA69AB" w:rsidRPr="00195387" w:rsidRDefault="00FA69AB" w:rsidP="00195387">
      <w:pPr>
        <w:pStyle w:val="Heading2"/>
        <w:rPr>
          <w:rFonts w:eastAsia="PMingLiU"/>
        </w:rPr>
      </w:pPr>
      <w:bookmarkStart w:id="1522" w:name="_Toc436299567"/>
      <w:bookmarkStart w:id="1523" w:name="_Toc436300612"/>
      <w:bookmarkStart w:id="1524" w:name="_Toc436300994"/>
      <w:r w:rsidRPr="00195387">
        <w:rPr>
          <w:rFonts w:eastAsia="PMingLiU"/>
        </w:rPr>
        <w:t>5.73</w:t>
      </w:r>
      <w:r w:rsidRPr="00195387">
        <w:rPr>
          <w:rFonts w:eastAsia="PMingLiU"/>
        </w:rPr>
        <w:tab/>
        <w:t>Use case of Delivery Assurance for High Latency Tolerant Services</w:t>
      </w:r>
      <w:bookmarkEnd w:id="1522"/>
      <w:bookmarkEnd w:id="1523"/>
      <w:bookmarkEnd w:id="1524"/>
    </w:p>
    <w:p w:rsidR="00FA69AB" w:rsidRPr="00D04CBE" w:rsidRDefault="00FA69AB" w:rsidP="00195387">
      <w:pPr>
        <w:pStyle w:val="Heading3"/>
      </w:pPr>
      <w:bookmarkStart w:id="1525" w:name="_Toc436299568"/>
      <w:bookmarkStart w:id="1526" w:name="_Toc436300613"/>
      <w:bookmarkStart w:id="1527" w:name="_Toc436300995"/>
      <w:r w:rsidRPr="00195387">
        <w:t>5</w:t>
      </w:r>
      <w:r w:rsidRPr="00D04CBE">
        <w:t>.</w:t>
      </w:r>
      <w:r w:rsidRPr="00195387">
        <w:t>73</w:t>
      </w:r>
      <w:r w:rsidRPr="00D04CBE">
        <w:t>.1</w:t>
      </w:r>
      <w:r w:rsidRPr="00D04CBE">
        <w:tab/>
        <w:t>Description</w:t>
      </w:r>
      <w:bookmarkEnd w:id="1525"/>
      <w:bookmarkEnd w:id="1526"/>
      <w:bookmarkEnd w:id="1527"/>
    </w:p>
    <w:p w:rsidR="00FA69AB" w:rsidRDefault="00FA69AB" w:rsidP="00832F04">
      <w:pPr>
        <w:rPr>
          <w:lang w:eastAsia="zh-CN"/>
        </w:rPr>
      </w:pPr>
      <w:r>
        <w:rPr>
          <w:lang w:eastAsia="zh-CN"/>
        </w:rPr>
        <w:t xml:space="preserve">In addition to high reliability and low latency use cases, there are use cases which require reliability and are tolerant to high latency. Some examples of these use cases include billing information aggregation, repository updates, search engine updates, </w:t>
      </w:r>
      <w:r>
        <w:t xml:space="preserve">download of a software upgrade to 3GPP devices </w:t>
      </w:r>
      <w:r>
        <w:rPr>
          <w:lang w:eastAsia="zh-CN"/>
        </w:rPr>
        <w:t>etc.</w:t>
      </w:r>
    </w:p>
    <w:p w:rsidR="00FA69AB" w:rsidRDefault="00FA69AB" w:rsidP="00832F04">
      <w:pPr>
        <w:rPr>
          <w:lang w:eastAsia="zh-CN"/>
        </w:rPr>
      </w:pPr>
      <w:r>
        <w:rPr>
          <w:lang w:eastAsia="zh-CN"/>
        </w:rPr>
        <w:t>In 5G systems, there may be massive number of devices with diverse data, transmission and bandwidth requirements. The network may not always be capable to handle a massive burst of information and may have to prioritize the traffic. It may not be acceptable for certain data to be lost as the devices may not have the capability to regenerate the data. Therefore, network must be able to ensure delivery of this information. In many instances, it is not vital to transmit this information immediately but the information must eventually reach its destination within the service specified timeframe.</w:t>
      </w:r>
    </w:p>
    <w:p w:rsidR="00FA69AB" w:rsidRPr="00B01453" w:rsidRDefault="00FA69AB" w:rsidP="00832F04">
      <w:pPr>
        <w:rPr>
          <w:lang w:eastAsia="zh-CN"/>
        </w:rPr>
      </w:pPr>
      <w:r>
        <w:rPr>
          <w:lang w:eastAsia="zh-CN"/>
        </w:rPr>
        <w:t>For these services, latency is not an issue but the information must be communicated reliably. This is important for many use cases which rely on the eventual consistency paradigm.</w:t>
      </w:r>
    </w:p>
    <w:p w:rsidR="00FA69AB" w:rsidRDefault="00FA69AB" w:rsidP="00195387">
      <w:pPr>
        <w:pStyle w:val="Heading3"/>
      </w:pPr>
      <w:bookmarkStart w:id="1528" w:name="_Toc436299569"/>
      <w:bookmarkStart w:id="1529" w:name="_Toc436300614"/>
      <w:bookmarkStart w:id="1530" w:name="_Toc436300996"/>
      <w:r w:rsidRPr="00195387">
        <w:t>5</w:t>
      </w:r>
      <w:r>
        <w:t>.73</w:t>
      </w:r>
      <w:r w:rsidRPr="00D04CBE">
        <w:t>.</w:t>
      </w:r>
      <w:r>
        <w:t>2</w:t>
      </w:r>
      <w:r w:rsidRPr="00D04CBE">
        <w:tab/>
        <w:t xml:space="preserve">Potential </w:t>
      </w:r>
      <w:r>
        <w:t xml:space="preserve">Service </w:t>
      </w:r>
      <w:r w:rsidRPr="00D04CBE">
        <w:t>Requirements</w:t>
      </w:r>
      <w:bookmarkEnd w:id="1528"/>
      <w:bookmarkEnd w:id="1529"/>
      <w:bookmarkEnd w:id="1530"/>
    </w:p>
    <w:p w:rsidR="00FA69AB" w:rsidRPr="00AF3EBA" w:rsidRDefault="00FA69AB" w:rsidP="00832F04">
      <w:pPr>
        <w:rPr>
          <w:lang w:val="en-US" w:eastAsia="zh-CN"/>
        </w:rPr>
      </w:pPr>
      <w:r>
        <w:rPr>
          <w:lang w:val="en-US" w:eastAsia="zh-CN"/>
        </w:rPr>
        <w:t>The 3GPP system shall ensure delivery of information within the service specified timeframe.</w:t>
      </w:r>
    </w:p>
    <w:p w:rsidR="00FA69AB" w:rsidRDefault="00FA69AB" w:rsidP="00195387">
      <w:pPr>
        <w:pStyle w:val="Heading3"/>
      </w:pPr>
      <w:bookmarkStart w:id="1531" w:name="_Toc436299570"/>
      <w:bookmarkStart w:id="1532" w:name="_Toc436300615"/>
      <w:bookmarkStart w:id="1533" w:name="_Toc436300997"/>
      <w:r w:rsidRPr="00195387">
        <w:t>5</w:t>
      </w:r>
      <w:r>
        <w:t>.73</w:t>
      </w:r>
      <w:r w:rsidRPr="00D04CBE">
        <w:t>.</w:t>
      </w:r>
      <w:r>
        <w:t>3</w:t>
      </w:r>
      <w:r w:rsidRPr="00D04CBE">
        <w:tab/>
        <w:t xml:space="preserve">Potential </w:t>
      </w:r>
      <w:r>
        <w:t xml:space="preserve">Operational </w:t>
      </w:r>
      <w:r w:rsidRPr="00D04CBE">
        <w:t>Requirements</w:t>
      </w:r>
      <w:bookmarkEnd w:id="1531"/>
      <w:bookmarkEnd w:id="1532"/>
      <w:bookmarkEnd w:id="1533"/>
    </w:p>
    <w:p w:rsidR="00EE374F" w:rsidRPr="00DE2AE6" w:rsidRDefault="00EE374F" w:rsidP="00D34CB6">
      <w:pPr>
        <w:rPr>
          <w:lang w:eastAsia="x-none"/>
        </w:rPr>
      </w:pPr>
    </w:p>
    <w:p w:rsidR="00885EAF" w:rsidRPr="00195387" w:rsidRDefault="00885EAF" w:rsidP="00195387">
      <w:pPr>
        <w:pStyle w:val="Heading2"/>
        <w:rPr>
          <w:rFonts w:eastAsia="PMingLiU"/>
        </w:rPr>
      </w:pPr>
      <w:bookmarkStart w:id="1534" w:name="_Toc436299571"/>
      <w:bookmarkStart w:id="1535" w:name="_Toc436300616"/>
      <w:bookmarkStart w:id="1536" w:name="_Toc436300998"/>
      <w:r w:rsidRPr="00195387">
        <w:rPr>
          <w:rFonts w:eastAsia="PMingLiU"/>
        </w:rPr>
        <w:lastRenderedPageBreak/>
        <w:t>5.</w:t>
      </w:r>
      <w:r>
        <w:rPr>
          <w:rFonts w:eastAsia="PMingLiU"/>
        </w:rPr>
        <w:t>74</w:t>
      </w:r>
      <w:r w:rsidRPr="00195387">
        <w:rPr>
          <w:rFonts w:eastAsia="PMingLiU"/>
        </w:rPr>
        <w:tab/>
        <w:t>Use case for Priority, QoS and Policy Control</w:t>
      </w:r>
      <w:bookmarkEnd w:id="1534"/>
      <w:bookmarkEnd w:id="1535"/>
      <w:bookmarkEnd w:id="1536"/>
    </w:p>
    <w:p w:rsidR="00885EAF" w:rsidRPr="00D04CBE" w:rsidRDefault="00885EAF" w:rsidP="00195387">
      <w:pPr>
        <w:pStyle w:val="Heading3"/>
      </w:pPr>
      <w:bookmarkStart w:id="1537" w:name="_Toc436299572"/>
      <w:bookmarkStart w:id="1538" w:name="_Toc436300617"/>
      <w:bookmarkStart w:id="1539" w:name="_Toc436300999"/>
      <w:r w:rsidRPr="00195387">
        <w:t>5</w:t>
      </w:r>
      <w:r w:rsidRPr="00D04CBE">
        <w:t>.</w:t>
      </w:r>
      <w:r>
        <w:t>74</w:t>
      </w:r>
      <w:r w:rsidRPr="00D04CBE">
        <w:t>.1</w:t>
      </w:r>
      <w:r w:rsidRPr="00D04CBE">
        <w:tab/>
        <w:t>Description</w:t>
      </w:r>
      <w:bookmarkEnd w:id="1537"/>
      <w:bookmarkEnd w:id="1538"/>
      <w:bookmarkEnd w:id="1539"/>
    </w:p>
    <w:p w:rsidR="00885EAF" w:rsidRDefault="00885EAF" w:rsidP="00885EAF">
      <w:r>
        <w:t xml:space="preserve">5G </w:t>
      </w:r>
      <w:proofErr w:type="gramStart"/>
      <w:r>
        <w:t>network</w:t>
      </w:r>
      <w:proofErr w:type="gramEnd"/>
      <w:r>
        <w:t xml:space="preserve"> will be supporting </w:t>
      </w:r>
      <w:r>
        <w:rPr>
          <w:lang w:eastAsia="zh-CN"/>
        </w:rPr>
        <w:t>massive number of devices with various data, transmission and bandwidth requirements</w:t>
      </w:r>
      <w:r>
        <w:t xml:space="preserve">. Due to a wide range of devices, services targeted for 5G can be very different from existing services in terms of amount, type and pattern of data exchange over the network. In order to cope with diverse service requirements, it is </w:t>
      </w:r>
      <w:r>
        <w:rPr>
          <w:lang w:eastAsia="zh-CN"/>
        </w:rPr>
        <w:t xml:space="preserve">imperative that </w:t>
      </w:r>
      <w:r>
        <w:t xml:space="preserve">intelligent decisions are made at the network such as allocation of resources, scheduling of resources and adapt the network to meet these service requirements. </w:t>
      </w:r>
    </w:p>
    <w:p w:rsidR="00885EAF" w:rsidRDefault="00885EAF" w:rsidP="00885EAF">
      <w:r>
        <w:t xml:space="preserve">Many devices in a 5G network such as metering devices and monitoring sensors are expected to operate unattended. A large number of such devices may not be capable to alter their behaviour and adapt their participation as required to meet diverse service requirements. It is therefore vital for the network to assist these devices to operate such that services are able to utilize these resources and alter their behaviour when necessary to do so. </w:t>
      </w:r>
    </w:p>
    <w:p w:rsidR="00885EAF" w:rsidRDefault="00885EAF" w:rsidP="00832F04">
      <w:r>
        <w:t>The 5G network will also be supporting many commercial (e.g., medical) and regional/national regulatory specific (e.g., MPS, emergency services) critical communications applications with requirements for priority treatment. During certain events (e.g., disaster events and network congestion), relative priority decisions will need to be made based on priority characteristics as:</w:t>
      </w:r>
    </w:p>
    <w:p w:rsidR="00885EAF" w:rsidRDefault="00885EAF" w:rsidP="00832F04">
      <w:pPr>
        <w:pStyle w:val="ListParagraph"/>
        <w:numPr>
          <w:ilvl w:val="0"/>
          <w:numId w:val="47"/>
        </w:numPr>
        <w:ind w:left="714" w:firstLineChars="0" w:hanging="357"/>
      </w:pPr>
      <w:r>
        <w:t>efficient and rapid execution of the needed priority is desired without alteration of the underlying QoS specification,</w:t>
      </w:r>
    </w:p>
    <w:p w:rsidR="00885EAF" w:rsidRDefault="00885EAF" w:rsidP="00832F04">
      <w:pPr>
        <w:pStyle w:val="ListParagraph"/>
        <w:numPr>
          <w:ilvl w:val="0"/>
          <w:numId w:val="47"/>
        </w:numPr>
        <w:ind w:left="714" w:firstLineChars="0" w:hanging="357"/>
      </w:pPr>
      <w:r>
        <w:t>the priority of a particular application may need to be different (higher or lower) during a crisis event from that normally adopted by the system, and</w:t>
      </w:r>
    </w:p>
    <w:p w:rsidR="00885EAF" w:rsidRDefault="00885EAF" w:rsidP="00832F04">
      <w:pPr>
        <w:pStyle w:val="ListParagraph"/>
        <w:numPr>
          <w:ilvl w:val="0"/>
          <w:numId w:val="47"/>
        </w:numPr>
        <w:ind w:left="714" w:firstLineChars="0" w:hanging="357"/>
      </w:pPr>
      <w:proofErr w:type="gramStart"/>
      <w:r>
        <w:t>the</w:t>
      </w:r>
      <w:proofErr w:type="gramEnd"/>
      <w:r>
        <w:t xml:space="preserve"> priority of any given application may need to be different, e.g., elevated, for a particular user of that application based on operational needs and regional/national regulations</w:t>
      </w:r>
      <w:r w:rsidRPr="00592A93">
        <w:t>.</w:t>
      </w:r>
    </w:p>
    <w:p w:rsidR="00885EAF" w:rsidRDefault="00885EAF" w:rsidP="00832F04">
      <w:pPr>
        <w:rPr>
          <w:lang w:eastAsia="zh-CN"/>
        </w:rPr>
      </w:pPr>
      <w:r>
        <w:t>T</w:t>
      </w:r>
      <w:r>
        <w:rPr>
          <w:lang w:eastAsia="zh-CN"/>
        </w:rPr>
        <w:t xml:space="preserve">he network must offer a means to provide high reliability, predictable latency and ability to adapt and when necessary prioritize resources to meet specific service requirements. Existing QoS and policy frameworks merely handle predictable latency and improving reliability by traffic engineering. In order to support diverse 5G service requirements, it is necessary for the network to offer QoS and policy control for reliable communication with predictable latency and also enable the resource adaptations as necessary.  </w:t>
      </w:r>
    </w:p>
    <w:p w:rsidR="00885EAF" w:rsidRDefault="00885EAF" w:rsidP="00885EAF">
      <w:pPr>
        <w:rPr>
          <w:lang w:eastAsia="zh-CN"/>
        </w:rPr>
      </w:pPr>
      <w:r>
        <w:rPr>
          <w:lang w:eastAsia="zh-CN"/>
        </w:rPr>
        <w:t xml:space="preserve">The network also need to support flexible means to make relative priority decisions </w:t>
      </w:r>
      <w:r w:rsidRPr="00AD2D8C">
        <w:rPr>
          <w:lang w:eastAsia="zh-CN"/>
        </w:rPr>
        <w:t xml:space="preserve">based </w:t>
      </w:r>
      <w:r>
        <w:rPr>
          <w:lang w:eastAsia="zh-CN"/>
        </w:rPr>
        <w:t>on the state of the network (e.g., during disaster events and network congestion) recognizing</w:t>
      </w:r>
      <w:r w:rsidRPr="00AD2D8C">
        <w:rPr>
          <w:lang w:eastAsia="zh-CN"/>
        </w:rPr>
        <w:t xml:space="preserve"> that the priority needs may change in time during a crisis event.</w:t>
      </w:r>
      <w:r>
        <w:rPr>
          <w:lang w:eastAsia="zh-CN"/>
        </w:rPr>
        <w:t xml:space="preserve"> Since it</w:t>
      </w:r>
      <w:r w:rsidRPr="00AD2D8C">
        <w:rPr>
          <w:lang w:eastAsia="zh-CN"/>
        </w:rPr>
        <w:t xml:space="preserve"> is outside the scope of specifications to provide a specific ranking</w:t>
      </w:r>
      <w:r>
        <w:rPr>
          <w:lang w:eastAsia="zh-CN"/>
        </w:rPr>
        <w:t xml:space="preserve"> of priority amongst services, </w:t>
      </w:r>
      <w:r w:rsidRPr="00AD2D8C">
        <w:rPr>
          <w:lang w:eastAsia="zh-CN"/>
        </w:rPr>
        <w:t>flexibility needs to be provided to conform to operator objectives and regional/nat</w:t>
      </w:r>
      <w:r>
        <w:rPr>
          <w:lang w:eastAsia="zh-CN"/>
        </w:rPr>
        <w:t>ional regulatory requirements</w:t>
      </w:r>
      <w:r w:rsidRPr="00AD2D8C">
        <w:rPr>
          <w:lang w:eastAsia="zh-CN"/>
        </w:rPr>
        <w:t>.</w:t>
      </w:r>
    </w:p>
    <w:p w:rsidR="00885EAF" w:rsidRDefault="00885EAF" w:rsidP="00885EAF">
      <w:pPr>
        <w:rPr>
          <w:lang w:eastAsia="zh-CN"/>
        </w:rPr>
      </w:pPr>
      <w:r>
        <w:rPr>
          <w:lang w:eastAsia="zh-CN"/>
        </w:rPr>
        <w:t>The following example depicts a scenario involving MTC devices used for a sample healthcare monitoring service. The upper figure shows that periodic health monitoring reports are sent for a patient every six hours to a health monitoring system. These reports are communicated using a best effort QoS classification since it is not critical for the service operation.</w:t>
      </w:r>
    </w:p>
    <w:p w:rsidR="00885EAF" w:rsidRDefault="00885EAF" w:rsidP="00885EAF">
      <w:pPr>
        <w:rPr>
          <w:lang w:eastAsia="zh-CN"/>
        </w:rPr>
      </w:pPr>
      <w:proofErr w:type="gramStart"/>
      <w:r>
        <w:rPr>
          <w:lang w:eastAsia="zh-CN"/>
        </w:rPr>
        <w:t>In the middle of one of these reporting periods, the patient falls down and starts having health complications.</w:t>
      </w:r>
      <w:proofErr w:type="gramEnd"/>
      <w:r>
        <w:rPr>
          <w:lang w:eastAsia="zh-CN"/>
        </w:rPr>
        <w:t xml:space="preserve"> This scenario is shown in the lower figure. A sensor detects this catastrophic event and reports it to the service. The service now needs additional health monitoring reports urgently. Moreover, depending on the initial reported problem, the service may direct the network to coordinate group conversations involving appropriate health facilities and designated individuals associated with the patient. Some aspects of this communication may require the network to directly adapt existing communication and setup new resources to meet service requirement. The behaviour of monitoring sensors must be altered such that they deliver their reports more aggressively, in great details and to a larger audience. The service may further request network to tune the QoS depending on the patient’s subscription type. </w:t>
      </w:r>
    </w:p>
    <w:p w:rsidR="00885EAF" w:rsidRDefault="00885EAF" w:rsidP="00885EAF">
      <w:pPr>
        <w:rPr>
          <w:lang w:eastAsia="zh-CN"/>
        </w:rPr>
      </w:pPr>
      <w:r>
        <w:rPr>
          <w:lang w:eastAsia="zh-CN"/>
        </w:rPr>
        <w:t>This example shows that the network must offer flexible means to adjust QoS and priority treatment and alter its behaviour based on service state. Such adaptive measures can be feasible only if the network can adjust its behaviour to accommodate the QoS and priority treatment requirements.</w:t>
      </w:r>
    </w:p>
    <w:p w:rsidR="00885EAF" w:rsidRDefault="00885EAF" w:rsidP="00885EAF">
      <w:r>
        <w:object w:dxaOrig="11403" w:dyaOrig="4254">
          <v:shape id="_x0000_i1029" type="#_x0000_t75" style="width:467.55pt;height:174.4pt" o:ole="">
            <v:imagedata r:id="rId46" o:title=""/>
          </v:shape>
          <o:OLEObject Type="Embed" ProgID="Visio.Drawing.11" ShapeID="_x0000_i1029" DrawAspect="Content" ObjectID="_1511090177" r:id="rId47"/>
        </w:object>
      </w:r>
    </w:p>
    <w:p w:rsidR="00885EAF" w:rsidRPr="00195387" w:rsidRDefault="00885EAF" w:rsidP="00195387">
      <w:pPr>
        <w:pStyle w:val="TF"/>
        <w:rPr>
          <w:rFonts w:eastAsia="SimSun"/>
        </w:rPr>
      </w:pPr>
      <w:r w:rsidRPr="00195387">
        <w:rPr>
          <w:rFonts w:eastAsia="SimSun"/>
        </w:rPr>
        <w:t>Figure 5.74.1</w:t>
      </w:r>
      <w:r w:rsidR="00E04035">
        <w:rPr>
          <w:rFonts w:eastAsia="SimSun"/>
        </w:rPr>
        <w:t>:</w:t>
      </w:r>
      <w:r w:rsidRPr="00195387">
        <w:rPr>
          <w:rFonts w:eastAsia="SimSun"/>
        </w:rPr>
        <w:t xml:space="preserve"> Example showing different QoS/Policy requirements based on service execution status</w:t>
      </w:r>
    </w:p>
    <w:p w:rsidR="00885EAF" w:rsidRDefault="00885EAF" w:rsidP="00195387">
      <w:pPr>
        <w:pStyle w:val="Heading3"/>
      </w:pPr>
      <w:bookmarkStart w:id="1540" w:name="_Toc436299573"/>
      <w:bookmarkStart w:id="1541" w:name="_Toc436300618"/>
      <w:bookmarkStart w:id="1542" w:name="_Toc436301000"/>
      <w:r w:rsidRPr="00195387">
        <w:t>5</w:t>
      </w:r>
      <w:r w:rsidRPr="00D04CBE">
        <w:t>.</w:t>
      </w:r>
      <w:r>
        <w:t>74</w:t>
      </w:r>
      <w:r w:rsidRPr="00D04CBE">
        <w:t>.</w:t>
      </w:r>
      <w:r>
        <w:t>2</w:t>
      </w:r>
      <w:r w:rsidRPr="00D04CBE">
        <w:tab/>
        <w:t xml:space="preserve">Potential </w:t>
      </w:r>
      <w:r>
        <w:t xml:space="preserve">Service </w:t>
      </w:r>
      <w:r w:rsidRPr="00D04CBE">
        <w:t>Requirements</w:t>
      </w:r>
      <w:bookmarkEnd w:id="1540"/>
      <w:bookmarkEnd w:id="1541"/>
      <w:bookmarkEnd w:id="1542"/>
    </w:p>
    <w:p w:rsidR="00885EAF" w:rsidRDefault="00885EAF" w:rsidP="00832F04">
      <w:pPr>
        <w:rPr>
          <w:lang w:eastAsia="zh-CN"/>
        </w:rPr>
      </w:pPr>
      <w:r>
        <w:t>T</w:t>
      </w:r>
      <w:r>
        <w:rPr>
          <w:lang w:eastAsia="zh-CN"/>
        </w:rPr>
        <w:t>he 3GPP system shall be able to provide high reliability, and latency required for an application to adapt and prioritize resources when necessary.</w:t>
      </w:r>
    </w:p>
    <w:p w:rsidR="00885EAF" w:rsidRDefault="00885EAF" w:rsidP="00832F04">
      <w:pPr>
        <w:rPr>
          <w:lang w:val="en-US" w:eastAsia="zh-CN"/>
        </w:rPr>
      </w:pPr>
      <w:r w:rsidRPr="00366508">
        <w:rPr>
          <w:lang w:val="en-US" w:eastAsia="zh-CN"/>
        </w:rPr>
        <w:t xml:space="preserve">The 3GPP system shall allow </w:t>
      </w:r>
      <w:r>
        <w:rPr>
          <w:lang w:val="en-US" w:eastAsia="zh-CN"/>
        </w:rPr>
        <w:t>flexible means</w:t>
      </w:r>
      <w:r w:rsidRPr="00366508">
        <w:rPr>
          <w:lang w:val="en-US" w:eastAsia="zh-CN"/>
        </w:rPr>
        <w:t xml:space="preserve"> to </w:t>
      </w:r>
      <w:r>
        <w:rPr>
          <w:lang w:val="en-US" w:eastAsia="zh-CN"/>
        </w:rPr>
        <w:t>make and enforce</w:t>
      </w:r>
      <w:r w:rsidRPr="00366508">
        <w:rPr>
          <w:lang w:val="en-US" w:eastAsia="zh-CN"/>
        </w:rPr>
        <w:t xml:space="preserve"> </w:t>
      </w:r>
      <w:r>
        <w:rPr>
          <w:lang w:val="en-US" w:eastAsia="zh-CN"/>
        </w:rPr>
        <w:t xml:space="preserve">relative priority decisions among </w:t>
      </w:r>
      <w:r w:rsidRPr="008749F5">
        <w:rPr>
          <w:lang w:val="en-US" w:eastAsia="zh-CN"/>
        </w:rPr>
        <w:t xml:space="preserve">the different </w:t>
      </w:r>
      <w:r>
        <w:rPr>
          <w:lang w:val="en-US" w:eastAsia="zh-CN"/>
        </w:rPr>
        <w:t>application</w:t>
      </w:r>
      <w:r w:rsidRPr="008749F5">
        <w:rPr>
          <w:lang w:val="en-US" w:eastAsia="zh-CN"/>
        </w:rPr>
        <w:t xml:space="preserve"> services</w:t>
      </w:r>
      <w:r w:rsidRPr="00366508">
        <w:rPr>
          <w:lang w:val="en-US" w:eastAsia="zh-CN"/>
        </w:rPr>
        <w:t>.</w:t>
      </w:r>
    </w:p>
    <w:p w:rsidR="00885EAF" w:rsidRDefault="00885EAF" w:rsidP="00832F04">
      <w:pPr>
        <w:rPr>
          <w:lang w:val="en-US" w:eastAsia="zh-CN"/>
        </w:rPr>
      </w:pPr>
      <w:r>
        <w:rPr>
          <w:rFonts w:hint="eastAsia"/>
          <w:lang w:val="en-US" w:eastAsia="zh-CN"/>
        </w:rPr>
        <w:t xml:space="preserve">The 3GPP system shall </w:t>
      </w:r>
      <w:r>
        <w:rPr>
          <w:lang w:val="en-US" w:eastAsia="zh-CN"/>
        </w:rPr>
        <w:t xml:space="preserve">be </w:t>
      </w:r>
      <w:r>
        <w:rPr>
          <w:rFonts w:hint="eastAsia"/>
          <w:lang w:val="en-US" w:eastAsia="zh-CN"/>
        </w:rPr>
        <w:t xml:space="preserve">able to support </w:t>
      </w:r>
      <w:r>
        <w:rPr>
          <w:lang w:val="en-US" w:eastAsia="zh-CN"/>
        </w:rPr>
        <w:t>QoS adjustments based on an application needs.</w:t>
      </w:r>
    </w:p>
    <w:p w:rsidR="00885EAF" w:rsidRPr="00AF3EBA" w:rsidRDefault="00885EAF" w:rsidP="00195387">
      <w:pPr>
        <w:pStyle w:val="Heading3"/>
      </w:pPr>
      <w:bookmarkStart w:id="1543" w:name="_Toc436299574"/>
      <w:bookmarkStart w:id="1544" w:name="_Toc436300619"/>
      <w:bookmarkStart w:id="1545" w:name="_Toc436301001"/>
      <w:r w:rsidRPr="00195387">
        <w:t>5</w:t>
      </w:r>
      <w:r w:rsidRPr="00D04CBE">
        <w:t>.</w:t>
      </w:r>
      <w:r>
        <w:t>74</w:t>
      </w:r>
      <w:r w:rsidRPr="00D04CBE">
        <w:t>.</w:t>
      </w:r>
      <w:r>
        <w:t>3</w:t>
      </w:r>
      <w:r w:rsidRPr="00D04CBE">
        <w:tab/>
        <w:t xml:space="preserve">Potential </w:t>
      </w:r>
      <w:r>
        <w:t xml:space="preserve">Operational </w:t>
      </w:r>
      <w:r w:rsidRPr="00D04CBE">
        <w:t>Requirements</w:t>
      </w:r>
      <w:bookmarkEnd w:id="1543"/>
      <w:bookmarkEnd w:id="1544"/>
      <w:bookmarkEnd w:id="1545"/>
    </w:p>
    <w:bookmarkEnd w:id="1238"/>
    <w:p w:rsidR="00030727" w:rsidRPr="004115A1" w:rsidRDefault="00030727" w:rsidP="0094766F">
      <w:pPr>
        <w:rPr>
          <w:rFonts w:eastAsia="SimSun"/>
          <w:lang w:eastAsia="ko-KR"/>
        </w:rPr>
      </w:pPr>
    </w:p>
    <w:p w:rsidR="005F378D" w:rsidRPr="00414670" w:rsidRDefault="005F378D" w:rsidP="005F378D">
      <w:pPr>
        <w:pStyle w:val="Heading1"/>
      </w:pPr>
      <w:bookmarkStart w:id="1546" w:name="_Toc408371056"/>
      <w:bookmarkStart w:id="1547" w:name="_Toc434174960"/>
      <w:bookmarkStart w:id="1548" w:name="_Toc436299575"/>
      <w:bookmarkStart w:id="1549" w:name="_Toc436300620"/>
      <w:bookmarkStart w:id="1550" w:name="_Toc436301002"/>
      <w:r w:rsidRPr="00414670">
        <w:t>6</w:t>
      </w:r>
      <w:r w:rsidRPr="00414670">
        <w:tab/>
        <w:t>Considerations</w:t>
      </w:r>
      <w:bookmarkEnd w:id="1546"/>
      <w:bookmarkEnd w:id="1547"/>
      <w:bookmarkEnd w:id="1548"/>
      <w:bookmarkEnd w:id="1549"/>
      <w:bookmarkEnd w:id="1550"/>
    </w:p>
    <w:p w:rsidR="005F378D" w:rsidRPr="00030727" w:rsidRDefault="005F378D" w:rsidP="005F378D">
      <w:pPr>
        <w:pStyle w:val="Heading2"/>
      </w:pPr>
      <w:bookmarkStart w:id="1551" w:name="_Toc408371057"/>
      <w:bookmarkStart w:id="1552" w:name="_Toc434174961"/>
      <w:bookmarkStart w:id="1553" w:name="_Toc436299576"/>
      <w:bookmarkStart w:id="1554" w:name="_Toc436300621"/>
      <w:bookmarkStart w:id="1555" w:name="_Toc436301003"/>
      <w:r w:rsidRPr="00030727">
        <w:t>6.1</w:t>
      </w:r>
      <w:r w:rsidRPr="00030727">
        <w:tab/>
        <w:t>Considerations on security</w:t>
      </w:r>
      <w:bookmarkEnd w:id="1551"/>
      <w:bookmarkEnd w:id="1552"/>
      <w:bookmarkEnd w:id="1553"/>
      <w:bookmarkEnd w:id="1554"/>
      <w:bookmarkEnd w:id="1555"/>
    </w:p>
    <w:p w:rsidR="005F378D" w:rsidRPr="002F4248" w:rsidRDefault="005F378D" w:rsidP="005F378D">
      <w:proofErr w:type="gramStart"/>
      <w:r w:rsidRPr="00843473">
        <w:t>Text to be provided.</w:t>
      </w:r>
      <w:proofErr w:type="gramEnd"/>
    </w:p>
    <w:p w:rsidR="005F378D" w:rsidRPr="009E0B4C" w:rsidRDefault="001831DD" w:rsidP="001831DD">
      <w:pPr>
        <w:pStyle w:val="Heading2"/>
      </w:pPr>
      <w:bookmarkStart w:id="1556" w:name="_Toc408371058"/>
      <w:bookmarkStart w:id="1557" w:name="_Toc434174962"/>
      <w:bookmarkStart w:id="1558" w:name="_Toc436299577"/>
      <w:bookmarkStart w:id="1559" w:name="_Toc436300622"/>
      <w:bookmarkStart w:id="1560" w:name="_Toc436301004"/>
      <w:r>
        <w:t>6.2</w:t>
      </w:r>
      <w:r w:rsidR="00715145">
        <w:tab/>
      </w:r>
      <w:r w:rsidR="005F378D" w:rsidRPr="002F4248">
        <w:t xml:space="preserve">Considerations on </w:t>
      </w:r>
      <w:r w:rsidR="0056284B" w:rsidRPr="009E0B4C">
        <w:t>grouping of use cases</w:t>
      </w:r>
      <w:bookmarkEnd w:id="1556"/>
      <w:bookmarkEnd w:id="1557"/>
      <w:bookmarkEnd w:id="1558"/>
      <w:bookmarkEnd w:id="1559"/>
      <w:bookmarkEnd w:id="1560"/>
    </w:p>
    <w:p w:rsidR="00F824BE" w:rsidRDefault="00F824BE" w:rsidP="00832F04">
      <w:r w:rsidRPr="00707D25">
        <w:t>The use case</w:t>
      </w:r>
      <w:r>
        <w:t>s</w:t>
      </w:r>
      <w:r w:rsidRPr="00707D25">
        <w:t xml:space="preserve"> in Clause 5 can be grouped in the following </w:t>
      </w:r>
      <w:r>
        <w:t>categories;</w:t>
      </w:r>
    </w:p>
    <w:p w:rsidR="00F824BE" w:rsidRPr="00F824BE" w:rsidRDefault="00F824BE" w:rsidP="00F824BE">
      <w:pPr>
        <w:pStyle w:val="List"/>
        <w:ind w:left="284" w:hanging="1"/>
        <w:rPr>
          <w:b/>
          <w:sz w:val="28"/>
          <w:szCs w:val="28"/>
        </w:rPr>
      </w:pPr>
      <w:r w:rsidRPr="00F824BE">
        <w:rPr>
          <w:b/>
          <w:sz w:val="28"/>
          <w:szCs w:val="28"/>
        </w:rPr>
        <w:t>enhanced Mobile Broadband (</w:t>
      </w:r>
      <w:proofErr w:type="spellStart"/>
      <w:r w:rsidRPr="00F824BE">
        <w:rPr>
          <w:b/>
          <w:sz w:val="28"/>
          <w:szCs w:val="28"/>
        </w:rPr>
        <w:t>eMBB</w:t>
      </w:r>
      <w:proofErr w:type="spellEnd"/>
      <w:r w:rsidRPr="00F824BE">
        <w:rPr>
          <w:b/>
          <w:sz w:val="28"/>
          <w:szCs w:val="28"/>
        </w:rPr>
        <w:t>)</w:t>
      </w:r>
    </w:p>
    <w:p w:rsidR="00F824BE" w:rsidRPr="009A003F" w:rsidRDefault="00F824BE" w:rsidP="00F824BE">
      <w:pPr>
        <w:pStyle w:val="List"/>
        <w:ind w:left="284" w:hanging="1"/>
        <w:rPr>
          <w:b/>
        </w:rPr>
      </w:pPr>
      <w:r w:rsidRPr="009A003F">
        <w:rPr>
          <w:b/>
        </w:rPr>
        <w:t xml:space="preserve">Higher </w:t>
      </w:r>
      <w:r w:rsidR="00087AC3">
        <w:rPr>
          <w:b/>
        </w:rPr>
        <w:t>Data Rates</w:t>
      </w:r>
    </w:p>
    <w:p w:rsidR="00F824BE" w:rsidRDefault="00F824BE" w:rsidP="00F824BE">
      <w:pPr>
        <w:pStyle w:val="List"/>
        <w:ind w:left="284" w:hanging="1"/>
      </w:pPr>
      <w:r>
        <w:t>5.5 Mobile broadband for indoor scenario</w:t>
      </w:r>
    </w:p>
    <w:p w:rsidR="00F824BE" w:rsidRDefault="00F824BE" w:rsidP="00F824BE">
      <w:pPr>
        <w:pStyle w:val="List"/>
        <w:ind w:left="284" w:hanging="1"/>
        <w:rPr>
          <w:lang w:eastAsia="zh-CN"/>
        </w:rPr>
      </w:pPr>
      <w:r>
        <w:t xml:space="preserve">5.6 Mobile broadband for hotspots scenario </w:t>
      </w:r>
      <w:r w:rsidR="003107A9">
        <w:rPr>
          <w:rFonts w:hint="eastAsia"/>
          <w:lang w:eastAsia="zh-CN"/>
        </w:rPr>
        <w:t>(duplicate with NEO)</w:t>
      </w:r>
    </w:p>
    <w:p w:rsidR="00715ED7" w:rsidRDefault="00EF5709" w:rsidP="00EF5709">
      <w:pPr>
        <w:pStyle w:val="List"/>
        <w:ind w:left="284" w:hanging="1"/>
        <w:rPr>
          <w:lang w:eastAsia="zh-CN"/>
        </w:rPr>
      </w:pPr>
      <w:r w:rsidRPr="002F1A2F" w:rsidDel="00715ED7">
        <w:t>5.56</w:t>
      </w:r>
      <w:r w:rsidDel="00715ED7">
        <w:t xml:space="preserve"> </w:t>
      </w:r>
      <w:r w:rsidRPr="002F1A2F" w:rsidDel="00715ED7">
        <w:t>Broadcasting Support</w:t>
      </w:r>
      <w:r w:rsidDel="00715ED7">
        <w:t xml:space="preserve"> (duplicate with NEO)</w:t>
      </w:r>
    </w:p>
    <w:p w:rsidR="00715ED7" w:rsidRPr="00715ED7" w:rsidRDefault="00715ED7" w:rsidP="00F824BE">
      <w:pPr>
        <w:pStyle w:val="List"/>
        <w:ind w:left="284" w:hanging="1"/>
        <w:rPr>
          <w:b/>
        </w:rPr>
      </w:pPr>
      <w:r w:rsidRPr="00715ED7">
        <w:rPr>
          <w:b/>
        </w:rPr>
        <w:t>Higher Density</w:t>
      </w:r>
    </w:p>
    <w:p w:rsidR="00EF5709" w:rsidRDefault="00EF5709" w:rsidP="00EF5709">
      <w:pPr>
        <w:pStyle w:val="List"/>
        <w:ind w:left="284" w:hanging="1"/>
      </w:pPr>
      <w:r>
        <w:t>5.5 Mobile broadband for indoor scenario</w:t>
      </w:r>
    </w:p>
    <w:p w:rsidR="00EF5709" w:rsidRDefault="00EF5709" w:rsidP="00EF5709">
      <w:pPr>
        <w:pStyle w:val="List"/>
        <w:ind w:left="284" w:hanging="1"/>
      </w:pPr>
      <w:r>
        <w:t xml:space="preserve">5.6 Mobile broadband for hotspots scenario </w:t>
      </w:r>
      <w:r>
        <w:rPr>
          <w:rFonts w:hint="eastAsia"/>
          <w:lang w:eastAsia="zh-CN"/>
        </w:rPr>
        <w:t>(duplicate with NEO)</w:t>
      </w:r>
    </w:p>
    <w:p w:rsidR="00F824BE" w:rsidRDefault="00F824BE" w:rsidP="00F824BE">
      <w:pPr>
        <w:pStyle w:val="List"/>
        <w:ind w:left="284" w:hanging="1"/>
      </w:pPr>
      <w:r>
        <w:t>5.7 On-demand networking (duplicate with NEO)</w:t>
      </w:r>
    </w:p>
    <w:p w:rsidR="00EF5709" w:rsidRDefault="00EF5709" w:rsidP="00F824BE">
      <w:pPr>
        <w:pStyle w:val="List"/>
        <w:ind w:left="284" w:hanging="1"/>
      </w:pPr>
      <w:r>
        <w:rPr>
          <w:b/>
        </w:rPr>
        <w:t>Deployment and Coverage</w:t>
      </w:r>
    </w:p>
    <w:p w:rsidR="00EF5709" w:rsidRDefault="00EF5709" w:rsidP="00EF5709">
      <w:pPr>
        <w:pStyle w:val="List"/>
        <w:ind w:left="284" w:hanging="1"/>
      </w:pPr>
      <w:r>
        <w:lastRenderedPageBreak/>
        <w:t>5.5 Mobile broadband for indoor scenario</w:t>
      </w:r>
    </w:p>
    <w:p w:rsidR="00F824BE" w:rsidRDefault="00F824BE" w:rsidP="00F824BE">
      <w:pPr>
        <w:pStyle w:val="List"/>
        <w:ind w:left="284" w:hanging="1"/>
      </w:pPr>
      <w:r>
        <w:t>5.10 Mobile broadband services with seamless wide-area coverage (duplicate with eV2X)</w:t>
      </w:r>
    </w:p>
    <w:p w:rsidR="00EF5709" w:rsidRDefault="00F824BE" w:rsidP="00EF5709">
      <w:pPr>
        <w:pStyle w:val="List"/>
        <w:ind w:left="284" w:hanging="1"/>
      </w:pPr>
      <w:r>
        <w:t xml:space="preserve">5.11 Virtual presence (duplicate </w:t>
      </w:r>
      <w:r w:rsidR="00AD19DF">
        <w:t xml:space="preserve">with </w:t>
      </w:r>
      <w:proofErr w:type="spellStart"/>
      <w:r>
        <w:t>CriC</w:t>
      </w:r>
      <w:proofErr w:type="spellEnd"/>
      <w:r>
        <w:t>)</w:t>
      </w:r>
      <w:r w:rsidRPr="009A003F">
        <w:t xml:space="preserve"> </w:t>
      </w:r>
    </w:p>
    <w:p w:rsidR="00EF5709" w:rsidRDefault="00EF5709" w:rsidP="00EF5709">
      <w:pPr>
        <w:pStyle w:val="List"/>
        <w:ind w:left="284" w:hanging="1"/>
      </w:pPr>
      <w:r>
        <w:t xml:space="preserve">5.30 </w:t>
      </w:r>
      <w:r w:rsidRPr="002F1A2F">
        <w:t>Connectivity Everywhere</w:t>
      </w:r>
    </w:p>
    <w:p w:rsidR="00EF5709" w:rsidRPr="00195387" w:rsidRDefault="00EF5709" w:rsidP="00195387">
      <w:pPr>
        <w:pStyle w:val="List"/>
        <w:ind w:left="567"/>
        <w:rPr>
          <w:b/>
        </w:rPr>
      </w:pPr>
      <w:r w:rsidRPr="009A003F">
        <w:rPr>
          <w:b/>
        </w:rPr>
        <w:t>High</w:t>
      </w:r>
      <w:r>
        <w:rPr>
          <w:b/>
        </w:rPr>
        <w:t>er</w:t>
      </w:r>
      <w:r w:rsidRPr="009A003F">
        <w:rPr>
          <w:b/>
        </w:rPr>
        <w:t xml:space="preserve"> User Mobility</w:t>
      </w:r>
    </w:p>
    <w:p w:rsidR="00EF5709" w:rsidRDefault="00EF5709" w:rsidP="00EF5709">
      <w:pPr>
        <w:pStyle w:val="List"/>
        <w:ind w:left="284" w:hanging="1"/>
      </w:pPr>
      <w:r>
        <w:t xml:space="preserve">5.6 Mobile broadband for hotspots scenario </w:t>
      </w:r>
    </w:p>
    <w:p w:rsidR="00EF5709" w:rsidRDefault="00EF5709" w:rsidP="00EF5709">
      <w:pPr>
        <w:pStyle w:val="List"/>
        <w:ind w:left="284" w:hanging="1"/>
      </w:pPr>
      <w:r>
        <w:t>5.10 Mobile broadband services with seamless wide-area coverage (duplicate with eV2X)</w:t>
      </w:r>
    </w:p>
    <w:p w:rsidR="00EF5709" w:rsidRDefault="00EF5709" w:rsidP="00195387">
      <w:pPr>
        <w:pStyle w:val="List"/>
        <w:ind w:left="567"/>
      </w:pPr>
      <w:r>
        <w:t>5.29 Higher User Mobility</w:t>
      </w:r>
    </w:p>
    <w:p w:rsidR="00F824BE" w:rsidRDefault="00F824BE" w:rsidP="00F824BE">
      <w:pPr>
        <w:pStyle w:val="List"/>
        <w:ind w:left="284" w:hanging="1"/>
      </w:pPr>
      <w:r w:rsidRPr="002F1A2F">
        <w:t>5.32</w:t>
      </w:r>
      <w:r>
        <w:t xml:space="preserve"> </w:t>
      </w:r>
      <w:r w:rsidRPr="002F1A2F">
        <w:t>Improvement of network capabilities for vehicular case</w:t>
      </w:r>
      <w:r>
        <w:t xml:space="preserve"> (duplicate with eV2X)</w:t>
      </w:r>
    </w:p>
    <w:p w:rsidR="00F824BE" w:rsidRDefault="00F824BE" w:rsidP="00EF5709">
      <w:pPr>
        <w:pStyle w:val="List"/>
        <w:ind w:left="284" w:hanging="1"/>
      </w:pPr>
      <w:r w:rsidRPr="002F1A2F">
        <w:t>5.53</w:t>
      </w:r>
      <w:r>
        <w:t xml:space="preserve"> </w:t>
      </w:r>
      <w:r w:rsidRPr="002F1A2F">
        <w:t>Vehicular Internet &amp; Infotainment</w:t>
      </w:r>
    </w:p>
    <w:p w:rsidR="00EF5709" w:rsidRDefault="00EF5709" w:rsidP="00F824BE">
      <w:pPr>
        <w:pStyle w:val="List"/>
        <w:ind w:left="284" w:hanging="1"/>
        <w:rPr>
          <w:lang w:eastAsia="zh-CN"/>
        </w:rPr>
      </w:pPr>
    </w:p>
    <w:p w:rsidR="00EF5709" w:rsidRPr="0028253E" w:rsidRDefault="00EF5709" w:rsidP="00EF5709">
      <w:pPr>
        <w:pStyle w:val="List"/>
        <w:ind w:left="284" w:firstLine="0"/>
      </w:pPr>
      <w:r>
        <w:rPr>
          <w:lang w:val="x-none"/>
        </w:rPr>
        <w:t>5.66</w:t>
      </w:r>
      <w:r>
        <w:t xml:space="preserve"> </w:t>
      </w:r>
      <w:r w:rsidRPr="00E7135D">
        <w:rPr>
          <w:lang w:val="x-none"/>
        </w:rPr>
        <w:t>Broadband Direct Air to Ground Communications (DA2GC)</w:t>
      </w:r>
    </w:p>
    <w:p w:rsidR="00DB6E89" w:rsidRDefault="00DB6E89" w:rsidP="00F824BE">
      <w:pPr>
        <w:pStyle w:val="List"/>
        <w:ind w:left="284" w:hanging="1"/>
      </w:pPr>
      <w:r w:rsidRPr="00195387">
        <w:rPr>
          <w:lang w:val="x-none" w:eastAsia="zh-CN"/>
        </w:rPr>
        <w:t>5.71</w:t>
      </w:r>
      <w:r>
        <w:rPr>
          <w:lang w:eastAsia="zh-CN"/>
        </w:rPr>
        <w:t xml:space="preserve"> </w:t>
      </w:r>
      <w:r w:rsidRPr="00195387">
        <w:rPr>
          <w:lang w:val="x-none" w:eastAsia="zh-CN"/>
        </w:rPr>
        <w:t>Wireless Local Loop</w:t>
      </w:r>
      <w:r w:rsidRPr="00195387">
        <w:rPr>
          <w:lang w:val="en-US" w:eastAsia="zh-CN"/>
        </w:rPr>
        <w:t xml:space="preserve"> </w:t>
      </w:r>
      <w:r w:rsidRPr="00195387">
        <w:rPr>
          <w:rFonts w:eastAsia="PMingLiU"/>
        </w:rPr>
        <w:t>(</w:t>
      </w:r>
      <w:r w:rsidRPr="00195387">
        <w:t>duplicate with NEO)</w:t>
      </w:r>
    </w:p>
    <w:p w:rsidR="00DB6E89" w:rsidRDefault="00DB6E89" w:rsidP="00DB6E89">
      <w:pPr>
        <w:pStyle w:val="List"/>
        <w:ind w:left="284" w:hanging="1"/>
      </w:pPr>
      <w:r w:rsidRPr="00B43693">
        <w:rPr>
          <w:rFonts w:eastAsia="PMingLiU"/>
        </w:rPr>
        <w:t>5.</w:t>
      </w:r>
      <w:r>
        <w:rPr>
          <w:rFonts w:eastAsia="PMingLiU"/>
        </w:rPr>
        <w:t xml:space="preserve">72 5G </w:t>
      </w:r>
      <w:r w:rsidRPr="00B43693">
        <w:rPr>
          <w:rFonts w:eastAsia="PMingLiU"/>
        </w:rPr>
        <w:t xml:space="preserve">Connectivity </w:t>
      </w:r>
      <w:r>
        <w:rPr>
          <w:rFonts w:eastAsia="PMingLiU"/>
        </w:rPr>
        <w:t>Using</w:t>
      </w:r>
      <w:r w:rsidRPr="00B43693">
        <w:rPr>
          <w:rFonts w:eastAsia="PMingLiU"/>
        </w:rPr>
        <w:t xml:space="preserve"> Satellites</w:t>
      </w:r>
      <w:r>
        <w:rPr>
          <w:rFonts w:eastAsia="PMingLiU"/>
        </w:rPr>
        <w:t xml:space="preserve"> (</w:t>
      </w:r>
      <w:r>
        <w:t xml:space="preserve">duplicate with NEO </w:t>
      </w:r>
      <w:r w:rsidRPr="00195387">
        <w:t xml:space="preserve">&amp; </w:t>
      </w:r>
      <w:proofErr w:type="spellStart"/>
      <w:r w:rsidRPr="00195387">
        <w:t>CriC</w:t>
      </w:r>
      <w:proofErr w:type="spellEnd"/>
      <w:r>
        <w:rPr>
          <w:rFonts w:eastAsia="PMingLiU"/>
        </w:rPr>
        <w:t>)</w:t>
      </w:r>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Critical communications (</w:t>
      </w:r>
      <w:proofErr w:type="spellStart"/>
      <w:r w:rsidRPr="00F824BE">
        <w:rPr>
          <w:b/>
          <w:sz w:val="28"/>
          <w:szCs w:val="28"/>
        </w:rPr>
        <w:t>CriC</w:t>
      </w:r>
      <w:proofErr w:type="spellEnd"/>
      <w:r w:rsidRPr="00F824BE">
        <w:rPr>
          <w:b/>
          <w:sz w:val="28"/>
          <w:szCs w:val="28"/>
        </w:rPr>
        <w:t>)</w:t>
      </w:r>
    </w:p>
    <w:p w:rsidR="00F824BE" w:rsidRPr="00C158E4" w:rsidRDefault="00F824BE" w:rsidP="00F824BE">
      <w:pPr>
        <w:pStyle w:val="List"/>
        <w:rPr>
          <w:b/>
        </w:rPr>
      </w:pPr>
      <w:r w:rsidRPr="00C158E4">
        <w:rPr>
          <w:b/>
        </w:rPr>
        <w:t>Higher reliability and lower latency</w:t>
      </w:r>
    </w:p>
    <w:p w:rsidR="00F824BE" w:rsidRDefault="00F824BE" w:rsidP="00F824BE">
      <w:pPr>
        <w:pStyle w:val="List"/>
      </w:pPr>
      <w:r>
        <w:t>5.1 Ultra reliable communication</w:t>
      </w:r>
    </w:p>
    <w:p w:rsidR="00F824BE" w:rsidRDefault="00F824BE" w:rsidP="00F824BE">
      <w:pPr>
        <w:pStyle w:val="List"/>
      </w:pPr>
      <w:r>
        <w:t xml:space="preserve">5.11 Virtual presence (duplicate </w:t>
      </w:r>
      <w:r w:rsidR="00AD19DF">
        <w:t xml:space="preserve">with </w:t>
      </w:r>
      <w:proofErr w:type="spellStart"/>
      <w:r>
        <w:t>eMBB</w:t>
      </w:r>
      <w:proofErr w:type="spellEnd"/>
      <w:r>
        <w:t>)</w:t>
      </w:r>
    </w:p>
    <w:p w:rsidR="00F824BE" w:rsidRDefault="00F824BE" w:rsidP="00F824BE">
      <w:pPr>
        <w:pStyle w:val="List"/>
      </w:pPr>
      <w:r w:rsidRPr="00790800">
        <w:rPr>
          <w:lang w:val="fi-FI"/>
        </w:rPr>
        <w:t>5.18 Remote control</w:t>
      </w:r>
    </w:p>
    <w:p w:rsidR="00F824BE" w:rsidRDefault="00F824BE" w:rsidP="00F824BE">
      <w:pPr>
        <w:pStyle w:val="List"/>
      </w:pPr>
      <w:r w:rsidRPr="00790800">
        <w:t>5.44</w:t>
      </w:r>
      <w:r>
        <w:t xml:space="preserve"> </w:t>
      </w:r>
      <w:r w:rsidRPr="00790800">
        <w:t>Cloud Robotics</w:t>
      </w:r>
    </w:p>
    <w:p w:rsidR="00F824BE" w:rsidRDefault="00F824BE" w:rsidP="00F824BE">
      <w:pPr>
        <w:pStyle w:val="List"/>
      </w:pPr>
      <w:r w:rsidRPr="00790800">
        <w:t>5.45</w:t>
      </w:r>
      <w:r>
        <w:t xml:space="preserve"> </w:t>
      </w:r>
      <w:r w:rsidRPr="00790800">
        <w:t>Industrial Factory Automation</w:t>
      </w:r>
    </w:p>
    <w:p w:rsidR="00F824BE" w:rsidRDefault="00F824BE" w:rsidP="00F824BE">
      <w:pPr>
        <w:pStyle w:val="List"/>
      </w:pPr>
      <w:r w:rsidRPr="00790800">
        <w:t>5.46</w:t>
      </w:r>
      <w:r>
        <w:t xml:space="preserve"> </w:t>
      </w:r>
      <w:r w:rsidRPr="00790800">
        <w:t>Industrial Process Automation</w:t>
      </w:r>
      <w:r w:rsidRPr="009A0E8C">
        <w:t xml:space="preserve"> </w:t>
      </w:r>
    </w:p>
    <w:p w:rsidR="00F824BE" w:rsidRDefault="00F824BE" w:rsidP="00F824BE">
      <w:pPr>
        <w:pStyle w:val="List"/>
      </w:pPr>
      <w:r w:rsidRPr="0085107D">
        <w:t>5.50</w:t>
      </w:r>
      <w:r>
        <w:t xml:space="preserve"> </w:t>
      </w:r>
      <w:r w:rsidRPr="0085107D">
        <w:t>Low-delay speech coding</w:t>
      </w:r>
    </w:p>
    <w:p w:rsidR="00F824BE" w:rsidRDefault="00F824BE" w:rsidP="00F824BE">
      <w:pPr>
        <w:pStyle w:val="List"/>
      </w:pPr>
      <w:r w:rsidRPr="009A0E8C">
        <w:t>5.54</w:t>
      </w:r>
      <w:r>
        <w:t xml:space="preserve"> </w:t>
      </w:r>
      <w:r w:rsidRPr="009A0E8C">
        <w:t>Local UAV Collaboration</w:t>
      </w:r>
    </w:p>
    <w:p w:rsidR="002D0C70" w:rsidRDefault="002D0C70" w:rsidP="00F824BE">
      <w:pPr>
        <w:pStyle w:val="List"/>
      </w:pPr>
      <w:r>
        <w:t xml:space="preserve">5.68 </w:t>
      </w:r>
      <w:r w:rsidRPr="004B00B7">
        <w:t>Telemedicine Support</w:t>
      </w:r>
    </w:p>
    <w:p w:rsidR="00F824BE" w:rsidRPr="00C158E4" w:rsidRDefault="00F824BE" w:rsidP="00F824BE">
      <w:pPr>
        <w:pStyle w:val="List"/>
        <w:rPr>
          <w:b/>
        </w:rPr>
      </w:pPr>
      <w:r w:rsidRPr="00C158E4">
        <w:rPr>
          <w:b/>
        </w:rPr>
        <w:t xml:space="preserve">Higher reliability, </w:t>
      </w:r>
      <w:r>
        <w:rPr>
          <w:b/>
        </w:rPr>
        <w:t xml:space="preserve">higher </w:t>
      </w:r>
      <w:r w:rsidRPr="00C158E4">
        <w:rPr>
          <w:b/>
        </w:rPr>
        <w:t>availability and lower latency</w:t>
      </w:r>
    </w:p>
    <w:p w:rsidR="00F824BE" w:rsidRDefault="00F824BE" w:rsidP="00F824BE">
      <w:pPr>
        <w:pStyle w:val="List"/>
      </w:pPr>
      <w:r>
        <w:t>5.12 Connectivity for drones</w:t>
      </w:r>
    </w:p>
    <w:p w:rsidR="00F824BE" w:rsidRDefault="00F824BE" w:rsidP="00F824BE">
      <w:pPr>
        <w:pStyle w:val="List"/>
      </w:pPr>
      <w:r>
        <w:t>5.13 Industrial control</w:t>
      </w:r>
    </w:p>
    <w:p w:rsidR="002D0C70" w:rsidRDefault="002D0C70" w:rsidP="00F824BE">
      <w:pPr>
        <w:pStyle w:val="List"/>
      </w:pPr>
      <w:r>
        <w:t xml:space="preserve">5.65 </w:t>
      </w:r>
      <w:r w:rsidRPr="00EB221F">
        <w:t>Moving ambulance and bio-connectivity</w:t>
      </w:r>
    </w:p>
    <w:p w:rsidR="00F824BE" w:rsidRPr="00626049" w:rsidRDefault="00F824BE" w:rsidP="00F824BE">
      <w:pPr>
        <w:pStyle w:val="List"/>
        <w:rPr>
          <w:b/>
        </w:rPr>
      </w:pPr>
      <w:r w:rsidRPr="00626049">
        <w:rPr>
          <w:b/>
        </w:rPr>
        <w:t>Very low latency</w:t>
      </w:r>
    </w:p>
    <w:p w:rsidR="00F824BE" w:rsidRDefault="00F824BE" w:rsidP="00F824BE">
      <w:pPr>
        <w:pStyle w:val="List"/>
      </w:pPr>
      <w:r>
        <w:t xml:space="preserve">5.14 </w:t>
      </w:r>
      <w:r w:rsidRPr="009824BB">
        <w:t>Tactile internet</w:t>
      </w:r>
    </w:p>
    <w:p w:rsidR="00F824BE" w:rsidRDefault="00F824BE" w:rsidP="00F824BE">
      <w:pPr>
        <w:pStyle w:val="List"/>
      </w:pPr>
      <w:r>
        <w:t>5.15 Localized real-time control</w:t>
      </w:r>
    </w:p>
    <w:p w:rsidR="00F824BE" w:rsidRDefault="00F824BE" w:rsidP="00261200">
      <w:pPr>
        <w:pStyle w:val="List"/>
      </w:pPr>
      <w:r>
        <w:t xml:space="preserve">5.17 </w:t>
      </w:r>
      <w:r w:rsidRPr="006E7E7F">
        <w:t>Extreme real-time communications and the tactile Internet</w:t>
      </w:r>
    </w:p>
    <w:p w:rsidR="00F824BE" w:rsidRPr="00C158E4" w:rsidRDefault="00F824BE" w:rsidP="00F824BE">
      <w:pPr>
        <w:pStyle w:val="List"/>
      </w:pPr>
      <w:r w:rsidRPr="00C158E4">
        <w:rPr>
          <w:b/>
        </w:rPr>
        <w:t>Higher accuracy positioning</w:t>
      </w:r>
    </w:p>
    <w:p w:rsidR="003107A9" w:rsidRDefault="003107A9" w:rsidP="003107A9">
      <w:pPr>
        <w:pStyle w:val="List"/>
      </w:pPr>
      <w:r>
        <w:lastRenderedPageBreak/>
        <w:t>5.12 Connectivity for drones</w:t>
      </w:r>
    </w:p>
    <w:p w:rsidR="003107A9" w:rsidRDefault="003107A9" w:rsidP="003107A9">
      <w:pPr>
        <w:pStyle w:val="List"/>
        <w:rPr>
          <w:lang w:val="fi-FI"/>
        </w:rPr>
      </w:pPr>
      <w:r>
        <w:rPr>
          <w:lang w:val="fi-FI"/>
        </w:rPr>
        <w:t>5.18 Remote control</w:t>
      </w:r>
    </w:p>
    <w:p w:rsidR="003107A9" w:rsidRDefault="003107A9" w:rsidP="003107A9">
      <w:pPr>
        <w:pStyle w:val="List"/>
      </w:pPr>
      <w:r>
        <w:t xml:space="preserve">5.43 Materials and inventory management and location tracking </w:t>
      </w:r>
      <w:r>
        <w:rPr>
          <w:lang w:eastAsia="zh-CN"/>
        </w:rPr>
        <w:t xml:space="preserve">(duplicate with </w:t>
      </w:r>
      <w:proofErr w:type="spellStart"/>
      <w:r>
        <w:rPr>
          <w:lang w:eastAsia="zh-CN"/>
        </w:rPr>
        <w:t>mIoT</w:t>
      </w:r>
      <w:proofErr w:type="spellEnd"/>
      <w:r>
        <w:rPr>
          <w:lang w:eastAsia="zh-CN"/>
        </w:rPr>
        <w:t>)</w:t>
      </w:r>
    </w:p>
    <w:p w:rsidR="003107A9" w:rsidRDefault="003107A9" w:rsidP="003107A9">
      <w:pPr>
        <w:pStyle w:val="List"/>
      </w:pPr>
      <w:r>
        <w:t>5.54 Local UAV Collaboration</w:t>
      </w:r>
    </w:p>
    <w:p w:rsidR="00261200" w:rsidRDefault="00F824BE" w:rsidP="003107A9">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NEO)</w:t>
      </w:r>
    </w:p>
    <w:p w:rsidR="002D0C70" w:rsidRPr="00195387" w:rsidRDefault="002D0C70" w:rsidP="002D0C70">
      <w:pPr>
        <w:pStyle w:val="List"/>
        <w:ind w:left="284" w:hanging="1"/>
        <w:rPr>
          <w:b/>
        </w:rPr>
      </w:pPr>
      <w:r w:rsidRPr="00195387">
        <w:rPr>
          <w:b/>
        </w:rPr>
        <w:t xml:space="preserve">Higher reliability, higher availability </w:t>
      </w:r>
    </w:p>
    <w:p w:rsidR="00FE2230" w:rsidRPr="002D0C70" w:rsidRDefault="002D0C70" w:rsidP="00FE2230">
      <w:pPr>
        <w:pStyle w:val="List"/>
        <w:ind w:left="284" w:hanging="1"/>
      </w:pPr>
      <w:r w:rsidRPr="002D0C70">
        <w:rPr>
          <w:rFonts w:eastAsia="PMingLiU"/>
        </w:rPr>
        <w:t>5.72</w:t>
      </w:r>
      <w:r>
        <w:rPr>
          <w:rFonts w:eastAsia="PMingLiU"/>
        </w:rPr>
        <w:t xml:space="preserve"> </w:t>
      </w:r>
      <w:r w:rsidRPr="00195387">
        <w:rPr>
          <w:rFonts w:eastAsia="PMingLiU"/>
        </w:rPr>
        <w:t>5G Connectivity Using Satellites (</w:t>
      </w:r>
      <w:r w:rsidRPr="00195387">
        <w:t xml:space="preserve">duplicate with </w:t>
      </w:r>
      <w:proofErr w:type="spellStart"/>
      <w:r w:rsidRPr="00195387">
        <w:t>eMBB</w:t>
      </w:r>
      <w:proofErr w:type="spellEnd"/>
      <w:r w:rsidRPr="00195387">
        <w:t xml:space="preserve"> &amp; NEO</w:t>
      </w:r>
      <w:r w:rsidRPr="00195387">
        <w:rPr>
          <w:rFonts w:eastAsia="PMingLiU"/>
        </w:rPr>
        <w:t>)</w:t>
      </w:r>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Massive Internet of Things (</w:t>
      </w:r>
      <w:proofErr w:type="spellStart"/>
      <w:r w:rsidRPr="00F824BE">
        <w:rPr>
          <w:b/>
          <w:sz w:val="28"/>
          <w:szCs w:val="28"/>
        </w:rPr>
        <w:t>MIoT</w:t>
      </w:r>
      <w:proofErr w:type="spellEnd"/>
      <w:r w:rsidRPr="00F824BE">
        <w:rPr>
          <w:b/>
          <w:sz w:val="28"/>
          <w:szCs w:val="28"/>
        </w:rPr>
        <w:t>)</w:t>
      </w:r>
    </w:p>
    <w:p w:rsidR="00F824BE" w:rsidRPr="009A003F" w:rsidRDefault="00715ED7" w:rsidP="00F824BE">
      <w:pPr>
        <w:pStyle w:val="List"/>
        <w:rPr>
          <w:b/>
        </w:rPr>
      </w:pPr>
      <w:r w:rsidRPr="00195387">
        <w:rPr>
          <w:b/>
          <w:lang w:val="en-US"/>
        </w:rPr>
        <w:t>Operational Aspects</w:t>
      </w:r>
    </w:p>
    <w:p w:rsidR="00F824BE" w:rsidRPr="00707D25" w:rsidRDefault="00F824BE" w:rsidP="00F824BE">
      <w:pPr>
        <w:pStyle w:val="List"/>
      </w:pPr>
      <w:r>
        <w:rPr>
          <w:lang w:val="en-US"/>
        </w:rPr>
        <w:t xml:space="preserve">5.19 </w:t>
      </w:r>
      <w:r w:rsidRPr="009824BB">
        <w:rPr>
          <w:lang w:val="en-US"/>
        </w:rPr>
        <w:t>Light weight device configuration</w:t>
      </w:r>
    </w:p>
    <w:p w:rsidR="00F824BE" w:rsidRDefault="00F824BE" w:rsidP="00F824BE">
      <w:pPr>
        <w:pStyle w:val="List"/>
      </w:pPr>
      <w:r w:rsidRPr="009A0E8C">
        <w:t>5.21</w:t>
      </w:r>
      <w:r>
        <w:t xml:space="preserve"> </w:t>
      </w:r>
      <w:r w:rsidRPr="009A0E8C">
        <w:t>IoT Device Initialization</w:t>
      </w:r>
    </w:p>
    <w:p w:rsidR="00F824BE" w:rsidRDefault="00F824BE" w:rsidP="00F824BE">
      <w:pPr>
        <w:pStyle w:val="List"/>
      </w:pPr>
      <w:r w:rsidRPr="009A0E8C">
        <w:t>5.22</w:t>
      </w:r>
      <w:r>
        <w:t xml:space="preserve"> </w:t>
      </w:r>
      <w:r w:rsidRPr="009A0E8C">
        <w:t>Subscription security credentials update</w:t>
      </w:r>
    </w:p>
    <w:p w:rsidR="00F824BE" w:rsidRDefault="00F824BE" w:rsidP="00F824BE">
      <w:pPr>
        <w:pStyle w:val="List"/>
      </w:pPr>
      <w:r w:rsidRPr="002F1A2F">
        <w:t>5.40</w:t>
      </w:r>
      <w:r>
        <w:t xml:space="preserve"> </w:t>
      </w:r>
      <w:r w:rsidRPr="002F1A2F">
        <w:t>Devices with variable data</w:t>
      </w:r>
    </w:p>
    <w:p w:rsidR="00F824BE" w:rsidRDefault="00F824BE" w:rsidP="00F824BE">
      <w:pPr>
        <w:pStyle w:val="List"/>
      </w:pPr>
      <w:r w:rsidRPr="009A0E8C">
        <w:t>5.41</w:t>
      </w:r>
      <w:r>
        <w:t xml:space="preserve"> </w:t>
      </w:r>
      <w:r w:rsidRPr="009A0E8C">
        <w:t>Domestic Home Monitoring</w:t>
      </w:r>
    </w:p>
    <w:p w:rsidR="00F824BE" w:rsidRDefault="00F824BE" w:rsidP="00F824BE">
      <w:pPr>
        <w:pStyle w:val="List"/>
        <w:rPr>
          <w:lang w:val="en-US"/>
        </w:rPr>
      </w:pPr>
      <w:r w:rsidRPr="009A0E8C">
        <w:rPr>
          <w:lang w:val="en-US"/>
        </w:rPr>
        <w:t>5.59</w:t>
      </w:r>
      <w:r>
        <w:rPr>
          <w:lang w:val="en-US"/>
        </w:rPr>
        <w:t xml:space="preserve"> </w:t>
      </w:r>
      <w:r w:rsidRPr="009A0E8C">
        <w:rPr>
          <w:lang w:val="en-US"/>
        </w:rPr>
        <w:t>Massive Internet of Things M2M and device identification</w:t>
      </w:r>
    </w:p>
    <w:p w:rsidR="002D0C70" w:rsidRDefault="002D0C70" w:rsidP="002D0C70">
      <w:pPr>
        <w:pStyle w:val="List"/>
        <w:rPr>
          <w:lang w:val="en-US" w:eastAsia="zh-CN"/>
        </w:rPr>
      </w:pPr>
      <w:r>
        <w:rPr>
          <w:lang w:val="en-US"/>
        </w:rPr>
        <w:t xml:space="preserve">5.60 </w:t>
      </w:r>
      <w:r w:rsidRPr="0045502A">
        <w:rPr>
          <w:lang w:val="en-US"/>
        </w:rPr>
        <w:t>Light weight device communication</w:t>
      </w:r>
    </w:p>
    <w:p w:rsidR="002D0C70" w:rsidRDefault="002D0C70" w:rsidP="002D0C70">
      <w:pPr>
        <w:pStyle w:val="List"/>
      </w:pPr>
      <w:r>
        <w:rPr>
          <w:lang w:val="x-none" w:eastAsia="zh-CN"/>
        </w:rPr>
        <w:t>5.63</w:t>
      </w:r>
      <w:r>
        <w:rPr>
          <w:lang w:eastAsia="zh-CN"/>
        </w:rPr>
        <w:t xml:space="preserve"> </w:t>
      </w:r>
      <w:r w:rsidRPr="00B01BBF">
        <w:rPr>
          <w:lang w:val="x-none" w:eastAsia="zh-CN"/>
        </w:rPr>
        <w:t>Diversified Connectivity</w:t>
      </w:r>
    </w:p>
    <w:p w:rsidR="00F824BE" w:rsidRPr="009A003F" w:rsidRDefault="00715ED7" w:rsidP="00F824BE">
      <w:pPr>
        <w:pStyle w:val="List"/>
        <w:rPr>
          <w:b/>
        </w:rPr>
      </w:pPr>
      <w:r w:rsidRPr="00715ED7">
        <w:rPr>
          <w:b/>
        </w:rPr>
        <w:t>Connectivity Aspects</w:t>
      </w:r>
    </w:p>
    <w:p w:rsidR="00F824BE" w:rsidRDefault="00F824BE" w:rsidP="00F824BE">
      <w:pPr>
        <w:pStyle w:val="List"/>
      </w:pPr>
      <w:r w:rsidRPr="009A0E8C">
        <w:t>5.24</w:t>
      </w:r>
      <w:r>
        <w:t xml:space="preserve"> </w:t>
      </w:r>
      <w:r w:rsidRPr="009A0E8C">
        <w:t>Bio-connectivity</w:t>
      </w:r>
    </w:p>
    <w:p w:rsidR="00F824BE" w:rsidRDefault="00F824BE" w:rsidP="00F824BE">
      <w:pPr>
        <w:pStyle w:val="List"/>
      </w:pPr>
      <w:r w:rsidRPr="009A0E8C">
        <w:t>5.25</w:t>
      </w:r>
      <w:r>
        <w:t xml:space="preserve"> </w:t>
      </w:r>
      <w:r w:rsidRPr="009A0E8C">
        <w:t>Wearable Device Communication</w:t>
      </w:r>
    </w:p>
    <w:p w:rsidR="002D0C70" w:rsidRDefault="002D0C70" w:rsidP="00F824BE">
      <w:pPr>
        <w:pStyle w:val="List"/>
      </w:pPr>
      <w:r>
        <w:t xml:space="preserve">5.67 </w:t>
      </w:r>
      <w:r w:rsidRPr="00E7135D">
        <w:t>Wearable Device Charging</w:t>
      </w:r>
    </w:p>
    <w:p w:rsidR="00F824BE" w:rsidRPr="009A003F" w:rsidRDefault="00715ED7" w:rsidP="00F824BE">
      <w:pPr>
        <w:pStyle w:val="List"/>
        <w:rPr>
          <w:b/>
        </w:rPr>
      </w:pPr>
      <w:r w:rsidRPr="00715ED7">
        <w:rPr>
          <w:b/>
        </w:rPr>
        <w:t>Resource Efficiency Aspects</w:t>
      </w:r>
    </w:p>
    <w:p w:rsidR="00F824BE" w:rsidRPr="00707D25" w:rsidRDefault="00F824BE" w:rsidP="00F824BE">
      <w:pPr>
        <w:pStyle w:val="List"/>
      </w:pPr>
      <w:r>
        <w:rPr>
          <w:lang w:val="en-US"/>
        </w:rPr>
        <w:t xml:space="preserve">5.20 </w:t>
      </w:r>
      <w:r w:rsidRPr="009824BB">
        <w:rPr>
          <w:lang w:val="en-US"/>
        </w:rPr>
        <w:t>Wide area monitoring and event driven alarms</w:t>
      </w:r>
    </w:p>
    <w:p w:rsidR="00F824BE" w:rsidRDefault="00F824BE" w:rsidP="00F824BE">
      <w:pPr>
        <w:pStyle w:val="List"/>
      </w:pPr>
      <w:r w:rsidRPr="009A0E8C">
        <w:t>5.42</w:t>
      </w:r>
      <w:r>
        <w:t xml:space="preserve"> </w:t>
      </w:r>
      <w:r w:rsidRPr="009A0E8C">
        <w:t>Low mobility devices</w:t>
      </w:r>
      <w:r>
        <w:t xml:space="preserve"> (duplicate with NEO)</w:t>
      </w:r>
    </w:p>
    <w:p w:rsidR="00F824BE" w:rsidRDefault="00F824BE" w:rsidP="00F824BE">
      <w:pPr>
        <w:pStyle w:val="List"/>
      </w:pPr>
      <w:r w:rsidRPr="009A0E8C">
        <w:t>5.43</w:t>
      </w:r>
      <w:r>
        <w:t xml:space="preserve"> </w:t>
      </w:r>
      <w:r w:rsidRPr="009A0E8C">
        <w:t>Materials and inventory management and location tracking</w:t>
      </w:r>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Network operation (NEO)</w:t>
      </w:r>
    </w:p>
    <w:p w:rsidR="00F824BE" w:rsidRPr="00C158E4" w:rsidRDefault="00F824BE" w:rsidP="00F824BE">
      <w:pPr>
        <w:pStyle w:val="List"/>
        <w:rPr>
          <w:b/>
        </w:rPr>
      </w:pPr>
      <w:r w:rsidRPr="00C158E4">
        <w:rPr>
          <w:b/>
        </w:rPr>
        <w:t>System flexibility</w:t>
      </w:r>
    </w:p>
    <w:p w:rsidR="00F824BE" w:rsidRDefault="00F824BE" w:rsidP="00F824BE">
      <w:pPr>
        <w:pStyle w:val="List"/>
      </w:pPr>
      <w:r>
        <w:t>5.2 Network slicing</w:t>
      </w:r>
    </w:p>
    <w:p w:rsidR="00F824BE" w:rsidRDefault="00F824BE" w:rsidP="00F824BE">
      <w:pPr>
        <w:pStyle w:val="List"/>
      </w:pPr>
      <w:r>
        <w:t>5.3 Lifeline communications / natural disaster</w:t>
      </w:r>
    </w:p>
    <w:p w:rsidR="00F824BE" w:rsidRDefault="00F824BE" w:rsidP="00F824BE">
      <w:pPr>
        <w:pStyle w:val="List"/>
      </w:pPr>
      <w:r>
        <w:t>5.8 Flexible application traffic routing</w:t>
      </w:r>
    </w:p>
    <w:p w:rsidR="00F824BE" w:rsidRDefault="00F824BE" w:rsidP="00F824BE">
      <w:pPr>
        <w:pStyle w:val="List"/>
      </w:pPr>
      <w:r w:rsidRPr="0085107D">
        <w:t>5.37</w:t>
      </w:r>
      <w:r>
        <w:t xml:space="preserve"> </w:t>
      </w:r>
      <w:r w:rsidRPr="0085107D">
        <w:t>Routing path optimization when server changes</w:t>
      </w:r>
    </w:p>
    <w:p w:rsidR="00F824BE" w:rsidRPr="009E476C" w:rsidRDefault="00F824BE" w:rsidP="00F824BE">
      <w:pPr>
        <w:pStyle w:val="List"/>
      </w:pPr>
      <w:r w:rsidRPr="009E476C">
        <w:t>5.48  Provision of essential services for very low-ARPU areas</w:t>
      </w:r>
    </w:p>
    <w:p w:rsidR="00F824BE" w:rsidRDefault="00F824BE" w:rsidP="00F824BE">
      <w:pPr>
        <w:pStyle w:val="List"/>
      </w:pPr>
      <w:r w:rsidRPr="00B1747A">
        <w:lastRenderedPageBreak/>
        <w:t>5.49</w:t>
      </w:r>
      <w:r>
        <w:t xml:space="preserve"> </w:t>
      </w:r>
      <w:r w:rsidRPr="00B1747A">
        <w:t>Network capability exposure</w:t>
      </w:r>
    </w:p>
    <w:p w:rsidR="00F824BE" w:rsidRDefault="00F824BE" w:rsidP="00F824BE">
      <w:pPr>
        <w:pStyle w:val="List"/>
      </w:pPr>
      <w:r w:rsidRPr="009E476C">
        <w:t>5.56</w:t>
      </w:r>
      <w:r>
        <w:t xml:space="preserve"> </w:t>
      </w:r>
      <w:r w:rsidRPr="009E476C">
        <w:t>Broadcasting Support</w:t>
      </w:r>
      <w:r>
        <w:t xml:space="preserve"> (duplicate with </w:t>
      </w:r>
      <w:proofErr w:type="spellStart"/>
      <w:r>
        <w:t>eMBB</w:t>
      </w:r>
      <w:proofErr w:type="spellEnd"/>
      <w:r>
        <w:t>)</w:t>
      </w:r>
      <w:r w:rsidDel="002F1A2F">
        <w:t xml:space="preserve"> </w:t>
      </w:r>
    </w:p>
    <w:p w:rsidR="00F824BE" w:rsidRDefault="00F824BE" w:rsidP="00F824BE">
      <w:pPr>
        <w:pStyle w:val="List"/>
      </w:pPr>
      <w:r w:rsidRPr="002F1A2F">
        <w:t>5.57</w:t>
      </w:r>
      <w:r>
        <w:t xml:space="preserve"> </w:t>
      </w:r>
      <w:r w:rsidRPr="002F1A2F">
        <w:t>Ad-Hoc Broadcasting</w:t>
      </w:r>
    </w:p>
    <w:p w:rsidR="002D0C70" w:rsidRDefault="002D0C70" w:rsidP="002D0C70">
      <w:pPr>
        <w:pStyle w:val="List"/>
        <w:rPr>
          <w:lang w:eastAsia="zh-CN"/>
        </w:rPr>
      </w:pPr>
      <w:r>
        <w:t xml:space="preserve">5.64 </w:t>
      </w:r>
      <w:r w:rsidRPr="005E0398">
        <w:t>User Multi-Connectivity across operators</w:t>
      </w:r>
    </w:p>
    <w:p w:rsidR="002D0C70" w:rsidRDefault="002D0C70" w:rsidP="002D0C70">
      <w:pPr>
        <w:pStyle w:val="List"/>
        <w:rPr>
          <w:lang w:eastAsia="zh-CN"/>
        </w:rPr>
      </w:pPr>
      <w:r w:rsidRPr="001D6553">
        <w:rPr>
          <w:lang w:eastAsia="zh-CN"/>
        </w:rPr>
        <w:t>5.69</w:t>
      </w:r>
      <w:r>
        <w:rPr>
          <w:lang w:eastAsia="zh-CN"/>
        </w:rPr>
        <w:t xml:space="preserve"> </w:t>
      </w:r>
      <w:r w:rsidRPr="001D6553">
        <w:rPr>
          <w:lang w:eastAsia="zh-CN"/>
        </w:rPr>
        <w:t>Network Slicing – Roaming</w:t>
      </w:r>
    </w:p>
    <w:p w:rsidR="002D0C70" w:rsidRDefault="002D0C70" w:rsidP="002D0C70">
      <w:pPr>
        <w:pStyle w:val="List"/>
      </w:pPr>
      <w:r w:rsidRPr="00657B33">
        <w:rPr>
          <w:lang w:val="x-none"/>
        </w:rPr>
        <w:t>5.70</w:t>
      </w:r>
      <w:r>
        <w:t xml:space="preserve"> </w:t>
      </w:r>
      <w:r w:rsidRPr="00657B33">
        <w:rPr>
          <w:lang w:val="x-none"/>
        </w:rPr>
        <w:t>Broadcast/Multicast Services using a Dedicated Radio Carrier</w:t>
      </w:r>
    </w:p>
    <w:p w:rsidR="00F824BE" w:rsidRPr="00C158E4" w:rsidRDefault="00F824BE" w:rsidP="00F824BE">
      <w:pPr>
        <w:pStyle w:val="List"/>
        <w:rPr>
          <w:b/>
        </w:rPr>
      </w:pPr>
      <w:r w:rsidRPr="00C158E4">
        <w:rPr>
          <w:b/>
        </w:rPr>
        <w:t>Scalability</w:t>
      </w:r>
    </w:p>
    <w:p w:rsidR="003107A9" w:rsidRDefault="003107A9" w:rsidP="00F824BE">
      <w:pPr>
        <w:pStyle w:val="List"/>
      </w:pPr>
      <w:r w:rsidRPr="00BA5DCA">
        <w:t>5.7 On-demand networking</w:t>
      </w:r>
      <w:r>
        <w:t xml:space="preserve"> (duplicate with </w:t>
      </w:r>
      <w:proofErr w:type="spellStart"/>
      <w:r>
        <w:t>eMBB</w:t>
      </w:r>
      <w:proofErr w:type="spellEnd"/>
      <w:r>
        <w:t>)</w:t>
      </w:r>
    </w:p>
    <w:p w:rsidR="00F824BE" w:rsidRDefault="00F824BE" w:rsidP="00F824BE">
      <w:pPr>
        <w:pStyle w:val="List"/>
      </w:pPr>
      <w:r>
        <w:t>5.9 Flexibility and scalability</w:t>
      </w:r>
    </w:p>
    <w:p w:rsidR="00F824BE" w:rsidRDefault="00F824BE" w:rsidP="00F824BE">
      <w:pPr>
        <w:pStyle w:val="List"/>
      </w:pPr>
      <w:r w:rsidRPr="00B1747A">
        <w:t>5.35</w:t>
      </w:r>
      <w:r>
        <w:t xml:space="preserve"> </w:t>
      </w:r>
      <w:r w:rsidRPr="00B1747A">
        <w:t>Context Awareness to support network elasticity</w:t>
      </w:r>
    </w:p>
    <w:p w:rsidR="003107A9" w:rsidRDefault="00F824BE" w:rsidP="003107A9">
      <w:pPr>
        <w:pStyle w:val="List"/>
      </w:pPr>
      <w:r w:rsidRPr="00854EDD">
        <w:t>5.51 Network enhancements to support scalability and automation</w:t>
      </w:r>
    </w:p>
    <w:p w:rsidR="00F824BE" w:rsidRPr="00C158E4" w:rsidRDefault="00F824BE" w:rsidP="00F824BE">
      <w:pPr>
        <w:pStyle w:val="List"/>
        <w:rPr>
          <w:b/>
        </w:rPr>
      </w:pPr>
      <w:r w:rsidRPr="00C158E4">
        <w:rPr>
          <w:b/>
        </w:rPr>
        <w:t>Mobility support</w:t>
      </w:r>
    </w:p>
    <w:p w:rsidR="00F824BE" w:rsidRDefault="00F824BE" w:rsidP="00F824BE">
      <w:pPr>
        <w:pStyle w:val="List"/>
      </w:pPr>
      <w:r w:rsidRPr="00A8036A">
        <w:t>5.34</w:t>
      </w:r>
      <w:r>
        <w:t xml:space="preserve"> </w:t>
      </w:r>
      <w:r w:rsidRPr="00A8036A">
        <w:t>Mobility on demand</w:t>
      </w:r>
    </w:p>
    <w:p w:rsidR="00F824BE" w:rsidRDefault="00F824BE" w:rsidP="00F824BE">
      <w:pPr>
        <w:pStyle w:val="List"/>
      </w:pPr>
      <w:r w:rsidRPr="0085107D">
        <w:t>5.47</w:t>
      </w:r>
      <w:r>
        <w:t xml:space="preserve"> </w:t>
      </w:r>
      <w:r w:rsidRPr="0085107D">
        <w:t>SMARTER Service Continuity</w:t>
      </w:r>
    </w:p>
    <w:p w:rsidR="00F824BE" w:rsidRDefault="00F824BE" w:rsidP="00F824BE">
      <w:pPr>
        <w:pStyle w:val="List"/>
      </w:pPr>
      <w:r w:rsidRPr="00E67D5E">
        <w:t>5.42 Low mob</w:t>
      </w:r>
      <w:r>
        <w:t>ility devices (duplicate with Machine-to-machine and sensors</w:t>
      </w:r>
      <w:r w:rsidRPr="00E67D5E">
        <w:t>)</w:t>
      </w:r>
    </w:p>
    <w:p w:rsidR="00F824BE" w:rsidRPr="00C158E4" w:rsidRDefault="00F824BE" w:rsidP="00F824BE">
      <w:pPr>
        <w:pStyle w:val="List"/>
        <w:rPr>
          <w:b/>
        </w:rPr>
      </w:pPr>
      <w:r>
        <w:rPr>
          <w:b/>
        </w:rPr>
        <w:t>Efficient content delivery</w:t>
      </w:r>
    </w:p>
    <w:p w:rsidR="00F824BE" w:rsidRDefault="00F824BE" w:rsidP="00F824BE">
      <w:pPr>
        <w:pStyle w:val="List"/>
      </w:pPr>
      <w:r w:rsidRPr="00A8036A">
        <w:t>5.36</w:t>
      </w:r>
      <w:r>
        <w:t xml:space="preserve"> </w:t>
      </w:r>
      <w:r w:rsidRPr="00A8036A">
        <w:t xml:space="preserve">In-network </w:t>
      </w:r>
      <w:r w:rsidR="002D0C70" w:rsidRPr="00195387">
        <w:t>&amp; device</w:t>
      </w:r>
      <w:r w:rsidR="002D0C70">
        <w:t xml:space="preserve"> </w:t>
      </w:r>
      <w:r w:rsidRPr="00A8036A">
        <w:t>caching</w:t>
      </w:r>
    </w:p>
    <w:p w:rsidR="00F824BE" w:rsidRDefault="00F824BE" w:rsidP="00F824BE">
      <w:pPr>
        <w:pStyle w:val="List"/>
      </w:pPr>
      <w:r w:rsidRPr="0085107D">
        <w:t>5.38</w:t>
      </w:r>
      <w:r>
        <w:t xml:space="preserve"> </w:t>
      </w:r>
      <w:r w:rsidRPr="0085107D">
        <w:t>ICN Based Content Retrieval</w:t>
      </w:r>
    </w:p>
    <w:p w:rsidR="00F824BE" w:rsidRDefault="00F824BE" w:rsidP="00FE2230">
      <w:pPr>
        <w:pStyle w:val="List"/>
      </w:pPr>
      <w:r w:rsidRPr="0085107D">
        <w:t>5.39</w:t>
      </w:r>
      <w:r>
        <w:t xml:space="preserve"> </w:t>
      </w:r>
      <w:r w:rsidRPr="0085107D">
        <w:t>Wireless Briefcase</w:t>
      </w:r>
    </w:p>
    <w:p w:rsidR="00F824BE" w:rsidRPr="009B34B7" w:rsidRDefault="00F824BE" w:rsidP="00F824BE">
      <w:pPr>
        <w:pStyle w:val="List"/>
        <w:rPr>
          <w:b/>
        </w:rPr>
      </w:pPr>
      <w:r w:rsidRPr="009B34B7">
        <w:rPr>
          <w:b/>
        </w:rPr>
        <w:t>Self-backhauling</w:t>
      </w:r>
    </w:p>
    <w:p w:rsidR="003107A9" w:rsidRDefault="003107A9" w:rsidP="003107A9">
      <w:pPr>
        <w:pStyle w:val="List"/>
      </w:pPr>
      <w:r>
        <w:t xml:space="preserve">5.6 Mobile broadband for hotspots scenario </w:t>
      </w:r>
      <w:r>
        <w:rPr>
          <w:rFonts w:hint="eastAsia"/>
          <w:lang w:eastAsia="zh-CN"/>
        </w:rPr>
        <w:t xml:space="preserve">(duplicate with </w:t>
      </w:r>
      <w:proofErr w:type="spellStart"/>
      <w:r>
        <w:rPr>
          <w:rFonts w:hint="eastAsia"/>
          <w:lang w:eastAsia="zh-CN"/>
        </w:rPr>
        <w:t>eMBB</w:t>
      </w:r>
      <w:proofErr w:type="spellEnd"/>
      <w:r>
        <w:rPr>
          <w:rFonts w:hint="eastAsia"/>
          <w:lang w:eastAsia="zh-CN"/>
        </w:rPr>
        <w:t>)</w:t>
      </w:r>
    </w:p>
    <w:p w:rsidR="003107A9" w:rsidRDefault="00F824BE" w:rsidP="003107A9">
      <w:pPr>
        <w:pStyle w:val="List"/>
      </w:pPr>
      <w:r w:rsidRPr="0085107D">
        <w:t>5.52</w:t>
      </w:r>
      <w:r>
        <w:t xml:space="preserve"> </w:t>
      </w:r>
      <w:r w:rsidRPr="0085107D">
        <w:t>Wireless Self-Backhauling</w:t>
      </w:r>
    </w:p>
    <w:p w:rsidR="002D0C70" w:rsidRDefault="002D0C70" w:rsidP="003107A9">
      <w:pPr>
        <w:pStyle w:val="List"/>
      </w:pPr>
      <w:r w:rsidRPr="004115A1">
        <w:rPr>
          <w:rFonts w:eastAsia="Arial Unicode MS"/>
          <w:u w:color="000000"/>
          <w:bdr w:val="nil"/>
        </w:rPr>
        <w:t>5.61</w:t>
      </w:r>
      <w:r>
        <w:rPr>
          <w:rFonts w:eastAsia="Arial Unicode MS"/>
          <w:u w:color="000000"/>
          <w:bdr w:val="nil"/>
        </w:rPr>
        <w:t xml:space="preserve"> </w:t>
      </w:r>
      <w:r w:rsidRPr="004115A1">
        <w:rPr>
          <w:rFonts w:eastAsia="Arial Unicode MS"/>
          <w:u w:color="000000"/>
          <w:bdr w:val="nil"/>
        </w:rPr>
        <w:t>Fronthaul/Backhaul Network Sharing</w:t>
      </w:r>
    </w:p>
    <w:p w:rsidR="00F824BE" w:rsidRPr="00C158E4" w:rsidRDefault="00F824BE" w:rsidP="00F824BE">
      <w:pPr>
        <w:pStyle w:val="List"/>
        <w:rPr>
          <w:b/>
        </w:rPr>
      </w:pPr>
      <w:r w:rsidRPr="00C158E4">
        <w:rPr>
          <w:b/>
        </w:rPr>
        <w:t>Access</w:t>
      </w:r>
    </w:p>
    <w:p w:rsidR="00F824BE" w:rsidRDefault="00F824BE" w:rsidP="00F824BE">
      <w:pPr>
        <w:pStyle w:val="List"/>
      </w:pPr>
      <w:r w:rsidRPr="009A0E8C">
        <w:t>5.23</w:t>
      </w:r>
      <w:r>
        <w:t xml:space="preserve"> </w:t>
      </w:r>
      <w:r w:rsidRPr="009A0E8C">
        <w:t>Access from less trusted networks</w:t>
      </w:r>
    </w:p>
    <w:p w:rsidR="00F824BE" w:rsidRDefault="00F824BE" w:rsidP="00F824BE">
      <w:pPr>
        <w:pStyle w:val="List"/>
      </w:pPr>
      <w:r w:rsidRPr="00B1747A">
        <w:t>5.26</w:t>
      </w:r>
      <w:r>
        <w:t xml:space="preserve"> </w:t>
      </w:r>
      <w:r w:rsidRPr="00B1747A">
        <w:t>Best Connection per Traffic Type</w:t>
      </w:r>
    </w:p>
    <w:p w:rsidR="00F824BE" w:rsidRDefault="00F824BE" w:rsidP="00F824BE">
      <w:pPr>
        <w:pStyle w:val="List"/>
      </w:pPr>
      <w:r w:rsidRPr="00B1747A">
        <w:t>5.27</w:t>
      </w:r>
      <w:r>
        <w:t xml:space="preserve"> </w:t>
      </w:r>
      <w:r w:rsidRPr="00B1747A">
        <w:t>Multi Access network integration</w:t>
      </w:r>
    </w:p>
    <w:p w:rsidR="00F824BE" w:rsidRDefault="00F824BE" w:rsidP="00F824BE">
      <w:pPr>
        <w:pStyle w:val="List"/>
      </w:pPr>
      <w:r w:rsidRPr="00B1747A">
        <w:t>5.28</w:t>
      </w:r>
      <w:r>
        <w:t xml:space="preserve"> </w:t>
      </w:r>
      <w:r w:rsidRPr="00B1747A">
        <w:t>Multiple RAT connectivity and RAT selection</w:t>
      </w:r>
    </w:p>
    <w:p w:rsidR="00F824BE" w:rsidRDefault="00F824BE" w:rsidP="00F824BE">
      <w:pPr>
        <w:pStyle w:val="List"/>
      </w:pPr>
      <w:r w:rsidRPr="00A8036A">
        <w:t>5.31</w:t>
      </w:r>
      <w:r>
        <w:t xml:space="preserve"> </w:t>
      </w:r>
      <w:r w:rsidRPr="00A8036A">
        <w:t>Temporary Service for Users of Other Operators in Emergency Case</w:t>
      </w:r>
    </w:p>
    <w:p w:rsidR="00F824BE" w:rsidRDefault="00F824BE" w:rsidP="00F824BE">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w:t>
      </w:r>
      <w:proofErr w:type="spellStart"/>
      <w:r>
        <w:t>CriC</w:t>
      </w:r>
      <w:proofErr w:type="spellEnd"/>
      <w:r>
        <w:t>)</w:t>
      </w:r>
    </w:p>
    <w:p w:rsidR="00F824BE" w:rsidRDefault="00F824BE" w:rsidP="00F824BE">
      <w:pPr>
        <w:pStyle w:val="List"/>
      </w:pPr>
      <w:r>
        <w:t xml:space="preserve">5.58 </w:t>
      </w:r>
      <w:r w:rsidRPr="00483D02">
        <w:t>Use Case for Green Radio</w:t>
      </w:r>
    </w:p>
    <w:p w:rsidR="002D0C70" w:rsidRPr="00B97120" w:rsidRDefault="002D0C70" w:rsidP="002D0C70">
      <w:pPr>
        <w:pStyle w:val="List"/>
        <w:rPr>
          <w:lang w:val="en-US" w:eastAsia="zh-CN"/>
        </w:rPr>
      </w:pPr>
      <w:r w:rsidRPr="00657B33">
        <w:rPr>
          <w:lang w:val="x-none" w:eastAsia="zh-CN"/>
        </w:rPr>
        <w:t>5.71</w:t>
      </w:r>
      <w:r w:rsidRPr="00657B33">
        <w:rPr>
          <w:lang w:val="x-none" w:eastAsia="zh-CN"/>
        </w:rPr>
        <w:tab/>
        <w:t>Wireless Local Loop</w:t>
      </w:r>
      <w:r>
        <w:rPr>
          <w:lang w:val="en-US" w:eastAsia="zh-CN"/>
        </w:rPr>
        <w:t xml:space="preserve"> </w:t>
      </w:r>
      <w:r w:rsidRPr="00195387">
        <w:rPr>
          <w:rFonts w:eastAsia="PMingLiU"/>
        </w:rPr>
        <w:t>(</w:t>
      </w:r>
      <w:r w:rsidRPr="00195387">
        <w:t xml:space="preserve">duplicate with </w:t>
      </w:r>
      <w:proofErr w:type="spellStart"/>
      <w:r w:rsidRPr="00195387">
        <w:t>eMBB</w:t>
      </w:r>
      <w:proofErr w:type="spellEnd"/>
      <w:r w:rsidRPr="00195387">
        <w:t>)</w:t>
      </w:r>
    </w:p>
    <w:p w:rsidR="002D0C70" w:rsidRDefault="002D0C70" w:rsidP="00FE2230">
      <w:pPr>
        <w:pStyle w:val="List"/>
        <w:rPr>
          <w:rFonts w:eastAsia="PMingLiU"/>
        </w:rPr>
      </w:pPr>
      <w:r w:rsidRPr="00B43693">
        <w:rPr>
          <w:rFonts w:eastAsia="PMingLiU"/>
        </w:rPr>
        <w:t>5.</w:t>
      </w:r>
      <w:r>
        <w:rPr>
          <w:rFonts w:eastAsia="PMingLiU"/>
        </w:rPr>
        <w:t>72</w:t>
      </w:r>
      <w:r>
        <w:rPr>
          <w:rFonts w:eastAsia="PMingLiU"/>
        </w:rPr>
        <w:tab/>
        <w:t xml:space="preserve">5G </w:t>
      </w:r>
      <w:r w:rsidRPr="00B43693">
        <w:rPr>
          <w:rFonts w:eastAsia="PMingLiU"/>
        </w:rPr>
        <w:t xml:space="preserve">Connectivity </w:t>
      </w:r>
      <w:r>
        <w:rPr>
          <w:rFonts w:eastAsia="PMingLiU"/>
        </w:rPr>
        <w:t>Using</w:t>
      </w:r>
      <w:r w:rsidRPr="00B43693">
        <w:rPr>
          <w:rFonts w:eastAsia="PMingLiU"/>
        </w:rPr>
        <w:t xml:space="preserve"> Satellites</w:t>
      </w:r>
      <w:r>
        <w:rPr>
          <w:rFonts w:eastAsia="PMingLiU"/>
        </w:rPr>
        <w:t xml:space="preserve"> (</w:t>
      </w:r>
      <w:r>
        <w:t xml:space="preserve">duplicate with </w:t>
      </w:r>
      <w:proofErr w:type="spellStart"/>
      <w:r>
        <w:t>eMBB</w:t>
      </w:r>
      <w:proofErr w:type="spellEnd"/>
      <w:r>
        <w:t xml:space="preserve"> </w:t>
      </w:r>
      <w:r w:rsidRPr="00195387">
        <w:t xml:space="preserve">&amp; </w:t>
      </w:r>
      <w:proofErr w:type="spellStart"/>
      <w:r w:rsidRPr="00195387">
        <w:t>CriC</w:t>
      </w:r>
      <w:proofErr w:type="spellEnd"/>
      <w:r>
        <w:rPr>
          <w:rFonts w:eastAsia="PMingLiU"/>
        </w:rPr>
        <w:t>)</w:t>
      </w:r>
    </w:p>
    <w:p w:rsidR="002D0C70" w:rsidRPr="00195387" w:rsidRDefault="002D0C70" w:rsidP="002D0C70">
      <w:pPr>
        <w:pStyle w:val="List"/>
        <w:rPr>
          <w:b/>
        </w:rPr>
      </w:pPr>
      <w:r w:rsidRPr="00195387">
        <w:rPr>
          <w:b/>
        </w:rPr>
        <w:t>Security</w:t>
      </w:r>
    </w:p>
    <w:p w:rsidR="002D0C70" w:rsidRPr="00195387" w:rsidRDefault="002D0C70" w:rsidP="00FE2230">
      <w:pPr>
        <w:pStyle w:val="List"/>
        <w:rPr>
          <w:lang w:val="x-none" w:eastAsia="zh-CN"/>
        </w:rPr>
      </w:pPr>
      <w:r w:rsidRPr="00195387">
        <w:rPr>
          <w:lang w:val="x-none" w:eastAsia="zh-CN"/>
        </w:rPr>
        <w:t>5.62</w:t>
      </w:r>
      <w:r w:rsidRPr="00195387">
        <w:rPr>
          <w:lang w:val="x-none" w:eastAsia="zh-CN"/>
        </w:rPr>
        <w:tab/>
        <w:t>Device Theft Preventions / Stolen Device Recovery</w:t>
      </w:r>
    </w:p>
    <w:p w:rsidR="00F824BE" w:rsidRPr="00C158E4" w:rsidRDefault="00F824BE" w:rsidP="00F824BE">
      <w:pPr>
        <w:pStyle w:val="List"/>
        <w:rPr>
          <w:b/>
        </w:rPr>
      </w:pPr>
      <w:r w:rsidRPr="00C158E4">
        <w:rPr>
          <w:b/>
        </w:rPr>
        <w:lastRenderedPageBreak/>
        <w:t>Migration and interworking</w:t>
      </w:r>
    </w:p>
    <w:p w:rsidR="00F824BE" w:rsidRPr="00B4128C" w:rsidRDefault="00F824BE" w:rsidP="00F824BE">
      <w:pPr>
        <w:pStyle w:val="List"/>
      </w:pPr>
      <w:r>
        <w:t>5.4 Migration of services from earlier generations</w:t>
      </w:r>
    </w:p>
    <w:p w:rsidR="00F824BE" w:rsidRDefault="00F824BE" w:rsidP="00F824BE">
      <w:pPr>
        <w:pStyle w:val="List"/>
      </w:pPr>
      <w:r>
        <w:t>5.16 Coexistence with legacy systems</w:t>
      </w:r>
    </w:p>
    <w:p w:rsidR="00F824BE" w:rsidRPr="00FE2230" w:rsidRDefault="00F824BE" w:rsidP="00F824BE">
      <w:pPr>
        <w:pStyle w:val="List"/>
        <w:rPr>
          <w:szCs w:val="28"/>
        </w:rPr>
      </w:pPr>
    </w:p>
    <w:p w:rsidR="00F824BE" w:rsidRPr="00F824BE" w:rsidRDefault="00F824BE" w:rsidP="00F824BE">
      <w:pPr>
        <w:pStyle w:val="List"/>
        <w:rPr>
          <w:b/>
          <w:sz w:val="28"/>
          <w:szCs w:val="28"/>
        </w:rPr>
      </w:pPr>
      <w:r w:rsidRPr="00F824BE">
        <w:rPr>
          <w:b/>
          <w:sz w:val="28"/>
          <w:szCs w:val="28"/>
        </w:rPr>
        <w:t>eV2X</w:t>
      </w:r>
    </w:p>
    <w:p w:rsidR="00F824BE" w:rsidRDefault="00F824BE" w:rsidP="00F824BE">
      <w:pPr>
        <w:pStyle w:val="List"/>
      </w:pPr>
      <w:r w:rsidRPr="00BA5DCA">
        <w:t>5.10 Mobile broadband services with seamless wide-area coverage</w:t>
      </w:r>
      <w:r>
        <w:t xml:space="preserve"> (duplicate with </w:t>
      </w:r>
      <w:proofErr w:type="spellStart"/>
      <w:r>
        <w:t>eMBB</w:t>
      </w:r>
      <w:proofErr w:type="spellEnd"/>
      <w:r>
        <w:t>)</w:t>
      </w:r>
    </w:p>
    <w:p w:rsidR="00F824BE" w:rsidRPr="00B4128C" w:rsidRDefault="00F824BE" w:rsidP="00F824BE">
      <w:pPr>
        <w:pStyle w:val="List"/>
      </w:pPr>
      <w:r w:rsidRPr="002F1A2F">
        <w:t>5.32</w:t>
      </w:r>
      <w:r>
        <w:t xml:space="preserve"> </w:t>
      </w:r>
      <w:r w:rsidRPr="002F1A2F">
        <w:t>Improvement of network capabilities for vehicular case</w:t>
      </w:r>
      <w:r>
        <w:t xml:space="preserve"> (duplicate with </w:t>
      </w:r>
      <w:proofErr w:type="spellStart"/>
      <w:r w:rsidR="00E724BD">
        <w:t>eMBB</w:t>
      </w:r>
      <w:proofErr w:type="spellEnd"/>
      <w:r>
        <w:t>)</w:t>
      </w:r>
    </w:p>
    <w:p w:rsidR="00F824BE" w:rsidRDefault="00F824BE" w:rsidP="00F824BE">
      <w:pPr>
        <w:pStyle w:val="List"/>
      </w:pPr>
      <w:r w:rsidRPr="00790800">
        <w:t>5.33</w:t>
      </w:r>
      <w:r>
        <w:t xml:space="preserve"> </w:t>
      </w:r>
      <w:r w:rsidRPr="00790800">
        <w:t>Connected vehicles</w:t>
      </w:r>
    </w:p>
    <w:p w:rsidR="00F824BE" w:rsidRPr="008E0B30" w:rsidRDefault="00F824BE" w:rsidP="005F378D"/>
    <w:p w:rsidR="0056284B" w:rsidRPr="0095398B" w:rsidRDefault="0056284B" w:rsidP="0056284B">
      <w:pPr>
        <w:pStyle w:val="Heading2"/>
      </w:pPr>
      <w:bookmarkStart w:id="1561" w:name="_Toc434174963"/>
      <w:bookmarkStart w:id="1562" w:name="_Toc436299578"/>
      <w:bookmarkStart w:id="1563" w:name="_Toc436300623"/>
      <w:bookmarkStart w:id="1564" w:name="_Toc436301005"/>
      <w:r w:rsidRPr="008B67E3">
        <w:t>6.3</w:t>
      </w:r>
      <w:r w:rsidRPr="008B67E3">
        <w:tab/>
        <w:t xml:space="preserve">Considerations on </w:t>
      </w:r>
      <w:r w:rsidR="00DD6FA7" w:rsidRPr="008B67E3">
        <w:t xml:space="preserve">grouping of </w:t>
      </w:r>
      <w:r w:rsidR="00B42956">
        <w:t xml:space="preserve">potential </w:t>
      </w:r>
      <w:r w:rsidR="00DD6FA7" w:rsidRPr="008B67E3">
        <w:t>requirements</w:t>
      </w:r>
      <w:bookmarkEnd w:id="1561"/>
      <w:bookmarkEnd w:id="1562"/>
      <w:bookmarkEnd w:id="1563"/>
      <w:bookmarkEnd w:id="1564"/>
    </w:p>
    <w:p w:rsidR="00DD6FA7" w:rsidRDefault="00DD6FA7" w:rsidP="00DD6FA7">
      <w:pPr>
        <w:pStyle w:val="Heading3"/>
      </w:pPr>
      <w:bookmarkStart w:id="1565" w:name="_Toc434174964"/>
      <w:bookmarkStart w:id="1566" w:name="_Toc436299579"/>
      <w:bookmarkStart w:id="1567" w:name="_Toc436300624"/>
      <w:bookmarkStart w:id="1568" w:name="_Toc436301006"/>
      <w:r w:rsidRPr="0095398B">
        <w:t>6.3.1</w:t>
      </w:r>
      <w:r w:rsidRPr="0095398B">
        <w:tab/>
      </w:r>
      <w:r w:rsidR="00B42956">
        <w:t>Overview</w:t>
      </w:r>
      <w:bookmarkEnd w:id="1565"/>
      <w:bookmarkEnd w:id="1566"/>
      <w:bookmarkEnd w:id="1567"/>
      <w:bookmarkEnd w:id="1568"/>
    </w:p>
    <w:p w:rsidR="00B42956" w:rsidRPr="00B42956" w:rsidRDefault="00B42956" w:rsidP="00B42956">
      <w:r w:rsidRPr="00B42956">
        <w:t xml:space="preserve">In </w:t>
      </w:r>
      <w:proofErr w:type="spellStart"/>
      <w:r w:rsidRPr="00B42956">
        <w:t>subclause</w:t>
      </w:r>
      <w:proofErr w:type="spellEnd"/>
      <w:r w:rsidRPr="00B42956">
        <w:t xml:space="preserve"> 6.2, the use cases in this TR have been grouped into </w:t>
      </w:r>
      <w:r w:rsidR="00E724BD">
        <w:t>five</w:t>
      </w:r>
      <w:r w:rsidRPr="00B42956">
        <w:t xml:space="preserve"> groups, which have been further </w:t>
      </w:r>
      <w:proofErr w:type="spellStart"/>
      <w:r w:rsidRPr="00B42956">
        <w:t>subgrouped</w:t>
      </w:r>
      <w:proofErr w:type="spellEnd"/>
      <w:r w:rsidRPr="00B42956">
        <w:t xml:space="preserve"> into related families based on similar requirements.  In a few cases, use cases have been identified as being relevant to more than one of the primary groups.  The potential requirements associated with the use cases can be considered as mapping to the same groupings, such that in those cases where a use case maps to multiple primary groups, the requirements may be split between the primary groups.</w:t>
      </w:r>
    </w:p>
    <w:p w:rsidR="00B42956" w:rsidRPr="00B42956" w:rsidRDefault="00B42956" w:rsidP="00B42956">
      <w:pPr>
        <w:rPr>
          <w:lang w:eastAsia="zh-CN"/>
        </w:rPr>
      </w:pPr>
      <w:r w:rsidRPr="00B42956">
        <w:rPr>
          <w:lang w:eastAsia="zh-CN"/>
        </w:rPr>
        <w:t xml:space="preserve">The first three groups, </w:t>
      </w:r>
      <w:proofErr w:type="spellStart"/>
      <w:r w:rsidRPr="00B42956">
        <w:rPr>
          <w:lang w:eastAsia="zh-CN"/>
        </w:rPr>
        <w:t>eMBB</w:t>
      </w:r>
      <w:proofErr w:type="spellEnd"/>
      <w:r w:rsidRPr="00B42956">
        <w:rPr>
          <w:lang w:eastAsia="zh-CN"/>
        </w:rPr>
        <w:t xml:space="preserve">, </w:t>
      </w:r>
      <w:proofErr w:type="spellStart"/>
      <w:r w:rsidRPr="00B42956">
        <w:rPr>
          <w:lang w:eastAsia="zh-CN"/>
        </w:rPr>
        <w:t>C</w:t>
      </w:r>
      <w:r w:rsidR="00E724BD">
        <w:rPr>
          <w:lang w:eastAsia="zh-CN"/>
        </w:rPr>
        <w:t>ri</w:t>
      </w:r>
      <w:r w:rsidRPr="00B42956">
        <w:rPr>
          <w:lang w:eastAsia="zh-CN"/>
        </w:rPr>
        <w:t>C</w:t>
      </w:r>
      <w:proofErr w:type="spellEnd"/>
      <w:r w:rsidRPr="00B42956">
        <w:rPr>
          <w:lang w:eastAsia="zh-CN"/>
        </w:rPr>
        <w:t xml:space="preserve">, and </w:t>
      </w:r>
      <w:proofErr w:type="spellStart"/>
      <w:r w:rsidR="00E724BD">
        <w:rPr>
          <w:lang w:eastAsia="zh-CN"/>
        </w:rPr>
        <w:t>M</w:t>
      </w:r>
      <w:r w:rsidRPr="00B42956">
        <w:rPr>
          <w:lang w:eastAsia="zh-CN"/>
        </w:rPr>
        <w:t>IoT</w:t>
      </w:r>
      <w:proofErr w:type="spellEnd"/>
      <w:r w:rsidRPr="00B42956">
        <w:rPr>
          <w:lang w:eastAsia="zh-CN"/>
        </w:rPr>
        <w:t>, are based on commonality of requirements in support of a vertical service or market.  The group N</w:t>
      </w:r>
      <w:r w:rsidR="00E724BD">
        <w:rPr>
          <w:lang w:eastAsia="zh-CN"/>
        </w:rPr>
        <w:t>E</w:t>
      </w:r>
      <w:r w:rsidRPr="00B42956">
        <w:rPr>
          <w:lang w:eastAsia="zh-CN"/>
        </w:rPr>
        <w:t>O includes requirements for the horizontal system aspects for the new 5G System.  The families reflect the variances in each group relative to the spider diagram found in [2] and other industry white papers.  These spider diagrams illustrate the need for a 5G system to be able to support optimized configurations for a diverse set of requirements, which may be in opposition.  For example, some configurations require support for high reliability and low latency while other configurations require support for support for low reliability and high latency.</w:t>
      </w:r>
    </w:p>
    <w:p w:rsidR="00B42956" w:rsidRPr="00CC13D8" w:rsidRDefault="00B42956" w:rsidP="00CC13D8">
      <w:pPr>
        <w:rPr>
          <w:lang w:eastAsia="zh-CN"/>
        </w:rPr>
      </w:pPr>
      <w:r w:rsidRPr="00B42956">
        <w:rPr>
          <w:lang w:eastAsia="zh-CN"/>
        </w:rPr>
        <w:t xml:space="preserve">Unlike previous 3GPP systems which attempted to provide a 'one size fits all' system, the 5G system is expected to be able to simultaneously provide optimized support for these different configurations through various means such as NFV, SDN, and network slicing.  This flexibility and adaptability is a key distinguishing feature of a 5G system.  </w:t>
      </w:r>
    </w:p>
    <w:p w:rsidR="00DD6FA7" w:rsidRPr="0095398B" w:rsidRDefault="00DD6FA7" w:rsidP="00832F04">
      <w:pPr>
        <w:pStyle w:val="Heading4"/>
      </w:pPr>
      <w:bookmarkStart w:id="1569" w:name="_Toc434174965"/>
      <w:bookmarkStart w:id="1570" w:name="_Toc436299580"/>
      <w:bookmarkStart w:id="1571" w:name="_Toc436300625"/>
      <w:bookmarkStart w:id="1572" w:name="_Toc436301007"/>
      <w:r w:rsidRPr="0095398B">
        <w:t>6.3.1.1</w:t>
      </w:r>
      <w:r w:rsidRPr="0095398B">
        <w:tab/>
        <w:t>Potential requirements</w:t>
      </w:r>
      <w:r w:rsidR="00D768BC" w:rsidRPr="00D768BC">
        <w:t xml:space="preserve"> </w:t>
      </w:r>
      <w:r w:rsidR="00D768BC">
        <w:t>for</w:t>
      </w:r>
      <w:r w:rsidR="00D768BC" w:rsidRPr="00502789">
        <w:t xml:space="preserve"> </w:t>
      </w:r>
      <w:r w:rsidR="00D768BC">
        <w:t>vertical groups (</w:t>
      </w:r>
      <w:proofErr w:type="spellStart"/>
      <w:r w:rsidR="00D768BC">
        <w:t>eMBB</w:t>
      </w:r>
      <w:proofErr w:type="spellEnd"/>
      <w:r w:rsidR="00D768BC">
        <w:t xml:space="preserve">, </w:t>
      </w:r>
      <w:r w:rsidR="00E724BD">
        <w:t>M</w:t>
      </w:r>
      <w:r w:rsidR="00D768BC">
        <w:t xml:space="preserve">IOT, </w:t>
      </w:r>
      <w:proofErr w:type="spellStart"/>
      <w:r w:rsidR="00D768BC">
        <w:t>CriC</w:t>
      </w:r>
      <w:proofErr w:type="spellEnd"/>
      <w:r w:rsidR="00D768BC">
        <w:t>, eV2X)</w:t>
      </w:r>
      <w:bookmarkEnd w:id="1569"/>
      <w:bookmarkEnd w:id="1570"/>
      <w:bookmarkEnd w:id="1571"/>
      <w:bookmarkEnd w:id="1572"/>
    </w:p>
    <w:p w:rsidR="00D768BC" w:rsidRDefault="00DD6FA7" w:rsidP="00D768BC">
      <w:r w:rsidRPr="0095398B">
        <w:t xml:space="preserve">The following table collects potential service requirements </w:t>
      </w:r>
      <w:r w:rsidR="00D768BC">
        <w:t>from</w:t>
      </w:r>
      <w:r w:rsidRPr="0095398B">
        <w:t xml:space="preserve"> use case</w:t>
      </w:r>
      <w:r w:rsidR="00D768BC">
        <w:t>s</w:t>
      </w:r>
      <w:r w:rsidR="00D768BC" w:rsidRPr="00D768BC">
        <w:t xml:space="preserve"> </w:t>
      </w:r>
      <w:r w:rsidR="00D768BC">
        <w:t>related to verticals as examples to illustrate the main difference between verticals.</w:t>
      </w:r>
    </w:p>
    <w:p w:rsidR="00D768BC" w:rsidRDefault="00D768BC" w:rsidP="00DD6FA7"/>
    <w:p w:rsidR="00D768BC" w:rsidRDefault="00D768BC">
      <w:pPr>
        <w:spacing w:after="0"/>
      </w:pPr>
      <w:r>
        <w:br w:type="page"/>
      </w:r>
    </w:p>
    <w:p w:rsidR="00D768BC" w:rsidRPr="0095398B" w:rsidRDefault="00D768BC" w:rsidP="00DD6FA7"/>
    <w:tbl>
      <w:tblPr>
        <w:tblW w:w="9639" w:type="dxa"/>
        <w:tblInd w:w="108" w:type="dxa"/>
        <w:tblLayout w:type="fixed"/>
        <w:tblLook w:val="04A0" w:firstRow="1" w:lastRow="0" w:firstColumn="1" w:lastColumn="0" w:noHBand="0" w:noVBand="1"/>
      </w:tblPr>
      <w:tblGrid>
        <w:gridCol w:w="851"/>
        <w:gridCol w:w="1134"/>
        <w:gridCol w:w="850"/>
        <w:gridCol w:w="993"/>
        <w:gridCol w:w="992"/>
        <w:gridCol w:w="850"/>
        <w:gridCol w:w="851"/>
        <w:gridCol w:w="850"/>
        <w:gridCol w:w="993"/>
        <w:gridCol w:w="1275"/>
      </w:tblGrid>
      <w:tr w:rsidR="00D768BC" w:rsidRPr="00660013" w:rsidTr="00195387">
        <w:trPr>
          <w:trHeight w:val="442"/>
        </w:trPr>
        <w:tc>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768BC" w:rsidRPr="00E36081" w:rsidRDefault="00D768BC" w:rsidP="003B1CC5">
            <w:pPr>
              <w:rPr>
                <w:rFonts w:ascii="Arial Narrow" w:hAnsi="Arial Narrow" w:cs="Arial"/>
                <w:b/>
                <w:sz w:val="18"/>
                <w:szCs w:val="18"/>
              </w:rPr>
            </w:pPr>
            <w:r w:rsidRPr="003D1E64">
              <w:rPr>
                <w:rFonts w:ascii="Arial Narrow" w:hAnsi="Arial Narrow" w:cs="Arial"/>
                <w:b/>
                <w:sz w:val="18"/>
                <w:szCs w:val="18"/>
              </w:rPr>
              <w:t>Vertical</w:t>
            </w:r>
            <w:r>
              <w:rPr>
                <w:rFonts w:ascii="Arial Narrow" w:hAnsi="Arial Narrow" w:cs="Arial"/>
                <w:b/>
                <w:sz w:val="18"/>
                <w:szCs w:val="18"/>
              </w:rPr>
              <w:t xml:space="preserve"> group</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Data Rate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Reliability</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eastAsia="SimSun" w:hAnsi="Arial Narrow" w:cs="Arial"/>
                <w:b/>
                <w:bCs/>
                <w:sz w:val="18"/>
                <w:szCs w:val="18"/>
                <w:lang w:eastAsia="zh-CN"/>
              </w:rPr>
              <w:t>Comm. efficiency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eastAsiaTheme="minorEastAsia" w:hAnsi="Arial Narrow" w:cs="Arial"/>
                <w:b/>
                <w:sz w:val="18"/>
                <w:szCs w:val="18"/>
                <w:lang w:eastAsia="zh-CN"/>
              </w:rPr>
            </w:pPr>
            <w:r w:rsidRPr="003D1E64">
              <w:rPr>
                <w:rFonts w:ascii="Arial Narrow" w:eastAsiaTheme="minorEastAsia" w:hAnsi="Arial Narrow" w:cs="Arial"/>
                <w:b/>
                <w:sz w:val="18"/>
                <w:szCs w:val="18"/>
                <w:lang w:eastAsia="zh-CN"/>
              </w:rPr>
              <w:t>Traffic density</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Conn</w:t>
            </w:r>
            <w:r>
              <w:rPr>
                <w:rFonts w:ascii="Arial Narrow" w:hAnsi="Arial Narrow" w:cs="Arial"/>
                <w:b/>
                <w:sz w:val="18"/>
                <w:szCs w:val="18"/>
              </w:rPr>
              <w:t>.</w:t>
            </w:r>
            <w:r w:rsidRPr="003D1E64">
              <w:rPr>
                <w:rFonts w:ascii="Arial Narrow" w:hAnsi="Arial Narrow" w:cs="Arial"/>
                <w:b/>
                <w:sz w:val="18"/>
                <w:szCs w:val="18"/>
              </w:rPr>
              <w:t xml:space="preserve"> density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Mobility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Position accuracy</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hAnsi="Arial Narrow" w:cs="Arial"/>
                <w:b/>
                <w:color w:val="FF0000"/>
                <w:sz w:val="18"/>
                <w:szCs w:val="18"/>
              </w:rPr>
            </w:pPr>
            <w:r w:rsidRPr="003D1E64">
              <w:rPr>
                <w:rFonts w:ascii="Arial Narrow" w:hAnsi="Arial Narrow" w:cs="Arial"/>
                <w:b/>
                <w:color w:val="FF0000"/>
                <w:sz w:val="18"/>
                <w:szCs w:val="18"/>
              </w:rPr>
              <w:t>Remarks</w:t>
            </w:r>
          </w:p>
        </w:tc>
      </w:tr>
      <w:tr w:rsidR="00D768BC" w:rsidRPr="00660013" w:rsidTr="00195387">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proofErr w:type="spellStart"/>
            <w:r w:rsidRPr="00660013">
              <w:rPr>
                <w:rFonts w:ascii="Arial Narrow" w:hAnsi="Arial Narrow" w:cs="Arial"/>
                <w:b/>
              </w:rPr>
              <w:t>eMBB</w:t>
            </w:r>
            <w:proofErr w:type="spellEnd"/>
          </w:p>
          <w:p w:rsidR="00D768BC" w:rsidRPr="00660013" w:rsidRDefault="00D768BC" w:rsidP="003B1CC5">
            <w:pPr>
              <w:rPr>
                <w:rFonts w:ascii="Arial Narrow" w:hAnsi="Arial Narrow" w:cs="Arial"/>
                <w: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bCs/>
                <w:sz w:val="16"/>
                <w:szCs w:val="16"/>
                <w:lang w:eastAsia="zh-CN"/>
              </w:rPr>
              <w:t>Very High data rate (e.g. peak rate 10 Gbps, up to 10 Gbps when the user is moving slowly, DL 300Mbps with DL 50Mbps, 100Mbps)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cs="Arial"/>
                <w:bCs/>
                <w:sz w:val="16"/>
                <w:szCs w:val="16"/>
                <w:lang w:eastAsia="zh-CN"/>
              </w:rPr>
              <w:t xml:space="preserve">Very low latency, low latency for high speed, </w:t>
            </w:r>
            <w:r w:rsidRPr="00366F88">
              <w:rPr>
                <w:rFonts w:ascii="Arial Narrow" w:eastAsia="SimSun" w:hAnsi="Arial Narrow"/>
                <w:sz w:val="16"/>
                <w:szCs w:val="16"/>
                <w:lang w:eastAsia="zh-CN"/>
              </w:rPr>
              <w:t>reliable low-latency connectivity between aerial objects</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High traffic density (</w:t>
            </w:r>
            <w:proofErr w:type="spellStart"/>
            <w:r w:rsidRPr="00366F88">
              <w:rPr>
                <w:rFonts w:ascii="Arial Narrow" w:eastAsia="SimSun" w:hAnsi="Arial Narrow" w:cs="Arial"/>
                <w:bCs/>
                <w:sz w:val="16"/>
                <w:szCs w:val="16"/>
                <w:lang w:eastAsia="zh-CN"/>
              </w:rPr>
              <w:t>e.g</w:t>
            </w:r>
            <w:proofErr w:type="spellEnd"/>
          </w:p>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Tbps/ km2</w:t>
            </w:r>
            <w:r w:rsidRPr="00366F88">
              <w:rPr>
                <w:rFonts w:ascii="Arial Narrow" w:eastAsia="SimSun" w:hAnsi="Arial Narrow" w:cs="Arial"/>
                <w:bCs/>
                <w:sz w:val="16"/>
                <w:szCs w:val="16"/>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hAnsi="Arial Narrow" w:cs="Arial"/>
                <w:sz w:val="16"/>
                <w:szCs w:val="16"/>
              </w:rPr>
            </w:pPr>
            <w:r w:rsidRPr="00227CA7">
              <w:rPr>
                <w:rFonts w:ascii="Arial Narrow" w:eastAsia="SimSun" w:hAnsi="Arial Narrow" w:cs="Arial"/>
                <w:bCs/>
                <w:sz w:val="16"/>
                <w:szCs w:val="16"/>
                <w:lang w:eastAsia="zh-CN"/>
              </w:rPr>
              <w:t>High density for UE</w:t>
            </w:r>
            <w:r>
              <w:rPr>
                <w:rFonts w:ascii="Arial Narrow" w:eastAsia="SimSun" w:hAnsi="Arial Narrow" w:cs="Arial"/>
                <w:bCs/>
                <w:sz w:val="16"/>
                <w:szCs w:val="16"/>
                <w:lang w:eastAsia="zh-CN"/>
              </w:rPr>
              <w:t xml:space="preserve"> (e.g.</w:t>
            </w:r>
            <w:r w:rsidRPr="00912F90">
              <w:rPr>
                <w:rFonts w:ascii="Arial Narrow" w:eastAsia="SimSun" w:hAnsi="Arial Narrow"/>
                <w:sz w:val="16"/>
                <w:szCs w:val="16"/>
                <w:lang w:eastAsia="zh-CN"/>
              </w:rPr>
              <w:t xml:space="preserve"> 200-2500 /km2</w:t>
            </w:r>
            <w:r>
              <w:rPr>
                <w:rFonts w:ascii="Arial Narrow" w:eastAsia="SimSun" w:hAnsi="Arial Narrow"/>
                <w:sz w:val="16"/>
                <w:szCs w:val="16"/>
                <w:lang w:eastAsia="zh-CN"/>
              </w:rPr>
              <w:t>, 2000/km2, 50 active UEs simultaneously</w:t>
            </w:r>
            <w:r>
              <w:rPr>
                <w:rFonts w:ascii="Arial Narrow" w:eastAsia="SimSun" w:hAnsi="Arial Narrow" w:cs="Arial"/>
                <w:bCs/>
                <w:sz w:val="16"/>
                <w:szCs w:val="16"/>
                <w:lang w:eastAsia="zh-CN"/>
              </w:rPr>
              <w:t xml:space="preserve"> )</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715ED7" w:rsidP="003B1CC5">
            <w:pPr>
              <w:rPr>
                <w:rFonts w:ascii="Arial Narrow" w:hAnsi="Arial Narrow" w:cs="Arial"/>
                <w:sz w:val="16"/>
                <w:szCs w:val="16"/>
              </w:rPr>
            </w:pPr>
            <w:r>
              <w:rPr>
                <w:rFonts w:ascii="Arial Narrow" w:hAnsi="Arial Narrow" w:cs="Arial"/>
                <w:sz w:val="16"/>
                <w:szCs w:val="16"/>
              </w:rPr>
              <w:t>0km/h to 500km/h ([1000km/h])</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Del="00863711" w:rsidRDefault="00D768BC" w:rsidP="003B1CC5">
            <w:pPr>
              <w:rPr>
                <w:rFonts w:ascii="Arial Narrow" w:hAnsi="Arial Narrow" w:cs="Arial"/>
                <w:sz w:val="16"/>
                <w:szCs w:val="16"/>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Characterised by very high traffic, high bit rate. </w:t>
            </w:r>
          </w:p>
          <w:p w:rsidR="00D768BC" w:rsidRPr="00366F88" w:rsidDel="00863711" w:rsidRDefault="00D768BC" w:rsidP="003B1CC5">
            <w:pPr>
              <w:rPr>
                <w:rFonts w:ascii="Arial Narrow" w:hAnsi="Arial Narrow" w:cs="Arial"/>
                <w:color w:val="FF0000"/>
                <w:sz w:val="16"/>
                <w:szCs w:val="16"/>
              </w:rPr>
            </w:pPr>
            <w:r w:rsidRPr="00366F88">
              <w:rPr>
                <w:rFonts w:ascii="Arial Narrow" w:eastAsia="SimSun" w:hAnsi="Arial Narrow" w:cs="Arial"/>
                <w:bCs/>
                <w:sz w:val="16"/>
                <w:szCs w:val="16"/>
                <w:lang w:eastAsia="zh-CN"/>
              </w:rPr>
              <w:t>No Reliability needed, no accuracy need</w:t>
            </w:r>
          </w:p>
        </w:tc>
      </w:tr>
      <w:tr w:rsidR="00D768BC" w:rsidRPr="00660013" w:rsidTr="00195387">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Pr="00660013" w:rsidRDefault="00D768BC" w:rsidP="003B1CC5">
            <w:pPr>
              <w:rPr>
                <w:rFonts w:ascii="Arial Narrow" w:hAnsi="Arial Narrow" w:cs="Arial"/>
                <w:b/>
              </w:rPr>
            </w:pPr>
            <w:proofErr w:type="spellStart"/>
            <w:r w:rsidRPr="00660013">
              <w:rPr>
                <w:rFonts w:ascii="Arial Narrow" w:hAnsi="Arial Narrow" w:cs="Arial"/>
                <w:b/>
              </w:rPr>
              <w:t>Cri</w:t>
            </w:r>
            <w:r>
              <w:rPr>
                <w:rFonts w:ascii="Arial Narrow" w:hAnsi="Arial Narrow" w:cs="Arial"/>
                <w:b/>
              </w:rPr>
              <w:t>C</w:t>
            </w:r>
            <w:proofErr w:type="spellEnd"/>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eastAsia="SimSun" w:hAnsi="Arial Narrow" w:cs="Arial"/>
                <w:bCs/>
                <w:sz w:val="16"/>
                <w:szCs w:val="16"/>
                <w:lang w:eastAsia="zh-CN"/>
              </w:rPr>
            </w:pPr>
            <w:proofErr w:type="spellStart"/>
            <w:r w:rsidRPr="00366F88">
              <w:rPr>
                <w:rFonts w:ascii="Arial Narrow" w:eastAsia="SimSun" w:hAnsi="Arial Narrow" w:cs="Arial"/>
                <w:bCs/>
                <w:sz w:val="16"/>
                <w:szCs w:val="16"/>
                <w:lang w:eastAsia="zh-CN"/>
              </w:rPr>
              <w:t>Realtime</w:t>
            </w:r>
            <w:proofErr w:type="spellEnd"/>
          </w:p>
          <w:p w:rsidR="00D768BC" w:rsidRPr="00366F88" w:rsidRDefault="00D768BC" w:rsidP="003B1CC5">
            <w:pPr>
              <w:rPr>
                <w:rFonts w:ascii="Arial Narrow" w:eastAsiaTheme="minorEastAsia" w:hAnsi="Arial Narrow"/>
                <w:sz w:val="16"/>
                <w:szCs w:val="16"/>
                <w:lang w:eastAsia="zh-CN"/>
              </w:rPr>
            </w:pPr>
            <w:r w:rsidRPr="00366F88">
              <w:rPr>
                <w:rFonts w:ascii="Arial Narrow" w:eastAsia="SimSun" w:hAnsi="Arial Narrow" w:cs="Arial"/>
                <w:bCs/>
                <w:sz w:val="16"/>
                <w:szCs w:val="16"/>
                <w:lang w:eastAsia="zh-CN"/>
              </w:rPr>
              <w:t xml:space="preserve">low latency (e.g. </w:t>
            </w:r>
            <w:r w:rsidRPr="00366F88">
              <w:rPr>
                <w:rFonts w:ascii="Arial Narrow" w:eastAsiaTheme="minorEastAsia" w:hAnsi="Arial Narrow"/>
                <w:sz w:val="16"/>
                <w:szCs w:val="16"/>
                <w:lang w:eastAsia="zh-CN"/>
              </w:rPr>
              <w:t>as low as 1 ms end-to-end</w:t>
            </w:r>
            <w:r w:rsidRPr="00366F88">
              <w:rPr>
                <w:rFonts w:ascii="Arial Narrow" w:eastAsiaTheme="minorEastAsia" w:hAnsi="Arial Narrow" w:hint="eastAsia"/>
                <w:sz w:val="16"/>
                <w:szCs w:val="16"/>
                <w:lang w:eastAsia="zh-CN"/>
              </w:rPr>
              <w:t>;</w:t>
            </w:r>
          </w:p>
          <w:p w:rsidR="00D768BC" w:rsidRPr="00366F88" w:rsidRDefault="00D768BC" w:rsidP="003B1CC5">
            <w:pPr>
              <w:rPr>
                <w:rFonts w:ascii="Arial Narrow" w:eastAsia="SimSun" w:hAnsi="Arial Narrow" w:cs="Arial"/>
                <w:bCs/>
                <w:sz w:val="16"/>
                <w:szCs w:val="16"/>
                <w:lang w:eastAsia="zh-CN"/>
              </w:rPr>
            </w:pPr>
            <w:r w:rsidRPr="00366F88">
              <w:rPr>
                <w:rFonts w:ascii="Arial Narrow" w:eastAsiaTheme="minorEastAsia" w:hAnsi="Arial Narrow" w:hint="eastAsia"/>
                <w:sz w:val="16"/>
                <w:szCs w:val="16"/>
                <w:lang w:eastAsia="zh-CN"/>
              </w:rPr>
              <w:t xml:space="preserve">the case </w:t>
            </w:r>
            <w:r w:rsidRPr="00366F88">
              <w:rPr>
                <w:rFonts w:ascii="Arial Narrow" w:eastAsiaTheme="minorEastAsia" w:hAnsi="Arial Narrow"/>
                <w:sz w:val="16"/>
                <w:szCs w:val="16"/>
                <w:lang w:eastAsia="zh-CN"/>
              </w:rPr>
              <w:t>“Smart grid system”</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less than 8 ms, </w:t>
            </w:r>
            <w:r w:rsidRPr="00366F88">
              <w:rPr>
                <w:rFonts w:ascii="Arial Narrow" w:eastAsia="SimSun" w:hAnsi="Arial Narrow"/>
                <w:sz w:val="16"/>
                <w:szCs w:val="16"/>
                <w:lang w:eastAsia="zh-CN"/>
              </w:rPr>
              <w:t>Round trip latency less than [150 ms], low latency (~1 ms), UE-UE latency: low latency [1-10 ms], 0.5ms one-way delay, Round trip latency less than [150 ms])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D87D43">
            <w:pPr>
              <w:rPr>
                <w:rFonts w:ascii="Arial Narrow" w:hAnsi="Arial Narrow" w:cs="Arial"/>
                <w:sz w:val="16"/>
                <w:szCs w:val="16"/>
              </w:rPr>
            </w:pPr>
            <w:r w:rsidRPr="00366F88">
              <w:rPr>
                <w:rFonts w:ascii="Arial Narrow" w:eastAsia="SimSun" w:hAnsi="Arial Narrow" w:cs="Arial"/>
                <w:bCs/>
                <w:sz w:val="16"/>
                <w:szCs w:val="16"/>
                <w:lang w:eastAsia="zh-CN"/>
              </w:rPr>
              <w:t xml:space="preserve">Ultra high  Reliability, </w:t>
            </w:r>
            <w:r w:rsidRPr="00366F88">
              <w:rPr>
                <w:rFonts w:ascii="Arial Narrow" w:eastAsia="SimSun" w:hAnsi="Arial Narrow"/>
                <w:sz w:val="16"/>
                <w:szCs w:val="16"/>
                <w:lang w:eastAsia="zh-CN"/>
              </w:rPr>
              <w:t>high availability</w:t>
            </w:r>
            <w:r w:rsidRPr="00366F88">
              <w:rPr>
                <w:rFonts w:ascii="Arial Narrow" w:eastAsia="SimSun" w:hAnsi="Arial Narrow" w:cs="Arial"/>
                <w:bCs/>
                <w:sz w:val="16"/>
                <w:szCs w:val="16"/>
                <w:lang w:eastAsia="zh-CN"/>
              </w:rPr>
              <w:t xml:space="preserve"> (e.g. </w:t>
            </w:r>
            <w:r w:rsidRPr="00366F88">
              <w:rPr>
                <w:rFonts w:ascii="Arial Narrow" w:eastAsia="SimSun" w:hAnsi="Arial Narrow"/>
                <w:sz w:val="16"/>
                <w:szCs w:val="16"/>
                <w:lang w:eastAsia="zh-CN"/>
              </w:rPr>
              <w:t>limit the duration of service  interruption for mission critical traffic,</w:t>
            </w:r>
            <w:r w:rsidRPr="00366F88">
              <w:rPr>
                <w:rFonts w:ascii="Arial Narrow" w:eastAsiaTheme="minorEastAsia" w:hAnsi="Arial Narrow"/>
                <w:sz w:val="16"/>
                <w:szCs w:val="16"/>
                <w:lang w:eastAsia="zh-CN"/>
              </w:rPr>
              <w:t xml:space="preserve"> Packet loss rate: as low as 1e-04</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delivered in 8 ms</w:t>
            </w:r>
            <w:r w:rsidRPr="00366F88">
              <w:rPr>
                <w:rFonts w:ascii="Arial Narrow" w:eastAsia="SimSun" w:hAnsi="Arial Narrow"/>
                <w:sz w:val="16"/>
                <w:szCs w:val="16"/>
                <w:lang w:eastAsia="zh-CN"/>
              </w:rPr>
              <w:t>, Re</w:t>
            </w:r>
            <w:r w:rsidR="00D87D43">
              <w:rPr>
                <w:rFonts w:ascii="Arial Narrow" w:eastAsia="SimSun" w:hAnsi="Arial Narrow"/>
                <w:sz w:val="16"/>
                <w:szCs w:val="16"/>
                <w:lang w:eastAsia="zh-CN"/>
              </w:rPr>
              <w:t>liability</w:t>
            </w:r>
            <w:r w:rsidRPr="00366F88">
              <w:rPr>
                <w:rFonts w:ascii="Arial Narrow" w:eastAsia="SimSun" w:hAnsi="Arial Narrow"/>
                <w:sz w:val="16"/>
                <w:szCs w:val="16"/>
                <w:lang w:eastAsia="zh-CN"/>
              </w:rPr>
              <w:t xml:space="preserve"> with Priority, Precedence, </w:t>
            </w:r>
            <w:proofErr w:type="spellStart"/>
            <w:r w:rsidRPr="00366F88">
              <w:rPr>
                <w:rFonts w:ascii="Arial Narrow" w:eastAsia="SimSun" w:hAnsi="Arial Narrow"/>
                <w:sz w:val="16"/>
                <w:szCs w:val="16"/>
                <w:lang w:eastAsia="zh-CN"/>
              </w:rPr>
              <w:t>Preemption</w:t>
            </w:r>
            <w:proofErr w:type="spellEnd"/>
            <w:r w:rsidRPr="00366F88">
              <w:rPr>
                <w:rFonts w:ascii="Arial Narrow" w:eastAsia="SimSun" w:hAnsi="Arial Narrow"/>
                <w:sz w:val="16"/>
                <w:szCs w:val="16"/>
                <w:lang w:eastAsia="zh-CN"/>
              </w:rPr>
              <w:t xml:space="preserve"> (PPP) mechanisms)</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ind w:left="80" w:hangingChars="50" w:hanging="80"/>
              <w:rPr>
                <w:rFonts w:ascii="Arial Narrow" w:hAnsi="Arial Narrow" w:cs="Arial"/>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Theme="minorEastAsia" w:hAnsi="Arial Narrow" w:cs="Arial"/>
                <w:bCs/>
                <w:sz w:val="16"/>
                <w:szCs w:val="16"/>
                <w:lang w:eastAsia="zh-CN"/>
              </w:rPr>
            </w:pPr>
            <w:r w:rsidRPr="00366F88">
              <w:rPr>
                <w:rFonts w:ascii="Arial Narrow" w:eastAsia="SimSun" w:hAnsi="Arial Narrow"/>
                <w:sz w:val="16"/>
                <w:szCs w:val="16"/>
                <w:lang w:eastAsia="zh-CN"/>
              </w:rPr>
              <w:t>high density distribution (e.g. 10k sensor /10sqkm)</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Del="00863711" w:rsidRDefault="00D768BC" w:rsidP="003B1CC5">
            <w:pPr>
              <w:rPr>
                <w:rFonts w:ascii="Arial Narrow" w:hAnsi="Arial Narrow" w:cs="Arial"/>
                <w:sz w:val="16"/>
                <w:szCs w:val="16"/>
              </w:rPr>
            </w:pPr>
            <w:r w:rsidRPr="00227CA7">
              <w:rPr>
                <w:rFonts w:ascii="Arial Narrow" w:eastAsiaTheme="minorEastAsia" w:hAnsi="Arial Narrow" w:cs="Arial"/>
                <w:bCs/>
                <w:sz w:val="16"/>
                <w:szCs w:val="16"/>
                <w:lang w:eastAsia="zh-CN"/>
              </w:rPr>
              <w:t xml:space="preserve">Precise position </w:t>
            </w:r>
            <w:r w:rsidRPr="00227CA7">
              <w:rPr>
                <w:rFonts w:ascii="Arial Narrow" w:eastAsia="SimSun" w:hAnsi="Arial Narrow" w:cs="Arial"/>
                <w:bCs/>
                <w:sz w:val="16"/>
                <w:szCs w:val="16"/>
                <w:lang w:eastAsia="zh-CN"/>
              </w:rPr>
              <w:t>within [10 cm]</w:t>
            </w:r>
            <w:r w:rsidRPr="00912F90">
              <w:rPr>
                <w:rFonts w:ascii="Arial Narrow" w:eastAsia="SimSun" w:hAnsi="Arial Narrow"/>
                <w:sz w:val="16"/>
                <w:szCs w:val="16"/>
                <w:lang w:eastAsia="zh-CN"/>
              </w:rPr>
              <w:t xml:space="preserve"> in densely populated areas.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Theme="minorEastAsia" w:hAnsi="Arial Narrow" w:cs="Arial"/>
                <w:bCs/>
                <w:sz w:val="16"/>
                <w:szCs w:val="16"/>
                <w:lang w:eastAsia="zh-CN"/>
              </w:rPr>
            </w:pPr>
            <w:r w:rsidRPr="00366F88">
              <w:rPr>
                <w:rFonts w:ascii="Arial Narrow" w:eastAsiaTheme="minorEastAsia" w:hAnsi="Arial Narrow" w:cs="Arial"/>
                <w:bCs/>
                <w:sz w:val="16"/>
                <w:szCs w:val="16"/>
                <w:lang w:eastAsia="zh-CN"/>
              </w:rPr>
              <w:t>Characterised by low latency, ultra high reliability</w:t>
            </w:r>
          </w:p>
        </w:tc>
      </w:tr>
      <w:tr w:rsidR="00D768BC" w:rsidRPr="00660013" w:rsidTr="00195387">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87104D" w:rsidRDefault="00D768BC" w:rsidP="003B1CC5">
            <w:pPr>
              <w:rPr>
                <w:rFonts w:ascii="Arial Narrow" w:eastAsiaTheme="minorEastAsia" w:hAnsi="Arial Narrow" w:cs="Arial"/>
                <w:b/>
                <w:lang w:eastAsia="zh-CN"/>
              </w:rPr>
            </w:pPr>
            <w:r>
              <w:rPr>
                <w:rFonts w:ascii="Arial Narrow" w:hAnsi="Arial Narrow" w:cs="Arial"/>
                <w:b/>
              </w:rPr>
              <w:t>Group</w:t>
            </w:r>
          </w:p>
          <w:p w:rsidR="00D768BC" w:rsidRPr="00660013" w:rsidRDefault="00E724BD" w:rsidP="003B1CC5">
            <w:pPr>
              <w:rPr>
                <w:rFonts w:ascii="Arial Narrow" w:hAnsi="Arial Narrow" w:cs="Arial"/>
                <w:b/>
              </w:rPr>
            </w:pPr>
            <w:r>
              <w:rPr>
                <w:rFonts w:ascii="Arial Narrow" w:hAnsi="Arial Narrow" w:cs="Arial"/>
                <w:b/>
              </w:rPr>
              <w:t>M</w:t>
            </w:r>
            <w:r w:rsidR="00D768BC">
              <w:rPr>
                <w:rFonts w:ascii="Arial Narrow" w:eastAsiaTheme="minorEastAsia" w:hAnsi="Arial Narrow" w:cs="Arial"/>
                <w:b/>
                <w:lang w:eastAsia="zh-CN"/>
              </w:rPr>
              <w:t>IOT</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Del="00C77CAF"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Coverage enhancement, Efficient resource and signalling to support low power, </w:t>
            </w:r>
            <w:r w:rsidRPr="00366F88">
              <w:rPr>
                <w:rFonts w:ascii="Arial Narrow" w:eastAsia="SimSun" w:hAnsi="Arial Narrow"/>
                <w:sz w:val="16"/>
                <w:szCs w:val="16"/>
                <w:lang w:eastAsia="zh-CN"/>
              </w:rPr>
              <w:t>support devices (e.g., smart meter) with limited communication requirements and capabilities</w:t>
            </w: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SimSun" w:hAnsi="Arial Narrow" w:cs="Arial"/>
                <w:bCs/>
                <w:sz w:val="16"/>
                <w:szCs w:val="16"/>
                <w:lang w:eastAsia="zh-CN"/>
              </w:rPr>
            </w:pPr>
            <w:r w:rsidRPr="00366F88">
              <w:rPr>
                <w:rFonts w:ascii="Arial Narrow" w:eastAsia="SimSun" w:hAnsi="Arial Narrow"/>
                <w:sz w:val="16"/>
                <w:szCs w:val="16"/>
                <w:lang w:eastAsia="zh-CN"/>
              </w:rPr>
              <w:t>High density massive connections (e.g.1 million connections per square kilometre), to accept information from large numbers of locally dense devices, possibly simultaneously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SimSun" w:hAnsi="Arial Narrow" w:cs="Arial"/>
                <w:bCs/>
                <w:sz w:val="16"/>
                <w:szCs w:val="16"/>
                <w:lang w:eastAsia="zh-CN"/>
              </w:rPr>
            </w:pPr>
            <w:r w:rsidRPr="00227CA7">
              <w:rPr>
                <w:rFonts w:ascii="Arial Narrow" w:eastAsia="SimSun" w:hAnsi="Arial Narrow" w:cs="Arial"/>
                <w:bCs/>
                <w:sz w:val="16"/>
                <w:szCs w:val="16"/>
                <w:lang w:eastAsia="zh-CN"/>
              </w:rPr>
              <w:t>Low mobility (for majority of MTC cases except for inventory)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Theme="minorEastAsia" w:hAnsi="Arial Narrow" w:cs="Arial"/>
                <w:bCs/>
                <w:sz w:val="16"/>
                <w:szCs w:val="16"/>
                <w:lang w:eastAsia="zh-CN"/>
              </w:rPr>
            </w:pPr>
            <w:r>
              <w:rPr>
                <w:rFonts w:ascii="Arial Narrow" w:eastAsia="SimSun" w:hAnsi="Arial Narrow"/>
                <w:sz w:val="16"/>
                <w:szCs w:val="16"/>
                <w:lang w:eastAsia="zh-CN"/>
              </w:rPr>
              <w:t>H</w:t>
            </w:r>
            <w:r w:rsidRPr="00912F90">
              <w:rPr>
                <w:rFonts w:ascii="Arial Narrow" w:eastAsia="SimSun" w:hAnsi="Arial Narrow"/>
                <w:sz w:val="16"/>
                <w:szCs w:val="16"/>
                <w:lang w:eastAsia="zh-CN"/>
              </w:rPr>
              <w:t>igh positioning accuracy in both outdoor and indoor scenarios (e.g., 0.5m)</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Pr>
                <w:rFonts w:ascii="Arial Narrow" w:eastAsia="SimSun" w:hAnsi="Arial Narrow" w:cs="Arial"/>
                <w:bCs/>
                <w:sz w:val="16"/>
                <w:szCs w:val="16"/>
                <w:lang w:eastAsia="zh-CN"/>
              </w:rPr>
              <w:t>D</w:t>
            </w:r>
            <w:r w:rsidRPr="00366F88">
              <w:rPr>
                <w:rFonts w:ascii="Arial Narrow" w:eastAsia="SimSun" w:hAnsi="Arial Narrow" w:cs="Arial"/>
                <w:bCs/>
                <w:sz w:val="16"/>
                <w:szCs w:val="16"/>
                <w:lang w:eastAsia="zh-CN"/>
              </w:rPr>
              <w:t xml:space="preserve">ifference with CC is: No </w:t>
            </w:r>
            <w:r>
              <w:rPr>
                <w:rFonts w:ascii="Arial Narrow" w:eastAsia="SimSun" w:hAnsi="Arial Narrow" w:cs="Arial"/>
                <w:bCs/>
                <w:sz w:val="16"/>
                <w:szCs w:val="16"/>
                <w:lang w:eastAsia="zh-CN"/>
              </w:rPr>
              <w:t xml:space="preserve">low </w:t>
            </w:r>
            <w:r w:rsidRPr="00366F88">
              <w:rPr>
                <w:rFonts w:ascii="Arial Narrow" w:eastAsia="SimSun" w:hAnsi="Arial Narrow" w:cs="Arial"/>
                <w:bCs/>
                <w:sz w:val="16"/>
                <w:szCs w:val="16"/>
                <w:lang w:eastAsia="zh-CN"/>
              </w:rPr>
              <w:t>Latency</w:t>
            </w:r>
          </w:p>
        </w:tc>
      </w:tr>
      <w:tr w:rsidR="00D768BC" w:rsidRPr="00660013" w:rsidTr="00195387">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660013" w:rsidRDefault="00D768BC" w:rsidP="003B1CC5">
            <w:pPr>
              <w:rPr>
                <w:rFonts w:ascii="Arial Narrow" w:hAnsi="Arial Narrow" w:cs="Arial"/>
                <w:b/>
              </w:rPr>
            </w:pPr>
            <w:r>
              <w:rPr>
                <w:rFonts w:ascii="Arial Narrow" w:hAnsi="Arial Narrow" w:cs="Arial"/>
                <w:b/>
              </w:rPr>
              <w:lastRenderedPageBreak/>
              <w:t>Group</w:t>
            </w:r>
          </w:p>
          <w:p w:rsidR="00D768BC" w:rsidRDefault="00D768BC" w:rsidP="003B1CC5">
            <w:pPr>
              <w:rPr>
                <w:rFonts w:ascii="Arial Narrow" w:hAnsi="Arial Narrow" w:cs="Arial"/>
                <w:b/>
              </w:rPr>
            </w:pPr>
            <w:r>
              <w:rPr>
                <w:rFonts w:ascii="Arial Narrow" w:hAnsi="Arial Narrow" w:cs="Arial"/>
                <w:b/>
              </w:rPr>
              <w:t>e</w:t>
            </w:r>
            <w:r w:rsidRPr="00660013">
              <w:rPr>
                <w:rFonts w:ascii="Arial Narrow" w:hAnsi="Arial Narrow" w:cs="Arial"/>
                <w:b/>
              </w:rPr>
              <w:t>V2X</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Medium Rate</w:t>
            </w:r>
            <w:r w:rsidRPr="00D14D56">
              <w:rPr>
                <w:rFonts w:ascii="Arial Narrow" w:eastAsiaTheme="minorEastAsia" w:hAnsi="Arial Narrow" w:cs="Arial"/>
                <w:bCs/>
                <w:sz w:val="16"/>
                <w:szCs w:val="16"/>
                <w:lang w:eastAsia="zh-CN"/>
              </w:rPr>
              <w:t xml:space="preserve"> (10 of Mbps per device)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Low latency (e.g. </w:t>
            </w:r>
            <w:r w:rsidRPr="00D14D56">
              <w:rPr>
                <w:rFonts w:ascii="Arial Narrow" w:eastAsia="SimSun" w:hAnsi="Arial Narrow"/>
                <w:sz w:val="16"/>
                <w:szCs w:val="16"/>
                <w:lang w:eastAsia="zh-CN"/>
              </w:rPr>
              <w:t>1 millisecond end-to-end 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High Reliability (</w:t>
            </w:r>
            <w:r w:rsidRPr="00D14D56">
              <w:rPr>
                <w:rFonts w:ascii="Arial Narrow" w:eastAsia="SimSun" w:hAnsi="Arial Narrow"/>
                <w:sz w:val="16"/>
                <w:szCs w:val="16"/>
                <w:lang w:eastAsia="zh-CN"/>
              </w:rPr>
              <w:t>nearly 100%</w:t>
            </w:r>
            <w:r w:rsidRPr="00D14D56">
              <w:rPr>
                <w:rFonts w:ascii="Arial Narrow" w:eastAsia="SimSun" w:hAnsi="Arial Narrow" w:cs="Arial"/>
                <w:bCs/>
                <w:sz w:val="16"/>
                <w:szCs w:val="16"/>
                <w:lang w:eastAsia="zh-CN"/>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jc w:val="cente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Medium traffic density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bCs/>
                <w:sz w:val="16"/>
                <w:szCs w:val="16"/>
                <w:lang w:eastAsia="zh-CN"/>
              </w:rPr>
              <w:t xml:space="preserve">Medium connection Density </w:t>
            </w:r>
            <w:r w:rsidRPr="00D14D56">
              <w:rPr>
                <w:rFonts w:ascii="Arial Narrow" w:eastAsia="SimSun" w:hAnsi="Arial Narrow"/>
                <w:sz w:val="16"/>
                <w:szCs w:val="16"/>
                <w:lang w:eastAsia="zh-CN"/>
              </w:rPr>
              <w:t>(e.g. the number of vehicles can exceed 10000 in scenarios with multiple lanes and multiple levels and types of roads)</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Theme="minorEastAsia" w:hAnsi="Arial Narrow" w:cs="Arial"/>
                <w:bCs/>
                <w:sz w:val="16"/>
                <w:szCs w:val="16"/>
                <w:lang w:eastAsia="zh-CN"/>
              </w:rPr>
            </w:pPr>
            <w:r w:rsidRPr="00D14D56">
              <w:rPr>
                <w:rFonts w:ascii="Arial Narrow" w:eastAsia="SimSun" w:hAnsi="Arial Narrow" w:cs="Arial"/>
                <w:bCs/>
                <w:sz w:val="16"/>
                <w:szCs w:val="16"/>
                <w:lang w:eastAsia="zh-CN"/>
              </w:rPr>
              <w:t xml:space="preserve">High </w:t>
            </w:r>
            <w:proofErr w:type="gramStart"/>
            <w:r>
              <w:rPr>
                <w:rFonts w:ascii="Arial Narrow" w:eastAsia="SimSun" w:hAnsi="Arial Narrow" w:cs="Arial"/>
                <w:bCs/>
                <w:sz w:val="16"/>
                <w:szCs w:val="16"/>
                <w:lang w:eastAsia="zh-CN"/>
              </w:rPr>
              <w:t>mobility</w:t>
            </w:r>
            <w:r w:rsidRPr="00D14D56">
              <w:rPr>
                <w:rFonts w:ascii="Arial Narrow" w:eastAsiaTheme="minorEastAsia" w:hAnsi="Arial Narrow" w:cs="Arial"/>
                <w:bCs/>
                <w:sz w:val="16"/>
                <w:szCs w:val="16"/>
                <w:lang w:eastAsia="zh-CN"/>
              </w:rPr>
              <w:t>(</w:t>
            </w:r>
            <w:proofErr w:type="gramEnd"/>
            <w:r>
              <w:rPr>
                <w:rFonts w:ascii="Arial Narrow" w:eastAsiaTheme="minorEastAsia" w:hAnsi="Arial Narrow" w:cs="Arial"/>
                <w:bCs/>
                <w:sz w:val="16"/>
                <w:szCs w:val="16"/>
                <w:lang w:eastAsia="zh-CN"/>
              </w:rPr>
              <w:t xml:space="preserve">e.g. </w:t>
            </w:r>
            <w:r w:rsidRPr="00D14D56">
              <w:rPr>
                <w:rFonts w:ascii="Arial Narrow" w:eastAsiaTheme="minorEastAsia" w:hAnsi="Arial Narrow" w:cs="Arial"/>
                <w:bCs/>
                <w:sz w:val="16"/>
                <w:szCs w:val="16"/>
                <w:lang w:eastAsia="zh-CN"/>
              </w:rPr>
              <w:t>up to 500 KM/h</w:t>
            </w:r>
            <w:r>
              <w:rPr>
                <w:rFonts w:ascii="Arial Narrow" w:eastAsiaTheme="minorEastAsia" w:hAnsi="Arial Narrow" w:cs="Arial"/>
                <w:bCs/>
                <w:sz w:val="16"/>
                <w:szCs w:val="16"/>
                <w:lang w:eastAsia="zh-CN"/>
              </w:rPr>
              <w:t xml:space="preserve">, </w:t>
            </w:r>
            <w:r w:rsidRPr="00912F90">
              <w:rPr>
                <w:rFonts w:ascii="Arial Narrow" w:eastAsia="SimSun" w:hAnsi="Arial Narrow"/>
                <w:sz w:val="16"/>
                <w:szCs w:val="16"/>
                <w:lang w:eastAsia="zh-CN"/>
              </w:rPr>
              <w:t>absolute speed more than 200 km/h while relative speed more than 400 km/h).</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H</w:t>
            </w:r>
            <w:r w:rsidRPr="00D14D56">
              <w:rPr>
                <w:rFonts w:ascii="Arial Narrow" w:eastAsia="SimSun" w:hAnsi="Arial Narrow" w:cs="Arial"/>
                <w:bCs/>
                <w:sz w:val="16"/>
                <w:szCs w:val="16"/>
                <w:lang w:eastAsia="zh-CN"/>
              </w:rPr>
              <w:t>igh positioning accuracy (e.g.  0.1 meters)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V2X differs from </w:t>
            </w:r>
            <w:proofErr w:type="spellStart"/>
            <w:r w:rsidRPr="00D14D56">
              <w:rPr>
                <w:rFonts w:ascii="Arial Narrow" w:eastAsia="SimSun" w:hAnsi="Arial Narrow" w:cs="Arial"/>
                <w:bCs/>
                <w:sz w:val="16"/>
                <w:szCs w:val="16"/>
                <w:lang w:eastAsia="zh-CN"/>
              </w:rPr>
              <w:t>eMBB</w:t>
            </w:r>
            <w:proofErr w:type="spellEnd"/>
            <w:r w:rsidRPr="00D14D56">
              <w:rPr>
                <w:rFonts w:ascii="Arial Narrow" w:eastAsia="SimSun" w:hAnsi="Arial Narrow" w:cs="Arial"/>
                <w:bCs/>
                <w:sz w:val="16"/>
                <w:szCs w:val="16"/>
                <w:lang w:eastAsia="zh-CN"/>
              </w:rPr>
              <w:t xml:space="preserve"> due to its high reliability </w:t>
            </w:r>
            <w:r w:rsidRPr="00D14D56">
              <w:rPr>
                <w:rFonts w:ascii="Arial Narrow" w:eastAsiaTheme="minorEastAsia" w:hAnsi="Arial Narrow" w:cs="Arial"/>
                <w:bCs/>
                <w:sz w:val="16"/>
                <w:szCs w:val="16"/>
                <w:lang w:eastAsia="zh-CN"/>
              </w:rPr>
              <w:t>,</w:t>
            </w:r>
            <w:r w:rsidRPr="00D14D56">
              <w:rPr>
                <w:rFonts w:ascii="Arial Narrow" w:eastAsia="SimSun" w:hAnsi="Arial Narrow" w:cs="Arial"/>
                <w:bCs/>
                <w:sz w:val="16"/>
                <w:szCs w:val="16"/>
                <w:lang w:eastAsia="zh-CN"/>
              </w:rPr>
              <w:t xml:space="preserve"> lower rate , </w:t>
            </w:r>
            <w:r w:rsidRPr="00D14D56">
              <w:rPr>
                <w:rFonts w:ascii="Arial Narrow" w:eastAsiaTheme="minorEastAsia" w:hAnsi="Arial Narrow" w:cs="Arial"/>
                <w:bCs/>
                <w:sz w:val="16"/>
                <w:szCs w:val="16"/>
                <w:lang w:eastAsia="zh-CN"/>
              </w:rPr>
              <w:t>high speed and high positioning accuracy</w:t>
            </w:r>
          </w:p>
        </w:tc>
      </w:tr>
    </w:tbl>
    <w:p w:rsidR="00DD6FA7" w:rsidRPr="0095398B" w:rsidRDefault="00DD6FA7" w:rsidP="00DD6FA7"/>
    <w:p w:rsidR="005F378D" w:rsidRPr="0095398B" w:rsidRDefault="00B51D60" w:rsidP="00195387">
      <w:pPr>
        <w:jc w:val="center"/>
      </w:pPr>
      <w:r w:rsidRPr="0095398B">
        <w:rPr>
          <w:rFonts w:ascii="Arial" w:hAnsi="Arial" w:cs="Arial"/>
          <w:b/>
        </w:rPr>
        <w:t>Table 6.3.1.1</w:t>
      </w:r>
      <w:r w:rsidR="00E04035">
        <w:rPr>
          <w:rFonts w:ascii="Arial" w:hAnsi="Arial" w:cs="Arial"/>
          <w:b/>
        </w:rPr>
        <w:t>:</w:t>
      </w:r>
      <w:r w:rsidR="00D768BC">
        <w:rPr>
          <w:rFonts w:ascii="Arial" w:hAnsi="Arial" w:cs="Arial"/>
          <w:b/>
        </w:rPr>
        <w:t xml:space="preserve"> Summary of potential requirements from each vertical group of use cases</w:t>
      </w:r>
    </w:p>
    <w:p w:rsidR="005F378D" w:rsidRPr="0095398B" w:rsidRDefault="00A22E20" w:rsidP="005F378D">
      <w:pPr>
        <w:pStyle w:val="Heading1"/>
      </w:pPr>
      <w:bookmarkStart w:id="1573" w:name="_Toc408371060"/>
      <w:bookmarkStart w:id="1574" w:name="_Toc434174966"/>
      <w:bookmarkStart w:id="1575" w:name="_Toc436299581"/>
      <w:bookmarkStart w:id="1576" w:name="_Toc436300626"/>
      <w:bookmarkStart w:id="1577" w:name="_Toc436301008"/>
      <w:r>
        <w:t>7</w:t>
      </w:r>
      <w:r w:rsidR="005F378D" w:rsidRPr="0095398B">
        <w:tab/>
        <w:t>Conclusion and Recommendations</w:t>
      </w:r>
      <w:bookmarkEnd w:id="1573"/>
      <w:bookmarkEnd w:id="1574"/>
      <w:bookmarkEnd w:id="1575"/>
      <w:bookmarkEnd w:id="1576"/>
      <w:bookmarkEnd w:id="1577"/>
    </w:p>
    <w:p w:rsidR="005F378D" w:rsidRDefault="005F378D" w:rsidP="005F378D">
      <w:proofErr w:type="gramStart"/>
      <w:r w:rsidRPr="0095398B">
        <w:t>Text to be provided.</w:t>
      </w:r>
      <w:proofErr w:type="gramEnd"/>
    </w:p>
    <w:p w:rsidR="00702DE6" w:rsidRDefault="00702DE6">
      <w:pPr>
        <w:spacing w:after="0"/>
      </w:pPr>
      <w:r>
        <w:br w:type="page"/>
      </w:r>
    </w:p>
    <w:p w:rsidR="00A85DA7" w:rsidRPr="0095398B" w:rsidRDefault="00E8629F" w:rsidP="004E1876">
      <w:pPr>
        <w:pStyle w:val="Heading1"/>
        <w:rPr>
          <w:b/>
        </w:rPr>
      </w:pPr>
      <w:bookmarkStart w:id="1578" w:name="_Toc434174967"/>
      <w:bookmarkStart w:id="1579" w:name="_Toc436299582"/>
      <w:bookmarkStart w:id="1580" w:name="_Toc436300627"/>
      <w:bookmarkStart w:id="1581" w:name="_Toc436301009"/>
      <w:bookmarkStart w:id="1582" w:name="_Toc408371064"/>
      <w:r w:rsidRPr="0095398B">
        <w:lastRenderedPageBreak/>
        <w:t>Ann</w:t>
      </w:r>
      <w:bookmarkStart w:id="1583" w:name="_GoBack"/>
      <w:bookmarkEnd w:id="1583"/>
      <w:r w:rsidRPr="0095398B">
        <w:t>ex A:</w:t>
      </w:r>
      <w:r w:rsidR="004E1876">
        <w:tab/>
      </w:r>
      <w:r w:rsidR="00A85DA7" w:rsidRPr="004E1876">
        <w:t>Time Delay analysis</w:t>
      </w:r>
      <w:bookmarkEnd w:id="1578"/>
      <w:bookmarkEnd w:id="1579"/>
      <w:bookmarkEnd w:id="1580"/>
      <w:bookmarkEnd w:id="1581"/>
    </w:p>
    <w:p w:rsidR="00A85DA7" w:rsidRPr="0095398B" w:rsidRDefault="00A85DA7" w:rsidP="00A85DA7">
      <w:pPr>
        <w:pStyle w:val="Heading2"/>
        <w:ind w:left="576" w:hanging="576"/>
      </w:pPr>
      <w:bookmarkStart w:id="1584" w:name="_Toc434174968"/>
      <w:bookmarkStart w:id="1585" w:name="_Toc436299583"/>
      <w:bookmarkStart w:id="1586" w:name="_Toc436300628"/>
      <w:bookmarkStart w:id="1587" w:name="_Toc436301010"/>
      <w:r w:rsidRPr="0095398B">
        <w:t>A.1</w:t>
      </w:r>
      <w:r w:rsidR="004E1876">
        <w:tab/>
      </w:r>
      <w:r w:rsidRPr="0095398B">
        <w:t>Time Delay Scenarios</w:t>
      </w:r>
      <w:bookmarkEnd w:id="1584"/>
      <w:bookmarkEnd w:id="1585"/>
      <w:bookmarkEnd w:id="1586"/>
      <w:bookmarkEnd w:id="1587"/>
      <w:r w:rsidRPr="0095398B">
        <w:t xml:space="preserve"> </w:t>
      </w:r>
    </w:p>
    <w:p w:rsidR="00A85DA7" w:rsidRPr="0095398B" w:rsidRDefault="00A85DA7" w:rsidP="00832F04">
      <w:pPr>
        <w:jc w:val="both"/>
        <w:rPr>
          <w:lang w:eastAsia="zh-CN"/>
        </w:rPr>
      </w:pPr>
      <w:r w:rsidRPr="0095398B">
        <w:rPr>
          <w:lang w:eastAsia="zh-CN"/>
        </w:rPr>
        <w:t xml:space="preserve">There are several cases for the E2E delay definition in the local communication scenario (e.g. with ultra-low latency requirement) as shown in Figure </w:t>
      </w:r>
      <w:r w:rsidR="0090614C">
        <w:rPr>
          <w:lang w:eastAsia="zh-CN"/>
        </w:rPr>
        <w:t>A.</w:t>
      </w:r>
      <w:r w:rsidRPr="0095398B">
        <w:rPr>
          <w:lang w:eastAsia="zh-CN"/>
        </w:rPr>
        <w:t>1.</w:t>
      </w:r>
      <w:r w:rsidR="0090614C">
        <w:rPr>
          <w:lang w:eastAsia="zh-CN"/>
        </w:rPr>
        <w:t>1.</w:t>
      </w:r>
      <w:r w:rsidRPr="0095398B">
        <w:rPr>
          <w:lang w:eastAsia="zh-CN"/>
        </w:rPr>
        <w:t xml:space="preserve"> Note that the numbers in the figure indicate the component links of a communication path, for example, 1 refers to the link from a UE to an eNB.</w:t>
      </w:r>
    </w:p>
    <w:p w:rsidR="00A85DA7" w:rsidRPr="0095398B" w:rsidRDefault="00A85DA7" w:rsidP="00832F04">
      <w:pPr>
        <w:pStyle w:val="ListParagraph"/>
        <w:numPr>
          <w:ilvl w:val="0"/>
          <w:numId w:val="2"/>
        </w:numPr>
        <w:ind w:firstLineChars="0"/>
        <w:jc w:val="both"/>
        <w:rPr>
          <w:lang w:eastAsia="zh-CN"/>
        </w:rPr>
      </w:pPr>
      <w:r w:rsidRPr="0095398B">
        <w:rPr>
          <w:lang w:eastAsia="zh-CN"/>
        </w:rPr>
        <w:t xml:space="preserve">via 1, 8  (in red):  RTT (round-trip-time) for </w:t>
      </w:r>
      <w:proofErr w:type="spellStart"/>
      <w:r w:rsidRPr="0095398B">
        <w:rPr>
          <w:lang w:eastAsia="zh-CN"/>
        </w:rPr>
        <w:t>Uu</w:t>
      </w:r>
      <w:proofErr w:type="spellEnd"/>
      <w:r w:rsidRPr="0095398B">
        <w:rPr>
          <w:lang w:eastAsia="zh-CN"/>
        </w:rPr>
        <w:t xml:space="preserve"> interface</w:t>
      </w:r>
    </w:p>
    <w:p w:rsidR="00A85DA7" w:rsidRPr="0095398B" w:rsidRDefault="00A85DA7" w:rsidP="00832F04">
      <w:pPr>
        <w:pStyle w:val="ListParagraph"/>
        <w:numPr>
          <w:ilvl w:val="0"/>
          <w:numId w:val="2"/>
        </w:numPr>
        <w:ind w:firstLineChars="0"/>
        <w:jc w:val="both"/>
        <w:rPr>
          <w:lang w:eastAsia="zh-CN"/>
        </w:rPr>
      </w:pPr>
      <w:proofErr w:type="gramStart"/>
      <w:r w:rsidRPr="0095398B">
        <w:rPr>
          <w:lang w:eastAsia="zh-CN"/>
        </w:rPr>
        <w:t>via</w:t>
      </w:r>
      <w:proofErr w:type="gramEnd"/>
      <w:r w:rsidRPr="0095398B">
        <w:rPr>
          <w:lang w:eastAsia="zh-CN"/>
        </w:rPr>
        <w:t xml:space="preserve"> 1,</w:t>
      </w:r>
      <w:r w:rsidRPr="0095398B" w:rsidDel="00287CF9">
        <w:rPr>
          <w:lang w:eastAsia="zh-CN"/>
        </w:rPr>
        <w:t xml:space="preserve"> </w:t>
      </w:r>
      <w:r w:rsidRPr="0095398B">
        <w:rPr>
          <w:lang w:eastAsia="zh-CN"/>
        </w:rPr>
        <w:t xml:space="preserve">6,7,8 (in blue):  E2E communication. Normally it doubles the time delay in case a). </w:t>
      </w:r>
    </w:p>
    <w:p w:rsidR="00A85DA7" w:rsidRPr="0095398B" w:rsidRDefault="00A85DA7" w:rsidP="00832F04">
      <w:pPr>
        <w:pStyle w:val="ListParagraph"/>
        <w:numPr>
          <w:ilvl w:val="0"/>
          <w:numId w:val="2"/>
        </w:numPr>
        <w:ind w:firstLineChars="0"/>
        <w:jc w:val="both"/>
        <w:rPr>
          <w:lang w:eastAsia="zh-CN"/>
        </w:rPr>
      </w:pPr>
      <w:r w:rsidRPr="0095398B">
        <w:rPr>
          <w:lang w:eastAsia="zh-CN"/>
        </w:rPr>
        <w:t xml:space="preserve"> via 1,2, 3, 4,5,8 (in yellow): from UE to the APP Server </w:t>
      </w:r>
    </w:p>
    <w:p w:rsidR="00A85DA7" w:rsidRPr="0095398B" w:rsidRDefault="00A85DA7" w:rsidP="00832F04">
      <w:pPr>
        <w:jc w:val="both"/>
        <w:rPr>
          <w:lang w:eastAsia="zh-CN"/>
        </w:rPr>
      </w:pPr>
    </w:p>
    <w:p w:rsidR="00A85DA7" w:rsidRPr="00414670" w:rsidRDefault="00CB0452" w:rsidP="00CB0452">
      <w:pPr>
        <w:spacing w:beforeLines="50" w:before="120" w:afterLines="50" w:after="120"/>
        <w:jc w:val="center"/>
        <w:rPr>
          <w:lang w:eastAsia="zh-CN"/>
        </w:rPr>
      </w:pPr>
      <w:r>
        <w:rPr>
          <w:noProof/>
          <w:lang w:eastAsia="en-GB"/>
        </w:rPr>
        <mc:AlternateContent>
          <mc:Choice Requires="wpg">
            <w:drawing>
              <wp:inline distT="0" distB="0" distL="0" distR="0" wp14:anchorId="3C9060F9" wp14:editId="09E4FDA3">
                <wp:extent cx="4184650" cy="2792730"/>
                <wp:effectExtent l="7620" t="13335" r="8255" b="13335"/>
                <wp:docPr id="4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0" cy="2792730"/>
                          <a:chOff x="16196" y="15859"/>
                          <a:chExt cx="41848" cy="29523"/>
                        </a:xfrm>
                      </wpg:grpSpPr>
                      <wps:wsp>
                        <wps:cNvPr id="47" name="矩形 3"/>
                        <wps:cNvSpPr>
                          <a:spLocks noChangeArrowheads="1"/>
                        </wps:cNvSpPr>
                        <wps:spPr bwMode="auto">
                          <a:xfrm>
                            <a:off x="16280" y="4106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48" name="矩形 4"/>
                        <wps:cNvSpPr>
                          <a:spLocks noChangeArrowheads="1"/>
                        </wps:cNvSpPr>
                        <wps:spPr bwMode="auto">
                          <a:xfrm>
                            <a:off x="33562" y="33141"/>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jc w:val="center"/>
                                <w:textAlignment w:val="baseline"/>
                              </w:pPr>
                              <w:proofErr w:type="gramStart"/>
                              <w:r>
                                <w:rPr>
                                  <w:rFonts w:ascii="Arial" w:eastAsia="SimSun" w:hAnsi="Arial" w:cstheme="minorBidi"/>
                                  <w:color w:val="000000" w:themeColor="text1"/>
                                  <w:kern w:val="24"/>
                                </w:rPr>
                                <w:t>eNB</w:t>
                              </w:r>
                              <w:proofErr w:type="gramEnd"/>
                            </w:p>
                          </w:txbxContent>
                        </wps:txbx>
                        <wps:bodyPr rot="0" vert="horz" wrap="square" lIns="91440" tIns="45720" rIns="91440" bIns="45720" anchor="t" anchorCtr="0" upright="1">
                          <a:noAutofit/>
                        </wps:bodyPr>
                      </wps:wsp>
                      <wps:wsp>
                        <wps:cNvPr id="49" name="矩形 5"/>
                        <wps:cNvSpPr>
                          <a:spLocks noChangeArrowheads="1"/>
                        </wps:cNvSpPr>
                        <wps:spPr bwMode="auto">
                          <a:xfrm>
                            <a:off x="52284" y="4034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50" name="直接箭头连接符 6"/>
                        <wps:cNvCnPr>
                          <a:cxnSpLocks noChangeShapeType="1"/>
                        </wps:cNvCnPr>
                        <wps:spPr bwMode="auto">
                          <a:xfrm flipV="1">
                            <a:off x="22761" y="36021"/>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1" name="直接箭头连接符 7"/>
                        <wps:cNvCnPr>
                          <a:cxnSpLocks noChangeShapeType="1"/>
                        </wps:cNvCnPr>
                        <wps:spPr bwMode="auto">
                          <a:xfrm>
                            <a:off x="42203" y="39622"/>
                            <a:ext cx="864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2" name="矩形 8"/>
                        <wps:cNvSpPr>
                          <a:spLocks noChangeArrowheads="1"/>
                        </wps:cNvSpPr>
                        <wps:spPr bwMode="auto">
                          <a:xfrm>
                            <a:off x="33562" y="24500"/>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wps:txbx>
                        <wps:bodyPr rot="0" vert="horz" wrap="square" lIns="91440" tIns="45720" rIns="91440" bIns="45720" anchor="t" anchorCtr="0" upright="1">
                          <a:noAutofit/>
                        </wps:bodyPr>
                      </wps:wsp>
                      <wps:wsp>
                        <wps:cNvPr id="53" name="TextBox 9"/>
                        <wps:cNvSpPr txBox="1">
                          <a:spLocks noChangeArrowheads="1"/>
                        </wps:cNvSpPr>
                        <wps:spPr bwMode="auto">
                          <a:xfrm>
                            <a:off x="24921" y="360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54" name="TextBox 10"/>
                        <wps:cNvSpPr txBox="1">
                          <a:spLocks noChangeArrowheads="1"/>
                        </wps:cNvSpPr>
                        <wps:spPr bwMode="auto">
                          <a:xfrm>
                            <a:off x="44362" y="40247"/>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55" name="TextBox 11"/>
                        <wps:cNvSpPr txBox="1">
                          <a:spLocks noChangeArrowheads="1"/>
                        </wps:cNvSpPr>
                        <wps:spPr bwMode="auto">
                          <a:xfrm>
                            <a:off x="32121" y="2945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56" name="TextBox 12"/>
                        <wps:cNvSpPr txBox="1">
                          <a:spLocks noChangeArrowheads="1"/>
                        </wps:cNvSpPr>
                        <wps:spPr bwMode="auto">
                          <a:xfrm>
                            <a:off x="29241" y="396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57" name="直接箭头连接符 13"/>
                        <wps:cNvCnPr>
                          <a:cxnSpLocks noChangeShapeType="1"/>
                        </wps:cNvCnPr>
                        <wps:spPr bwMode="auto">
                          <a:xfrm flipV="1">
                            <a:off x="24201" y="38901"/>
                            <a:ext cx="7921" cy="360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8" name="直接箭头连接符 14"/>
                        <wps:cNvCnPr>
                          <a:cxnSpLocks noChangeShapeType="1"/>
                        </wps:cNvCnPr>
                        <wps:spPr bwMode="auto">
                          <a:xfrm>
                            <a:off x="42839" y="37461"/>
                            <a:ext cx="864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9" name="TextBox 15"/>
                        <wps:cNvSpPr txBox="1">
                          <a:spLocks noChangeArrowheads="1"/>
                        </wps:cNvSpPr>
                        <wps:spPr bwMode="auto">
                          <a:xfrm>
                            <a:off x="46438" y="36647"/>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60" name="TextBox 16"/>
                        <wps:cNvSpPr txBox="1">
                          <a:spLocks noChangeArrowheads="1"/>
                        </wps:cNvSpPr>
                        <wps:spPr bwMode="auto">
                          <a:xfrm>
                            <a:off x="39322" y="29450"/>
                            <a:ext cx="5041"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61" name="直接箭头连接符 17"/>
                        <wps:cNvCnPr>
                          <a:cxnSpLocks noChangeShapeType="1"/>
                        </wps:cNvCnPr>
                        <wps:spPr bwMode="auto">
                          <a:xfrm flipV="1">
                            <a:off x="35002" y="28731"/>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2" name="直接箭头连接符 18"/>
                        <wps:cNvCnPr>
                          <a:cxnSpLocks noChangeShapeType="1"/>
                        </wps:cNvCnPr>
                        <wps:spPr bwMode="auto">
                          <a:xfrm flipV="1">
                            <a:off x="39323" y="28731"/>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3" name="矩形 19"/>
                        <wps:cNvSpPr>
                          <a:spLocks noChangeArrowheads="1"/>
                        </wps:cNvSpPr>
                        <wps:spPr bwMode="auto">
                          <a:xfrm>
                            <a:off x="33478" y="15859"/>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wps:txbx>
                        <wps:bodyPr rot="0" vert="horz" wrap="square" lIns="91440" tIns="45720" rIns="91440" bIns="45720" anchor="t" anchorCtr="0" upright="1">
                          <a:noAutofit/>
                        </wps:bodyPr>
                      </wps:wsp>
                      <wps:wsp>
                        <wps:cNvPr id="96" name="TextBox 20"/>
                        <wps:cNvSpPr txBox="1">
                          <a:spLocks noChangeArrowheads="1"/>
                        </wps:cNvSpPr>
                        <wps:spPr bwMode="auto">
                          <a:xfrm>
                            <a:off x="32037" y="20806"/>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97" name="TextBox 21"/>
                        <wps:cNvSpPr txBox="1">
                          <a:spLocks noChangeArrowheads="1"/>
                        </wps:cNvSpPr>
                        <wps:spPr bwMode="auto">
                          <a:xfrm>
                            <a:off x="39238" y="20806"/>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98" name="直接箭头连接符 22"/>
                        <wps:cNvCnPr>
                          <a:cxnSpLocks noChangeShapeType="1"/>
                        </wps:cNvCnPr>
                        <wps:spPr bwMode="auto">
                          <a:xfrm flipV="1">
                            <a:off x="34918" y="20086"/>
                            <a:ext cx="0" cy="432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9" name="直接箭头连接符 23"/>
                        <wps:cNvCnPr>
                          <a:cxnSpLocks noChangeShapeType="1"/>
                        </wps:cNvCnPr>
                        <wps:spPr bwMode="auto">
                          <a:xfrm flipV="1">
                            <a:off x="39239" y="20086"/>
                            <a:ext cx="0" cy="432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00" name="矩形 24"/>
                        <wps:cNvSpPr>
                          <a:spLocks noChangeArrowheads="1"/>
                        </wps:cNvSpPr>
                        <wps:spPr bwMode="auto">
                          <a:xfrm>
                            <a:off x="16196" y="3746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1" name="矩形 25"/>
                        <wps:cNvSpPr>
                          <a:spLocks noChangeArrowheads="1"/>
                        </wps:cNvSpPr>
                        <wps:spPr bwMode="auto">
                          <a:xfrm>
                            <a:off x="52200" y="3674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2" name="任意多边形 38"/>
                        <wps:cNvSpPr>
                          <a:spLocks/>
                        </wps:cNvSpPr>
                        <wps:spPr bwMode="auto">
                          <a:xfrm>
                            <a:off x="21957" y="35730"/>
                            <a:ext cx="12961" cy="6480"/>
                          </a:xfrm>
                          <a:custGeom>
                            <a:avLst/>
                            <a:gdLst>
                              <a:gd name="T0" fmla="*/ 0 w 2489200"/>
                              <a:gd name="T1" fmla="*/ 14 h 1202765"/>
                              <a:gd name="T2" fmla="*/ 29 w 2489200"/>
                              <a:gd name="T3" fmla="*/ 1 h 1202765"/>
                              <a:gd name="T4" fmla="*/ 31 w 2489200"/>
                              <a:gd name="T5" fmla="*/ 5 h 1202765"/>
                              <a:gd name="T6" fmla="*/ 4 w 2489200"/>
                              <a:gd name="T7" fmla="*/ 19 h 120276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489200" h="1202765">
                                <a:moveTo>
                                  <a:pt x="0" y="897965"/>
                                </a:moveTo>
                                <a:cubicBezTo>
                                  <a:pt x="848658" y="540123"/>
                                  <a:pt x="1697317" y="182282"/>
                                  <a:pt x="2061882" y="91141"/>
                                </a:cubicBezTo>
                                <a:cubicBezTo>
                                  <a:pt x="2426447" y="0"/>
                                  <a:pt x="2489200" y="165847"/>
                                  <a:pt x="2187388" y="351118"/>
                                </a:cubicBezTo>
                                <a:cubicBezTo>
                                  <a:pt x="1885576" y="536389"/>
                                  <a:pt x="251011" y="1202765"/>
                                  <a:pt x="251011" y="1202765"/>
                                </a:cubicBezTo>
                              </a:path>
                            </a:pathLst>
                          </a:custGeom>
                          <a:noFill/>
                          <a:ln w="25400">
                            <a:solidFill>
                              <a:srgbClr val="C00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3" name="任意多边形 39"/>
                        <wps:cNvSpPr>
                          <a:spLocks/>
                        </wps:cNvSpPr>
                        <wps:spPr bwMode="auto">
                          <a:xfrm>
                            <a:off x="24117" y="18448"/>
                            <a:ext cx="16779" cy="23099"/>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4" name="任意多边形 40"/>
                        <wps:cNvSpPr>
                          <a:spLocks/>
                        </wps:cNvSpPr>
                        <wps:spPr bwMode="auto">
                          <a:xfrm>
                            <a:off x="24117" y="37170"/>
                            <a:ext cx="31684" cy="7921"/>
                          </a:xfrm>
                          <a:custGeom>
                            <a:avLst/>
                            <a:gdLst>
                              <a:gd name="T0" fmla="*/ 9 w 3936999"/>
                              <a:gd name="T1" fmla="*/ 8 h 1942353"/>
                              <a:gd name="T2" fmla="*/ 97 w 3936999"/>
                              <a:gd name="T3" fmla="*/ 0 h 1942353"/>
                              <a:gd name="T4" fmla="*/ 192 w 3936999"/>
                              <a:gd name="T5" fmla="*/ 10 h 1942353"/>
                              <a:gd name="T6" fmla="*/ 177 w 3936999"/>
                              <a:gd name="T7" fmla="*/ 12 h 1942353"/>
                              <a:gd name="T8" fmla="*/ 98 w 3936999"/>
                              <a:gd name="T9" fmla="*/ 5 h 1942353"/>
                              <a:gd name="T10" fmla="*/ 14 w 3936999"/>
                              <a:gd name="T11" fmla="*/ 12 h 1942353"/>
                              <a:gd name="T12" fmla="*/ 13 w 3936999"/>
                              <a:gd name="T13" fmla="*/ 1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75" o:spid="_x0000_s1054" style="width:329.5pt;height:219.9pt;mso-position-horizontal-relative:char;mso-position-vertical-relative:line" coordorigin="16196,15859" coordsize="41848,29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">
                <v:rect id="矩形 3" o:spid="_x0000_s1055" style="position:absolute;left:16280;top:4106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CJJ8IA&#10;AADbAAAADwAAAGRycy9kb3ducmV2LnhtbESPUWvCMBSF34X9h3CFvWmqFJXOKE4QhIGw1h9wbe6a&#10;YnNTk6jdv18Ggz0ezjnf4ay3g+3Eg3xoHSuYTTMQxLXTLTcKztVhsgIRIrLGzjEp+KYA283LaI2F&#10;dk/+pEcZG5EgHApUYGLsCylDbchimLqeOHlfzluMSfpGao/PBLednGfZQlpsOS0Y7GlvqL6Wd6tg&#10;6QdZ5kab/XuW31x1+zhdZxelXsfD7g1EpCH+h//aR60gX8Lvl/QD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8IknwgAAANsAAAAPAAAAAAAAAAAAAAAAAJgCAABkcnMvZG93&#10;bnJldi54bWxQSwUGAAAAAAQABAD1AAAAhwM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rect id="矩形 4" o:spid="_x0000_s1056" style="position:absolute;left:33562;top:33141;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8dVb8A&#10;AADbAAAADwAAAGRycy9kb3ducmV2LnhtbERPzYrCMBC+C/sOYQRvmipFl2oUV1hYWBCsPsBsMzbF&#10;ZlKTqPXtNwfB48f3v9r0thV38qFxrGA6yUAQV043XCs4Hb/HnyBCRNbYOiYFTwqwWX8MVlho9+AD&#10;3ctYixTCoUAFJsaukDJUhiyGieuIE3d23mJM0NdSe3ykcNvKWZbNpcWGU4PBjnaGqkt5swoWvpdl&#10;brTZfWX51R2vv/vL9E+p0bDfLkFE6uNb/HL/aAV5Gpu+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bx1VvwAAANsAAAAPAAAAAAAAAAAAAAAAAJgCAABkcnMvZG93bnJl&#10;di54bWxQSwUGAAAAAAQABAD1AAAAhAMAAAAA&#10;" filled="f" fillcolor="#4f81bd [3204]" strokecolor="black [3213]">
                  <v:stroke joinstyle="round"/>
                  <v:textbox>
                    <w:txbxContent>
                      <w:p w:rsidR="00F81EAA" w:rsidRDefault="00F81EAA" w:rsidP="00A85DA7">
                        <w:pPr>
                          <w:pStyle w:val="NormalWeb"/>
                          <w:spacing w:before="0" w:beforeAutospacing="0" w:after="0" w:afterAutospacing="0"/>
                          <w:jc w:val="center"/>
                          <w:textAlignment w:val="baseline"/>
                        </w:pPr>
                        <w:proofErr w:type="gramStart"/>
                        <w:r>
                          <w:rPr>
                            <w:rFonts w:ascii="Arial" w:eastAsia="SimSun" w:hAnsi="Arial" w:cstheme="minorBidi"/>
                            <w:color w:val="000000" w:themeColor="text1"/>
                            <w:kern w:val="24"/>
                          </w:rPr>
                          <w:t>eNB</w:t>
                        </w:r>
                        <w:proofErr w:type="gramEnd"/>
                      </w:p>
                    </w:txbxContent>
                  </v:textbox>
                </v:rect>
                <v:rect id="矩形 5" o:spid="_x0000_s1057" style="position:absolute;left:52284;top:4034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O4zsMA&#10;AADbAAAADwAAAGRycy9kb3ducmV2LnhtbESP0WoCMRRE3wv+Q7hC32rWslS7NYoVhEJBcO0H3G6u&#10;m8XNzZpEXf/eCIKPw8ycYWaL3rbiTD40jhWMRxkI4srphmsFf7v12xREiMgaW8ek4EoBFvPBywwL&#10;7S68pXMZa5EgHApUYGLsCilDZchiGLmOOHl75y3GJH0ttcdLgttWvmfZh7TYcFow2NHKUHUoT1bB&#10;xPeyzI02q+8sP7rd8XdzGP8r9Trsl18gIvXxGX60f7SC/BPuX9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O4zsMAAADbAAAADwAAAAAAAAAAAAAAAACYAgAAZHJzL2Rv&#10;d25yZXYueG1sUEsFBgAAAAAEAAQA9QAAAIgDA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shape id="直接箭头连接符 6" o:spid="_x0000_s1058" type="#_x0000_t32" style="position:absolute;left:22761;top:3602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HTr8IAAADbAAAADwAAAGRycy9kb3ducmV2LnhtbERPy2oCMRTdC/2HcAvdaaYPRUajSKHU&#10;hYM4LYK7y+R2ZtrJTUiiTv16sxBcHs57vuxNJ07kQ2tZwfMoA0FcWd1yreD762M4BREissbOMin4&#10;pwDLxcNgjrm2Z97RqYy1SCEcclTQxOhyKUPVkMEwso44cT/WG4wJ+lpqj+cUbjr5kmUTabDl1NCg&#10;o/eGqr/yaBRkG1+s3Ot6W77tP1tX/B7MpXBKPT32qxmISH28i2/utVYwTuv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CHTr8IAAADbAAAADwAAAAAAAAAAAAAA&#10;AAChAgAAZHJzL2Rvd25yZXYueG1sUEsFBgAAAAAEAAQA+QAAAJADAAAAAA==&#10;" strokecolor="black [3213]" strokeweight=".5pt">
                  <v:stroke endarrow="open"/>
                  <v:shadow color="#eeece1 [3214]"/>
                </v:shape>
                <v:shape id="直接箭头连接符 7" o:spid="_x0000_s1059" type="#_x0000_t32" style="position:absolute;left:42203;top:39622;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A+ycUAAADbAAAADwAAAGRycy9kb3ducmV2LnhtbESPQWvCQBSE70L/w/IKvekmhdaSuopp&#10;EAvFg0kPPT6yzyQm+zZmV03/fbcgeBxm5htmsRpNJy40uMaygngWgSAurW64UvBdbKZvIJxH1thZ&#10;JgW/5GC1fJgsMNH2ynu65L4SAcIuQQW1930ipStrMuhmticO3sEOBn2QQyX1gNcAN518jqJXabDh&#10;sFBjTx81lW1+NgradZ6mxc/Jdxq3WXPM5uku+1Lq6XFcv4PwNPp7+Nb+1ApeYvj/En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A+ycUAAADbAAAADwAAAAAAAAAA&#10;AAAAAAChAgAAZHJzL2Rvd25yZXYueG1sUEsFBgAAAAAEAAQA+QAAAJMDAAAAAA==&#10;" strokecolor="black [3213]" strokeweight=".5pt">
                  <v:stroke startarrow="open"/>
                  <v:shadow color="#eeece1 [3214]"/>
                </v:shape>
                <v:rect id="矩形 8" o:spid="_x0000_s1060" style="position:absolute;left:33562;top:24500;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68YsMA&#10;AADbAAAADwAAAGRycy9kb3ducmV2LnhtbESPUWvCMBSF34X9h3AHe9NUcU6qqWzCYDAY2O4HXJtr&#10;U9rc1CTT+u/NYLDHwznnO5ztbrS9uJAPrWMF81kGgrh2uuVGwXf1Pl2DCBFZY++YFNwowK54mGwx&#10;1+7KB7qUsREJwiFHBSbGIZcy1IYshpkbiJN3ct5iTNI3Unu8Jrjt5SLLVtJiy2nB4EB7Q3VX/lgF&#10;L36U5dJos3/LlmdXnT+/uvlRqafH8XUDItIY/8N/7Q+t4HkB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68YsMAAADbAAAADwAAAAAAAAAAAAAAAACYAgAAZHJzL2Rv&#10;d25yZXYueG1sUEsFBgAAAAAEAAQA9QAAAIgDA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v:textbox>
                </v:rect>
                <v:shape id="TextBox 9" o:spid="_x0000_s1061" type="#_x0000_t202" style="position:absolute;left:24921;top:360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62" type="#_x0000_t202" style="position:absolute;left:44362;top:40247;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TextBox 11" o:spid="_x0000_s1063" type="#_x0000_t202" style="position:absolute;left:32121;top:2945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64" type="#_x0000_t202" style="position:absolute;left:29241;top:396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13" o:spid="_x0000_s1065" type="#_x0000_t32" style="position:absolute;left:24201;top:3890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Mz8IAAADbAAAADwAAAGRycy9kb3ducmV2LnhtbESPQWsCMRSE74L/IbxCb5q0oJXVKCIK&#10;pZ7UUq+PzXOzuHnZJum6/ntTKPQ4zMw3zGLVu0Z0FGLtWcPLWIEgLr2pudLwedqNZiBiQjbYeCYN&#10;d4qwWg4HCyyMv/GBumOqRIZwLFCDTaktpIylJYdx7Fvi7F18cJiyDJU0AW8Z7hr5qtRUOqw5L1hs&#10;aWOpvB5/nAb3fZict6eL+ujKerfd2/gV1Ezr56d+PQeRqE//4b/2u9EweYPf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FMz8IAAADbAAAADwAAAAAAAAAAAAAA&#10;AAChAgAAZHJzL2Rvd25yZXYueG1sUEsFBgAAAAAEAAQA+QAAAJADAAAAAA==&#10;" strokecolor="black [3213]" strokeweight=".5pt">
                  <v:stroke startarrow="open"/>
                  <v:shadow color="#eeece1 [3214]"/>
                </v:shape>
                <v:shape id="直接箭头连接符 14" o:spid="_x0000_s1066" type="#_x0000_t32" style="position:absolute;left:42839;top:37461;width:8641;height:36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8RUcIAAADbAAAADwAAAGRycy9kb3ducmV2LnhtbERPTWuDQBC9B/Iflgn0Epq1BSVY1xAC&#10;IT2UQo25D+5ETdxZ427V/vvuodDj431nu9l0YqTBtZYVvGwiEMSV1S3XCsrz8XkLwnlkjZ1lUvBD&#10;Dnb5cpFhqu3EXzQWvhYhhF2KChrv+1RKVzVk0G1sTxy4qx0M+gCHWuoBpxBuOvkaRYk02HJoaLCn&#10;Q0PVvfg2Cm6nMqkun+Xpo6Pr5RHbdl08Dko9reb9GwhPs/8X/7nftYI4jA1fwg+Q+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8RUcIAAADbAAAADwAAAAAAAAAAAAAA&#10;AAChAgAAZHJzL2Rvd25yZXYueG1sUEsFBgAAAAAEAAQA+QAAAJADAAAAAA==&#10;" strokecolor="black [3213]" strokeweight=".5pt">
                  <v:stroke endarrow="open"/>
                  <v:shadow color="#eeece1 [3214]"/>
                </v:shape>
                <v:shape id="TextBox 15" o:spid="_x0000_s1067" type="#_x0000_t202" style="position:absolute;left:46438;top:36647;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16" o:spid="_x0000_s1068" type="#_x0000_t202" style="position:absolute;left:39322;top:29450;width:504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直接箭头连接符 17" o:spid="_x0000_s1069" type="#_x0000_t32" style="position:absolute;left:35002;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G8icUAAADbAAAADwAAAGRycy9kb3ducmV2LnhtbESPQWsCMRSE7wX/Q3iCt5q1FpHVKFIo&#10;9eAiXaXQ22Pz3N128xKSqNv++kYoeBxm5htmue5NJy7kQ2tZwWScgSCurG65VnA8vD7OQYSIrLGz&#10;TAp+KMB6NXhYYq7tld/pUsZaJAiHHBU0MbpcylA1ZDCMrSNO3sl6gzFJX0vt8ZrgppNPWTaTBltO&#10;Cw06emmo+i7PRkG288XGTbf78vnjrXXF16f5LZxSo2G/WYCI1Md7+L+91QpmE7h9ST9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G8icUAAADbAAAADwAAAAAAAAAA&#10;AAAAAAChAgAAZHJzL2Rvd25yZXYueG1sUEsFBgAAAAAEAAQA+QAAAJMDAAAAAA==&#10;" strokecolor="black [3213]" strokeweight=".5pt">
                  <v:stroke endarrow="open"/>
                  <v:shadow color="#eeece1 [3214]"/>
                </v:shape>
                <v:shape id="直接箭头连接符 18" o:spid="_x0000_s1070" type="#_x0000_t32" style="position:absolute;left:39323;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ol6sIAAADbAAAADwAAAGRycy9kb3ducmV2LnhtbESPQWsCMRSE70L/Q3iF3jRRqMhqFBGF&#10;0p7UUq+PzXOzuHlZk7hu/70RCj0OM/MNs1j1rhEdhVh71jAeKRDEpTc1Vxq+j7vhDERMyAYbz6Th&#10;lyKsli+DBRbG33lP3SFVIkM4FqjBptQWUsbSksM48i1x9s4+OExZhkqagPcMd42cKDWVDmvOCxZb&#10;2lgqL4eb0+Cu+/fT9nhWn11Z77ZfNv4ENdP67bVfz0Ek6tN/+K/9YTRMJ/D8kn+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3ol6sIAAADbAAAADwAAAAAAAAAAAAAA&#10;AAChAgAAZHJzL2Rvd25yZXYueG1sUEsFBgAAAAAEAAQA+QAAAJADAAAAAA==&#10;" strokecolor="black [3213]" strokeweight=".5pt">
                  <v:stroke startarrow="open"/>
                  <v:shadow color="#eeece1 [3214]"/>
                </v:shape>
                <v:rect id="矩形 19" o:spid="_x0000_s1071" style="position:absolute;left:33478;top:15859;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TRMMA&#10;AADbAAAADwAAAGRycy9kb3ducmV2LnhtbESP0WoCMRRE3wv+Q7hC32rWKlZWo6ggFApCd/sB1811&#10;s7i5WZNU1783BaGPw8ycYZbr3rbiSj40jhWMRxkI4srphmsFP+X+bQ4iRGSNrWNScKcA69XgZYm5&#10;djf+pmsRa5EgHHJUYGLscilDZchiGLmOOHkn5y3GJH0ttcdbgttWvmfZTFpsOC0Y7GhnqDoXv1bB&#10;h+9lMTXa7LbZ9OLKy9fhPD4q9TrsNwsQkfr4H362P7WC2QT+vqQf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7TRMMAAADbAAAADwAAAAAAAAAAAAAAAACYAgAAZHJzL2Rv&#10;d25yZXYueG1sUEsFBgAAAAAEAAQA9QAAAIgDA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v:textbox>
                </v:rect>
                <v:shape id="TextBox 20" o:spid="_x0000_s1072" type="#_x0000_t202" style="position:absolute;left:32037;top:20806;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073" type="#_x0000_t202" style="position:absolute;left:39238;top:20806;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074" type="#_x0000_t32" style="position:absolute;left:34918;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5lM8IAAADbAAAADwAAAGRycy9kb3ducmV2LnhtbERPy2oCMRTdC/2HcAvdaaYPREejSKHU&#10;hYM4LYK7y+R2ZtrJTUiiTv16sxBcHs57vuxNJ07kQ2tZwfMoA0FcWd1yreD762M4AREissbOMin4&#10;pwDLxcNgjrm2Z97RqYy1SCEcclTQxOhyKUPVkMEwso44cT/WG4wJ+lpqj+cUbjr5kmVjabDl1NCg&#10;o/eGqr/yaBRkG1+s3Ot6W77tP1tX/B7MpXBKPT32qxmISH28i2/utVYwTWP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e5lM8IAAADbAAAADwAAAAAAAAAAAAAA&#10;AAChAgAAZHJzL2Rvd25yZXYueG1sUEsFBgAAAAAEAAQA+QAAAJADAAAAAA==&#10;" strokecolor="black [3213]" strokeweight=".5pt">
                  <v:stroke endarrow="open"/>
                  <v:shadow color="#eeece1 [3214]"/>
                </v:shape>
                <v:shape id="直接箭头连接符 23" o:spid="_x0000_s1075" type="#_x0000_t32" style="position:absolute;left:39239;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HvMIAAADbAAAADwAAAGRycy9kb3ducmV2LnhtbESPQWsCMRSE74L/ITzBmyYWFN0apYhC&#10;sSe1tNfH5rlZunnZJum6/vtGKPQ4zMw3zHrbu0Z0FGLtWcNsqkAQl97UXGl4vxwmSxAxIRtsPJOG&#10;O0XYboaDNRbG3/hE3TlVIkM4FqjBptQWUsbSksM49S1x9q4+OExZhkqagLcMd418UmohHdacFyy2&#10;tLNUfp1/nAb3fZp/7i9XdezK+rB/s/EjqKXW41H/8gwiUZ/+w3/tV6NhtYLHl/wD5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vHvMIAAADbAAAADwAAAAAAAAAAAAAA&#10;AAChAgAAZHJzL2Rvd25yZXYueG1sUEsFBgAAAAAEAAQA+QAAAJADAAAAAA==&#10;" strokecolor="black [3213]" strokeweight=".5pt">
                  <v:stroke startarrow="open"/>
                  <v:shadow color="#eeece1 [3214]"/>
                </v:shape>
                <v:rect id="矩形 24" o:spid="_x0000_s1076" style="position:absolute;left:16196;top:3746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txxsQA&#10;AADcAAAADwAAAGRycy9kb3ducmV2LnhtbESP0WoCMRBF3wv9hzBC32pikVa2RrGCIBQKXf2AcTPd&#10;LG4ma5Lq9u87D4W+zXDv3HtmuR5Dr66UchfZwmxqQBE30XXcWjgedo8LULkgO+wjk4UfyrBe3d8t&#10;sXLxxp90rUurJIRzhRZ8KUOldW48BczTOBCL9hVTwCJrarVLeJPw0OsnY551wI6lweNAW0/Nuf4O&#10;Fl7SqOu5d377ZuaXeLi8f5xnJ2sfJuPmFVShsfyb/673TvCN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LccbEAAAA3AAAAA8AAAAAAAAAAAAAAAAAmAIAAGRycy9k&#10;b3ducmV2LnhtbFBLBQYAAAAABAAEAPUAAACJAw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rect id="矩形 25" o:spid="_x0000_s1077" style="position:absolute;left:52200;top:3674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UXcEA&#10;AADcAAAADwAAAGRycy9kb3ducmV2LnhtbERP3WrCMBS+F/YO4Qy806RD5uiMsgkDQRDW7gHOmrOm&#10;2JzUJNP69mYw8O58fL9ntRldL84UYudZQzFXIIgbbzpuNXzVH7MXEDEhG+w9k4YrRdisHyYrLI2/&#10;8Cedq9SKHMKxRA02paGUMjaWHMa5H4gz9+ODw5RhaKUJeMnhrpdPSj1Lhx3nBosDbS01x+rXaViG&#10;UVYLa+z2XS1Ovj7tD8fiW+vp4/j2CiLRmO7if/fO5PmqgL9n8gV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H1F3BAAAA3AAAAA8AAAAAAAAAAAAAAAAAmAIAAGRycy9kb3du&#10;cmV2LnhtbFBLBQYAAAAABAAEAPUAAACGAwAAAAA=&#10;" filled="f" fillcolor="#4f81bd [3204]" strokecolor="black [3213]">
                  <v:stroke joinstyle="round"/>
                  <v:textbox>
                    <w:txbxContent>
                      <w:p w:rsidR="00F81EAA" w:rsidRDefault="00F81EAA"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shape id="任意多边形 38" o:spid="_x0000_s1078" style="position:absolute;left:21957;top:35730;width:12961;height:6480;visibility:visible;mso-wrap-style:square;v-text-anchor:top" coordsize="2489200,120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ZsXMQA&#10;AADcAAAADwAAAGRycy9kb3ducmV2LnhtbERPS2vCQBC+C/0PyxS8mU2t2JK6iojVgvbQKOhxyE6T&#10;0OxsyG4e/ffdguBtPr7nLFaDqURHjSstK3iKYhDEmdUl5wrOp/fJKwjnkTVWlknBLzlYLR9GC0y0&#10;7fmLutTnIoSwS1BB4X2dSOmyggy6yNbEgfu2jUEfYJNL3WAfwk0lp3E8lwZLDg0F1rQpKPtJW6Pg&#10;cMD2+Dl7Ttv9y/rC/fa4666ZUuPHYf0GwtPg7+Kb+0OH+fEU/p8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WbFzEAAAA3AAAAA8AAAAAAAAAAAAAAAAAmAIAAGRycy9k&#10;b3ducmV2LnhtbFBLBQYAAAAABAAEAPUAAACJAwAAAAA=&#10;" path="m,897965c848658,540123,1697317,182282,2061882,91141,2426447,,2489200,165847,2187388,351118,1885576,536389,251011,1202765,251011,1202765e" filled="f" fillcolor="#4f81bd [3204]" strokecolor="#c00000" strokeweight="2pt">
                  <v:shadow color="#eeece1 [3214]"/>
                  <v:path arrowok="t" o:connecttype="custom" o:connectlocs="0,0;0,0;0,0;0,0" o:connectangles="0,0,0,0"/>
                </v:shape>
                <v:shape id="任意多边形 39" o:spid="_x0000_s1079" style="position:absolute;left:24117;top:18448;width:16779;height:23099;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Kv9cIA&#10;AADcAAAADwAAAGRycy9kb3ducmV2LnhtbERPS2vCQBC+F/oflil4qxurtJK6Sik+cpJqS89DdpoE&#10;s7Nhd9T4711B6G0+vufMFr1r1YlCbDwbGA0zUMSltw1XBn6+V89TUFGQLbaeycCFIizmjw8zzK0/&#10;845Oe6lUCuGYo4FapMu1jmVNDuPQd8SJ+/PBoSQYKm0DnlO4a/VLlr1qhw2nhho7+qypPOyPzkDs&#10;36byOwpfk+V6eyh2m0L4WBgzeOo/3kEJ9fIvvrsLm+ZnY7g9ky7Q8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cq/1wgAAANwAAAAPAAAAAAAAAAAAAAAAAJgCAABkcnMvZG93&#10;bnJldi54bWxQSwUGAAAAAAQABAD1AAAAhwM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v:shape id="任意多边形 40" o:spid="_x0000_s1080" style="position:absolute;left:24117;top:37170;width:31684;height:7921;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TWcMA&#10;AADcAAAADwAAAGRycy9kb3ducmV2LnhtbERPTWvCQBC9F/wPywi91U1VSomuobQIlnpoo+B1yI7Z&#10;aHY2yW41+feuUOhtHu9zlllva3GhzleOFTxPEhDEhdMVlwr2u/XTKwgfkDXWjknBQB6y1ehhial2&#10;V/6hSx5KEUPYp6jAhNCkUvrCkEU/cQ1x5I6usxgi7EqpO7zGcFvLaZK8SIsVxwaDDb0bKs75r1Xw&#10;fTSlmbX6c8tfrd18DPnsdBiUehz3bwsQgfrwL/5zb3Scn8zh/ky8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TWcMAAADcAAAADwAAAAAAAAAAAAAAAACYAgAAZHJzL2Rv&#10;d25yZXYueG1sUEsFBgAAAAAEAAQA9QAAAIgDA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0,0;1,0;2,0;1,0;1,0;0,0;0,0" o:connectangles="0,0,0,0,0,0,0"/>
                </v:shape>
                <w10:anchorlock/>
              </v:group>
            </w:pict>
          </mc:Fallback>
        </mc:AlternateContent>
      </w:r>
    </w:p>
    <w:p w:rsidR="00A85DA7" w:rsidRPr="00843473" w:rsidRDefault="00A85DA7" w:rsidP="00CB0452">
      <w:pPr>
        <w:spacing w:beforeLines="50" w:before="120" w:afterLines="50" w:after="120"/>
        <w:jc w:val="center"/>
        <w:rPr>
          <w:lang w:eastAsia="zh-CN"/>
        </w:rPr>
      </w:pPr>
      <w:r w:rsidRPr="00414670">
        <w:rPr>
          <w:lang w:eastAsia="zh-CN"/>
        </w:rPr>
        <w:t>Figure</w:t>
      </w:r>
      <w:r w:rsidRPr="00030727">
        <w:rPr>
          <w:lang w:eastAsia="zh-CN"/>
        </w:rPr>
        <w:t xml:space="preserve"> </w:t>
      </w:r>
      <w:r w:rsidRPr="00F222DE">
        <w:rPr>
          <w:lang w:eastAsia="zh-CN"/>
        </w:rPr>
        <w:t>A.</w:t>
      </w:r>
      <w:r w:rsidRPr="00E36D5B">
        <w:rPr>
          <w:lang w:eastAsia="zh-CN"/>
        </w:rPr>
        <w:t>1.</w:t>
      </w:r>
      <w:r w:rsidR="0090614C">
        <w:rPr>
          <w:lang w:eastAsia="zh-CN"/>
        </w:rPr>
        <w:t>1</w:t>
      </w:r>
      <w:r w:rsidR="00E04035">
        <w:rPr>
          <w:lang w:eastAsia="zh-CN"/>
        </w:rPr>
        <w:t>:</w:t>
      </w:r>
      <w:r w:rsidRPr="00E36D5B">
        <w:rPr>
          <w:lang w:eastAsia="zh-CN"/>
        </w:rPr>
        <w:t xml:space="preserve"> Time delay definition for Local scenario</w:t>
      </w:r>
    </w:p>
    <w:p w:rsidR="00A85DA7" w:rsidRPr="009E0B4C" w:rsidRDefault="00A85DA7" w:rsidP="00832F04">
      <w:pPr>
        <w:spacing w:before="100" w:beforeAutospacing="1"/>
        <w:jc w:val="both"/>
        <w:rPr>
          <w:lang w:eastAsia="zh-CN"/>
        </w:rPr>
      </w:pPr>
      <w:r w:rsidRPr="009E0B4C">
        <w:rPr>
          <w:lang w:eastAsia="zh-CN"/>
        </w:rPr>
        <w:t xml:space="preserve">There are several cases for the E2E delay definition in the remote scenario (e.g. with low latency requirement) as shown in Figure </w:t>
      </w:r>
      <w:r w:rsidR="0090614C">
        <w:rPr>
          <w:lang w:eastAsia="zh-CN"/>
        </w:rPr>
        <w:t>A.1.</w:t>
      </w:r>
      <w:r w:rsidRPr="009E0B4C">
        <w:rPr>
          <w:lang w:eastAsia="zh-CN"/>
        </w:rPr>
        <w:t>2 below:</w:t>
      </w:r>
    </w:p>
    <w:p w:rsidR="00A85DA7" w:rsidRPr="008E0B30" w:rsidRDefault="00A85DA7" w:rsidP="00832F04">
      <w:pPr>
        <w:pStyle w:val="ListParagraph"/>
        <w:numPr>
          <w:ilvl w:val="0"/>
          <w:numId w:val="2"/>
        </w:numPr>
        <w:spacing w:before="100" w:beforeAutospacing="1"/>
        <w:ind w:firstLineChars="0"/>
        <w:jc w:val="both"/>
        <w:rPr>
          <w:lang w:eastAsia="zh-CN"/>
        </w:rPr>
      </w:pPr>
      <w:r w:rsidRPr="008E0B30">
        <w:rPr>
          <w:lang w:eastAsia="zh-CN"/>
        </w:rPr>
        <w:t xml:space="preserve"> via 1,2,5,8,9,10,11,12,13,14 (in blue):  E2E communication via different EPCs in remote cities.</w:t>
      </w:r>
    </w:p>
    <w:p w:rsidR="00A85DA7" w:rsidRPr="008B67E3" w:rsidRDefault="00A85DA7" w:rsidP="00832F04">
      <w:pPr>
        <w:pStyle w:val="ListParagraph"/>
        <w:numPr>
          <w:ilvl w:val="0"/>
          <w:numId w:val="2"/>
        </w:numPr>
        <w:spacing w:before="100" w:beforeAutospacing="1"/>
        <w:ind w:firstLineChars="0"/>
        <w:jc w:val="both"/>
        <w:rPr>
          <w:lang w:eastAsia="zh-CN"/>
        </w:rPr>
      </w:pPr>
      <w:proofErr w:type="gramStart"/>
      <w:r w:rsidRPr="008B67E3">
        <w:rPr>
          <w:lang w:eastAsia="zh-CN"/>
        </w:rPr>
        <w:t>via</w:t>
      </w:r>
      <w:proofErr w:type="gramEnd"/>
      <w:r w:rsidRPr="008B67E3">
        <w:rPr>
          <w:lang w:eastAsia="zh-CN"/>
        </w:rPr>
        <w:t xml:space="preserve"> 1,2, 3’, 4’,13,14 (in yellow): from UE to APP Server (Client-Server). In this case but the APP Server is far away from EPC1.</w:t>
      </w:r>
    </w:p>
    <w:p w:rsidR="00A85DA7" w:rsidRPr="008B67E3" w:rsidRDefault="00A85DA7" w:rsidP="00CB0452">
      <w:pPr>
        <w:spacing w:beforeLines="50" w:before="120" w:afterLines="50" w:after="120"/>
        <w:jc w:val="center"/>
        <w:rPr>
          <w:lang w:eastAsia="zh-CN"/>
        </w:rPr>
      </w:pPr>
    </w:p>
    <w:p w:rsidR="00A85DA7" w:rsidRPr="00414670" w:rsidRDefault="00CB0452" w:rsidP="00CB0452">
      <w:pPr>
        <w:spacing w:beforeLines="50" w:before="120" w:afterLines="50" w:after="120"/>
        <w:jc w:val="center"/>
        <w:rPr>
          <w:lang w:eastAsia="zh-CN"/>
        </w:rPr>
      </w:pPr>
      <w:r>
        <w:rPr>
          <w:noProof/>
          <w:lang w:eastAsia="en-GB"/>
        </w:rPr>
        <w:lastRenderedPageBreak/>
        <mc:AlternateContent>
          <mc:Choice Requires="wpg">
            <w:drawing>
              <wp:inline distT="0" distB="0" distL="0" distR="0" wp14:anchorId="30E30D23" wp14:editId="117BD707">
                <wp:extent cx="5249545" cy="3138805"/>
                <wp:effectExtent l="6985" t="7620" r="20320" b="6350"/>
                <wp:docPr id="3"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9545" cy="3138805"/>
                          <a:chOff x="7555" y="22048"/>
                          <a:chExt cx="72728" cy="30964"/>
                        </a:xfrm>
                      </wpg:grpSpPr>
                      <wps:wsp>
                        <wps:cNvPr id="4" name="矩形 3"/>
                        <wps:cNvSpPr>
                          <a:spLocks noChangeArrowheads="1"/>
                        </wps:cNvSpPr>
                        <wps:spPr bwMode="auto">
                          <a:xfrm>
                            <a:off x="7555" y="47251"/>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5" name="矩形 4"/>
                        <wps:cNvSpPr>
                          <a:spLocks noChangeArrowheads="1"/>
                        </wps:cNvSpPr>
                        <wps:spPr bwMode="auto">
                          <a:xfrm>
                            <a:off x="24837"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3F655D" w:rsidRDefault="00F81EAA"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wps:txbx>
                        <wps:bodyPr rot="0" vert="horz" wrap="square" lIns="91440" tIns="45720" rIns="91440" bIns="45720" anchor="t" anchorCtr="0" upright="1">
                          <a:noAutofit/>
                        </wps:bodyPr>
                      </wps:wsp>
                      <wps:wsp>
                        <wps:cNvPr id="6" name="矩形 5"/>
                        <wps:cNvSpPr>
                          <a:spLocks noChangeArrowheads="1"/>
                        </wps:cNvSpPr>
                        <wps:spPr bwMode="auto">
                          <a:xfrm>
                            <a:off x="73803" y="48691"/>
                            <a:ext cx="576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7" name="直接箭头连接符 6"/>
                        <wps:cNvCnPr/>
                        <wps:spPr bwMode="auto">
                          <a:xfrm flipV="1">
                            <a:off x="14036" y="42210"/>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8" name="直接箭头连接符 7"/>
                        <wps:cNvCnPr/>
                        <wps:spPr bwMode="auto">
                          <a:xfrm>
                            <a:off x="63722" y="45811"/>
                            <a:ext cx="8640"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 name="矩形 8"/>
                        <wps:cNvSpPr>
                          <a:spLocks noChangeArrowheads="1"/>
                        </wps:cNvSpPr>
                        <wps:spPr bwMode="auto">
                          <a:xfrm>
                            <a:off x="24837"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wps:txbx>
                        <wps:bodyPr rot="0" vert="horz" wrap="square" lIns="91440" tIns="45720" rIns="91440" bIns="45720" anchor="t" anchorCtr="0" upright="1">
                          <a:noAutofit/>
                        </wps:bodyPr>
                      </wps:wsp>
                      <wps:wsp>
                        <wps:cNvPr id="10" name="TextBox 9"/>
                        <wps:cNvSpPr txBox="1">
                          <a:spLocks noChangeArrowheads="1"/>
                        </wps:cNvSpPr>
                        <wps:spPr bwMode="auto">
                          <a:xfrm>
                            <a:off x="16196" y="42215"/>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11" name="TextBox 10"/>
                        <wps:cNvSpPr txBox="1">
                          <a:spLocks noChangeArrowheads="1"/>
                        </wps:cNvSpPr>
                        <wps:spPr bwMode="auto">
                          <a:xfrm>
                            <a:off x="65882" y="46448"/>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wps:txbx>
                        <wps:bodyPr rot="0" vert="horz" wrap="square" lIns="91440" tIns="45720" rIns="91440" bIns="45720" anchor="t" anchorCtr="0" upright="1">
                          <a:noAutofit/>
                        </wps:bodyPr>
                      </wps:wsp>
                      <wps:wsp>
                        <wps:cNvPr id="12" name="TextBox 11"/>
                        <wps:cNvSpPr txBox="1">
                          <a:spLocks noChangeArrowheads="1"/>
                        </wps:cNvSpPr>
                        <wps:spPr bwMode="auto">
                          <a:xfrm>
                            <a:off x="23401" y="35627"/>
                            <a:ext cx="5029"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13" name="TextBox 12"/>
                        <wps:cNvSpPr txBox="1">
                          <a:spLocks noChangeArrowheads="1"/>
                        </wps:cNvSpPr>
                        <wps:spPr bwMode="auto">
                          <a:xfrm>
                            <a:off x="20516" y="4581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wps:txbx>
                        <wps:bodyPr rot="0" vert="horz" wrap="square" lIns="91440" tIns="45720" rIns="91440" bIns="45720" anchor="t" anchorCtr="0" upright="1">
                          <a:noAutofit/>
                        </wps:bodyPr>
                      </wps:wsp>
                      <wps:wsp>
                        <wps:cNvPr id="14" name="直接箭头连接符 13"/>
                        <wps:cNvCnPr/>
                        <wps:spPr bwMode="auto">
                          <a:xfrm flipV="1">
                            <a:off x="15476" y="45091"/>
                            <a:ext cx="792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5" name="直接箭头连接符 14"/>
                        <wps:cNvCnPr/>
                        <wps:spPr bwMode="auto">
                          <a:xfrm>
                            <a:off x="64358" y="43651"/>
                            <a:ext cx="8641" cy="360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6" name="TextBox 15"/>
                        <wps:cNvSpPr txBox="1">
                          <a:spLocks noChangeArrowheads="1"/>
                        </wps:cNvSpPr>
                        <wps:spPr bwMode="auto">
                          <a:xfrm>
                            <a:off x="66523" y="42215"/>
                            <a:ext cx="502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wps:txbx>
                        <wps:bodyPr rot="0" vert="horz" wrap="square" lIns="91440" tIns="45720" rIns="91440" bIns="45720" anchor="t" anchorCtr="0" upright="1">
                          <a:noAutofit/>
                        </wps:bodyPr>
                      </wps:wsp>
                      <wps:wsp>
                        <wps:cNvPr id="17" name="TextBox 16"/>
                        <wps:cNvSpPr txBox="1">
                          <a:spLocks noChangeArrowheads="1"/>
                        </wps:cNvSpPr>
                        <wps:spPr bwMode="auto">
                          <a:xfrm>
                            <a:off x="30597"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wps:txbx>
                        <wps:bodyPr rot="0" vert="horz" wrap="square" lIns="91440" tIns="45720" rIns="91440" bIns="45720" anchor="t" anchorCtr="0" upright="1">
                          <a:noAutofit/>
                        </wps:bodyPr>
                      </wps:wsp>
                      <wps:wsp>
                        <wps:cNvPr id="18" name="直接箭头连接符 17"/>
                        <wps:cNvCnPr/>
                        <wps:spPr bwMode="auto">
                          <a:xfrm flipV="1">
                            <a:off x="26277"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9" name="直接箭头连接符 18"/>
                        <wps:cNvCnPr/>
                        <wps:spPr bwMode="auto">
                          <a:xfrm flipV="1">
                            <a:off x="30598"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0" name="矩形 19"/>
                        <wps:cNvSpPr>
                          <a:spLocks noChangeArrowheads="1"/>
                        </wps:cNvSpPr>
                        <wps:spPr bwMode="auto">
                          <a:xfrm>
                            <a:off x="24753" y="22048"/>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21" name="TextBox 20"/>
                        <wps:cNvSpPr txBox="1">
                          <a:spLocks noChangeArrowheads="1"/>
                        </wps:cNvSpPr>
                        <wps:spPr bwMode="auto">
                          <a:xfrm>
                            <a:off x="23310" y="26987"/>
                            <a:ext cx="503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22" name="TextBox 21"/>
                        <wps:cNvSpPr txBox="1">
                          <a:spLocks noChangeArrowheads="1"/>
                        </wps:cNvSpPr>
                        <wps:spPr bwMode="auto">
                          <a:xfrm>
                            <a:off x="30507" y="26987"/>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23" name="直接箭头连接符 22"/>
                        <wps:cNvCnPr/>
                        <wps:spPr bwMode="auto">
                          <a:xfrm flipV="1">
                            <a:off x="26194"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4" name="直接箭头连接符 23"/>
                        <wps:cNvCnPr/>
                        <wps:spPr bwMode="auto">
                          <a:xfrm flipV="1">
                            <a:off x="30514"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5" name="矩形 24"/>
                        <wps:cNvSpPr>
                          <a:spLocks noChangeArrowheads="1"/>
                        </wps:cNvSpPr>
                        <wps:spPr bwMode="auto">
                          <a:xfrm>
                            <a:off x="55164"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3F655D" w:rsidRDefault="00F81EAA"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wps:txbx>
                        <wps:bodyPr rot="0" vert="horz" wrap="square" lIns="91440" tIns="45720" rIns="91440" bIns="45720" anchor="t" anchorCtr="0" upright="1">
                          <a:noAutofit/>
                        </wps:bodyPr>
                      </wps:wsp>
                      <wps:wsp>
                        <wps:cNvPr id="26" name="矩形 25"/>
                        <wps:cNvSpPr>
                          <a:spLocks noChangeArrowheads="1"/>
                        </wps:cNvSpPr>
                        <wps:spPr bwMode="auto">
                          <a:xfrm>
                            <a:off x="55164"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wps:txbx>
                        <wps:bodyPr rot="0" vert="horz" wrap="square" lIns="91440" tIns="45720" rIns="91440" bIns="45720" anchor="t" anchorCtr="0" upright="1">
                          <a:noAutofit/>
                        </wps:bodyPr>
                      </wps:wsp>
                      <wps:wsp>
                        <wps:cNvPr id="27" name="TextBox 26"/>
                        <wps:cNvSpPr txBox="1">
                          <a:spLocks noChangeArrowheads="1"/>
                        </wps:cNvSpPr>
                        <wps:spPr bwMode="auto">
                          <a:xfrm>
                            <a:off x="53720"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wps:txbx>
                        <wps:bodyPr rot="0" vert="horz" wrap="square" lIns="91440" tIns="45720" rIns="91440" bIns="45720" anchor="t" anchorCtr="0" upright="1">
                          <a:noAutofit/>
                        </wps:bodyPr>
                      </wps:wsp>
                      <wps:wsp>
                        <wps:cNvPr id="28" name="TextBox 27"/>
                        <wps:cNvSpPr txBox="1">
                          <a:spLocks noChangeArrowheads="1"/>
                        </wps:cNvSpPr>
                        <wps:spPr bwMode="auto">
                          <a:xfrm>
                            <a:off x="60844"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29" name="直接箭头连接符 28"/>
                        <wps:cNvCnPr>
                          <a:cxnSpLocks noChangeShapeType="1"/>
                        </wps:cNvCnPr>
                        <wps:spPr bwMode="auto">
                          <a:xfrm flipV="1">
                            <a:off x="56605"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0" name="直接箭头连接符 29"/>
                        <wps:cNvCnPr>
                          <a:cxnSpLocks noChangeShapeType="1"/>
                        </wps:cNvCnPr>
                        <wps:spPr bwMode="auto">
                          <a:xfrm flipV="1">
                            <a:off x="60925"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1" name="矩形 30"/>
                        <wps:cNvSpPr>
                          <a:spLocks noChangeArrowheads="1"/>
                        </wps:cNvSpPr>
                        <wps:spPr bwMode="auto">
                          <a:xfrm>
                            <a:off x="55081" y="22048"/>
                            <a:ext cx="792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34" name="TextBox 31"/>
                        <wps:cNvSpPr txBox="1">
                          <a:spLocks noChangeArrowheads="1"/>
                        </wps:cNvSpPr>
                        <wps:spPr bwMode="auto">
                          <a:xfrm>
                            <a:off x="53639"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35" name="TextBox 32"/>
                        <wps:cNvSpPr txBox="1">
                          <a:spLocks noChangeArrowheads="1"/>
                        </wps:cNvSpPr>
                        <wps:spPr bwMode="auto">
                          <a:xfrm>
                            <a:off x="60844"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36" name="直接箭头连接符 33"/>
                        <wps:cNvCnPr>
                          <a:cxnSpLocks noChangeShapeType="1"/>
                        </wps:cNvCnPr>
                        <wps:spPr bwMode="auto">
                          <a:xfrm flipV="1">
                            <a:off x="56521"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7" name="直接箭头连接符 34"/>
                        <wps:cNvCnPr>
                          <a:cxnSpLocks noChangeShapeType="1"/>
                        </wps:cNvCnPr>
                        <wps:spPr bwMode="auto">
                          <a:xfrm flipV="1">
                            <a:off x="60841"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8" name="直接箭头连接符 36"/>
                        <wps:cNvCnPr>
                          <a:cxnSpLocks noChangeShapeType="1"/>
                        </wps:cNvCnPr>
                        <wps:spPr bwMode="auto">
                          <a:xfrm>
                            <a:off x="32758" y="32129"/>
                            <a:ext cx="22323" cy="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9" name="直接箭头连接符 37"/>
                        <wps:cNvCnPr>
                          <a:cxnSpLocks noChangeShapeType="1"/>
                        </wps:cNvCnPr>
                        <wps:spPr bwMode="auto">
                          <a:xfrm>
                            <a:off x="32758" y="34290"/>
                            <a:ext cx="22323" cy="0"/>
                          </a:xfrm>
                          <a:prstGeom prst="straightConnector1">
                            <a:avLst/>
                          </a:prstGeom>
                          <a:noFill/>
                          <a:ln w="6350">
                            <a:solidFill>
                              <a:schemeClr val="tx1">
                                <a:lumMod val="100000"/>
                                <a:lumOff val="0"/>
                              </a:schemeClr>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矩形 38"/>
                        <wps:cNvSpPr>
                          <a:spLocks noChangeArrowheads="1"/>
                        </wps:cNvSpPr>
                        <wps:spPr bwMode="auto">
                          <a:xfrm>
                            <a:off x="7555" y="43651"/>
                            <a:ext cx="5761"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E479E5" w:rsidRDefault="00F81EAA"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1" name="矩形 39"/>
                        <wps:cNvSpPr>
                          <a:spLocks noChangeArrowheads="1"/>
                        </wps:cNvSpPr>
                        <wps:spPr bwMode="auto">
                          <a:xfrm>
                            <a:off x="73803" y="45091"/>
                            <a:ext cx="5760"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F81EAA" w:rsidRPr="003F655D" w:rsidRDefault="00F81EAA"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2" name="TextBox 42"/>
                        <wps:cNvSpPr txBox="1">
                          <a:spLocks noChangeArrowheads="1"/>
                        </wps:cNvSpPr>
                        <wps:spPr bwMode="auto">
                          <a:xfrm>
                            <a:off x="41404" y="29151"/>
                            <a:ext cx="5030"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43" name="TextBox 43"/>
                        <wps:cNvSpPr txBox="1">
                          <a:spLocks noChangeArrowheads="1"/>
                        </wps:cNvSpPr>
                        <wps:spPr bwMode="auto">
                          <a:xfrm>
                            <a:off x="39960" y="35011"/>
                            <a:ext cx="5038" cy="4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wps:txbx>
                        <wps:bodyPr rot="0" vert="horz" wrap="square" lIns="91440" tIns="45720" rIns="91440" bIns="45720" anchor="t" anchorCtr="0" upright="1">
                          <a:noAutofit/>
                        </wps:bodyPr>
                      </wps:wsp>
                      <wps:wsp>
                        <wps:cNvPr id="44" name="任意多边形 44"/>
                        <wps:cNvSpPr>
                          <a:spLocks/>
                        </wps:cNvSpPr>
                        <wps:spPr bwMode="auto">
                          <a:xfrm>
                            <a:off x="8995" y="29249"/>
                            <a:ext cx="71288" cy="22322"/>
                          </a:xfrm>
                          <a:custGeom>
                            <a:avLst/>
                            <a:gdLst>
                              <a:gd name="T0" fmla="*/ 104 w 3936999"/>
                              <a:gd name="T1" fmla="*/ 175 h 1942353"/>
                              <a:gd name="T2" fmla="*/ 1104 w 3936999"/>
                              <a:gd name="T3" fmla="*/ 7 h 1942353"/>
                              <a:gd name="T4" fmla="*/ 2185 w 3936999"/>
                              <a:gd name="T5" fmla="*/ 215 h 1942353"/>
                              <a:gd name="T6" fmla="*/ 2020 w 3936999"/>
                              <a:gd name="T7" fmla="*/ 269 h 1942353"/>
                              <a:gd name="T8" fmla="*/ 1120 w 3936999"/>
                              <a:gd name="T9" fmla="*/ 102 h 1942353"/>
                              <a:gd name="T10" fmla="*/ 162 w 3936999"/>
                              <a:gd name="T11" fmla="*/ 266 h 1942353"/>
                              <a:gd name="T12" fmla="*/ 146 w 3936999"/>
                              <a:gd name="T13" fmla="*/ 27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45" name="任意多边形 45"/>
                        <wps:cNvSpPr>
                          <a:spLocks/>
                        </wps:cNvSpPr>
                        <wps:spPr bwMode="auto">
                          <a:xfrm>
                            <a:off x="15476" y="24928"/>
                            <a:ext cx="16779" cy="23100"/>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34" o:spid="_x0000_s1081" style="width:413.35pt;height:247.15pt;mso-position-horizontal-relative:char;mso-position-vertical-relative:line" coordorigin="7555,22048" coordsize="72728,30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">
                <v:rect id="矩形 3" o:spid="_x0000_s1082" style="position:absolute;left:7555;top:47251;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3mkcIA&#10;AADaAAAADwAAAGRycy9kb3ducmV2LnhtbESPUWvCMBSF34X9h3AHe9PUUXR0RtkEYSAItvsBd81d&#10;U2xuahK1/nsjCD4ezjnf4SxWg+3EmXxoHSuYTjIQxLXTLTcKfqvN+ANEiMgaO8ek4EoBVsuX0QIL&#10;7S68p3MZG5EgHApUYGLsCylDbchimLieOHn/zluMSfpGao+XBLedfM+ymbTYclow2NPaUH0oT1bB&#10;3A+yzI026+8sP7rquN0dpn9Kvb0OX58gIg3xGX60f7SCHO5X0g2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PeaRwgAAANoAAAAPAAAAAAAAAAAAAAAAAJgCAABkcnMvZG93&#10;bnJldi54bWxQSwUGAAAAAAQABAD1AAAAhwM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rect id="矩形 4" o:spid="_x0000_s1083" style="position:absolute;left:24837;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FDCsIA&#10;AADaAAAADwAAAGRycy9kb3ducmV2LnhtbESPUWvCMBSF3wX/Q7iDvWnqcCqdqThBGAwGVn/AXXPX&#10;lDY3NYna/ftlIPh4OOd8h7PeDLYTV/KhcaxgNs1AEFdON1wrOB33kxWIEJE1do5JwS8F2BTj0Rpz&#10;7W58oGsZa5EgHHJUYGLscylDZchimLqeOHk/zluMSfpaao+3BLedfMmyhbTYcFow2NPOUNWWF6tg&#10;6QdZzo02u/dsfnbH8+dXO/tW6vlp2L6BiDTER/je/tAKXuH/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UMKwgAAANoAAAAPAAAAAAAAAAAAAAAAAJgCAABkcnMvZG93&#10;bnJldi54bWxQSwUGAAAAAAQABAD1AAAAhwMAAAAA&#10;" filled="f" fillcolor="#4f81bd [3204]" strokecolor="black [3213]">
                  <v:stroke joinstyle="round"/>
                  <v:textbox>
                    <w:txbxContent>
                      <w:p w:rsidR="00F81EAA" w:rsidRPr="003F655D" w:rsidRDefault="00F81EAA"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v:textbox>
                </v:rect>
                <v:rect id="矩形 5" o:spid="_x0000_s1084" style="position:absolute;left:73803;top:48691;width:576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PdfcEA&#10;AADaAAAADwAAAGRycy9kb3ducmV2LnhtbESP0YrCMBRE34X9h3CFfdNUEV2qUVxhYUEQrH7A3eba&#10;FJubmkTt/r0RBB+HmTnDLFadbcSNfKgdKxgNMxDEpdM1VwqOh5/BF4gQkTU2jknBPwVYLT96C8y1&#10;u/OebkWsRIJwyFGBibHNpQylIYth6Fri5J2ctxiT9JXUHu8Jbhs5zrKptFhzWjDY0sZQeS6uVsHM&#10;d7KYGG0239nk4g6X7e48+lPqs9+t5yAidfEdfrV/tYIpPK+kGy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j3X3BAAAA2gAAAA8AAAAAAAAAAAAAAAAAmAIAAGRycy9kb3du&#10;cmV2LnhtbFBLBQYAAAAABAAEAPUAAACGAw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shape id="直接箭头连接符 6" o:spid="_x0000_s1085" type="#_x0000_t32" style="position:absolute;left:14036;top:42210;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xtBsUAAADaAAAADwAAAGRycy9kb3ducmV2LnhtbESPQWsCMRSE74X+h/AK3mpWLa2sRhFB&#10;9NCluIrg7bF53d26eQlJqtv++qZQ6HGYmW+Y+bI3nbiSD61lBaNhBoK4srrlWsHxsHmcgggRWWNn&#10;mRR8UYDl4v5ujrm2N97TtYy1SBAOOSpoYnS5lKFqyGAYWkecvHfrDcYkfS21x1uCm06Os+xZGmw5&#10;LTToaN1QdSk/jYLs1RcrN9m9lU+nbeuKj7P5LpxSg4d+NQMRqY//4b/2Tit4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xtBsUAAADaAAAADwAAAAAAAAAA&#10;AAAAAAChAgAAZHJzL2Rvd25yZXYueG1sUEsFBgAAAAAEAAQA+QAAAJMDAAAAAA==&#10;" strokecolor="black [3213]" strokeweight=".5pt">
                  <v:stroke endarrow="open"/>
                  <v:shadow color="#eeece1 [3214]"/>
                </v:shape>
                <v:shape id="直接箭头连接符 7" o:spid="_x0000_s1086" type="#_x0000_t32" style="position:absolute;left:63722;top:45811;width:8640;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r9XsEAAADaAAAADwAAAGRycy9kb3ducmV2LnhtbERPPW/CMBDdK/U/WFeJrXFggCqNQYQI&#10;UQl1aOjQ8RRfk0B8DrFJ0n9fD0iMT+873UymFQP1rrGsYB7FIIhLqxuuFHyf9q9vIJxH1thaJgV/&#10;5GCzfn5KMdF25C8aCl+JEMIuQQW1910ipStrMugi2xEH7tf2Bn2AfSV1j2MIN61cxPFSGmw4NNTY&#10;0a6m8lLcjILLtsiy08/VtxoPeXPOV9lnflRq9jJt30F4mvxDfHd/aAVha7gSboB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Gv1ewQAAANoAAAAPAAAAAAAAAAAAAAAA&#10;AKECAABkcnMvZG93bnJldi54bWxQSwUGAAAAAAQABAD5AAAAjwMAAAAA&#10;" strokecolor="black [3213]" strokeweight=".5pt">
                  <v:stroke startarrow="open"/>
                  <v:shadow color="#eeece1 [3214]"/>
                </v:shape>
                <v:rect id="矩形 8" o:spid="_x0000_s1087" style="position:absolute;left:24837;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JD8IA&#10;AADaAAAADwAAAGRycy9kb3ducmV2LnhtbESPUWvCMBSF3wX/Q7iDvWnqkKmdqThBGAwGVn/AXXPX&#10;lDY3NYna/ftlIPh4OOd8h7PeDLYTV/KhcaxgNs1AEFdON1wrOB33kyWIEJE1do5JwS8F2BTj0Rpz&#10;7W58oGsZa5EgHHJUYGLscylDZchimLqeOHk/zluMSfpaao+3BLedfMmyV2mx4bRgsKedoaotL1bB&#10;wg+ynBttdu/Z/OyO58+vdvat1PPTsH0DEWmIj/C9/aEVrOD/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PEkPwgAAANoAAAAPAAAAAAAAAAAAAAAAAJgCAABkcnMvZG93&#10;bnJldi54bWxQSwUGAAAAAAQABAD1AAAAhwM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v:textbox>
                </v:rect>
                <v:shape id="TextBox 9" o:spid="_x0000_s1088" type="#_x0000_t202" style="position:absolute;left:16196;top:42215;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89" type="#_x0000_t202" style="position:absolute;left:65882;top:46448;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v:textbox>
                </v:shape>
                <v:shape id="TextBox 11" o:spid="_x0000_s1090" type="#_x0000_t202" style="position:absolute;left:23401;top:35627;width:5029;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91" type="#_x0000_t202" style="position:absolute;left:20516;top:4581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v:textbox>
                </v:shape>
                <v:shape id="直接箭头连接符 13" o:spid="_x0000_s1092" type="#_x0000_t32" style="position:absolute;left:15476;top:45091;width:7921;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lreMEAAADbAAAADwAAAGRycy9kb3ducmV2LnhtbERPTWsCMRC9F/ofwhR6q0lLFdkapRSF&#10;Uk+6otdhM26WbibbJF3Xf28Ewds83ufMFoNrRU8hNp41vI4UCOLKm4ZrDbty9TIFEROywdYzaThT&#10;hMX88WGGhfEn3lC/TbXIIRwL1GBT6gopY2XJYRz5jjhzRx8cpgxDLU3AUw53rXxTaiIdNpwbLHb0&#10;Zan63f47De5vMz4sy6P66atmtVzbuA9qqvXz0/D5ASLRkO7im/vb5PnvcP0l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2Wt4wQAAANsAAAAPAAAAAAAAAAAAAAAA&#10;AKECAABkcnMvZG93bnJldi54bWxQSwUGAAAAAAQABAD5AAAAjwMAAAAA&#10;" strokecolor="black [3213]" strokeweight=".5pt">
                  <v:stroke startarrow="open"/>
                  <v:shadow color="#eeece1 [3214]"/>
                </v:shape>
                <v:shape id="直接箭头连接符 14" o:spid="_x0000_s1093" type="#_x0000_t32" style="position:absolute;left:64358;top:43651;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QHD8IAAADbAAAADwAAAGRycy9kb3ducmV2LnhtbERPTWvCQBC9F/wPywi9FN20EJHoKiKU&#10;eJBCY7wP2TGJZmdjdk3iv+8WCr3N433OejuaRvTUudqygvd5BIK4sLrmUkF++pwtQTiPrLGxTAqe&#10;5GC7mbysMdF24G/qM1+KEMIuQQWV920ipSsqMujmtiUO3MV2Bn2AXSl1h0MIN438iKKFNFhzaKiw&#10;pX1FxS17GAXXNF8U5688PTZ0Od9jW79l971Sr9NxtwLhafT/4j/3QYf5Mfz+Eg6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QHD8IAAADbAAAADwAAAAAAAAAAAAAA&#10;AAChAgAAZHJzL2Rvd25yZXYueG1sUEsFBgAAAAAEAAQA+QAAAJADAAAAAA==&#10;" strokecolor="black [3213]" strokeweight=".5pt">
                  <v:stroke endarrow="open"/>
                  <v:shadow color="#eeece1 [3214]"/>
                </v:shape>
                <v:shape id="TextBox 15" o:spid="_x0000_s1094" type="#_x0000_t202" style="position:absolute;left:66523;top:42215;width:502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v:textbox>
                </v:shape>
                <v:shape id="TextBox 16" o:spid="_x0000_s1095" type="#_x0000_t202" style="position:absolute;left:30597;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v:textbox>
                </v:shape>
                <v:shape id="直接箭头连接符 17" o:spid="_x0000_s1096" type="#_x0000_t32" style="position:absolute;left:26277;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1macYAAADbAAAADwAAAGRycy9kb3ducmV2LnhtbESPQUsDMRCF74L/IYzgzWa1ImVtWoog&#10;9uBS3IrgbdiMu6ubSUjSdu2v7xwKvc3w3rz3zXw5ukHtKabes4H7SQGKuPG259bA5/b1bgYqZWSL&#10;g2cy8E8JlovrqzmW1h/4g/Z1bpWEcCrRQJdzKLVOTUcO08QHYtF+fHSYZY2tthEPEu4G/VAUT9ph&#10;z9LQYaCXjpq/eucMFO+xWoXpelM/fr31ofr9dscqGHN7M66eQWUa88V8vl5bwRdY+UUG0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9ZmnGAAAA2wAAAA8AAAAAAAAA&#10;AAAAAAAAoQIAAGRycy9kb3ducmV2LnhtbFBLBQYAAAAABAAEAPkAAACUAwAAAAA=&#10;" strokecolor="black [3213]" strokeweight=".5pt">
                  <v:stroke endarrow="open"/>
                  <v:shadow color="#eeece1 [3214]"/>
                </v:shape>
                <v:shape id="直接箭头连接符 18" o:spid="_x0000_s1097" type="#_x0000_t32" style="position:absolute;left:30598;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jE5sAAAADbAAAADwAAAGRycy9kb3ducmV2LnhtbERPS2sCMRC+F/wPYQq91aRCi26NUkSh&#10;6MkH9jpsxs3SzWRN0nX996YgeJuP7znTee8a0VGItWcNb0MFgrj0puZKw2G/eh2DiAnZYOOZNFwp&#10;wnw2eJpiYfyFt9TtUiVyCMcCNdiU2kLKWFpyGIe+Jc7cyQeHKcNQSRPwksNdI0dKfUiHNecGiy0t&#10;LJW/uz+nwZ237z/L/Umtu7JeLTc2HoMaa/3y3H99gkjUp4f47v42ef4E/n/JB8jZ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XYxObAAAAA2wAAAA8AAAAAAAAAAAAAAAAA&#10;oQIAAGRycy9kb3ducmV2LnhtbFBLBQYAAAAABAAEAPkAAACOAwAAAAA=&#10;" strokecolor="black [3213]" strokeweight=".5pt">
                  <v:stroke startarrow="open"/>
                  <v:shadow color="#eeece1 [3214]"/>
                </v:shape>
                <v:rect id="矩形 19" o:spid="_x0000_s1098" style="position:absolute;left:24753;top:22048;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088AA&#10;AADbAAAADwAAAGRycy9kb3ducmV2LnhtbERP3WrCMBS+H/gO4QjeralStlEbRYXBYDBY3QMcm2NT&#10;bE7aJGp9++VisMuP77/aTrYXN/Khc6xgmeUgiBunO24V/Bzfn99AhIissXdMCh4UYLuZPVVYanfn&#10;b7rVsRUphEOJCkyMQyllaAxZDJkbiBN3dt5iTNC3Unu8p3Dby1Wev0iLHacGgwMdDDWX+moVvPpJ&#10;1oXR5rDPi9Edx8+vy/Kk1GI+7dYgIk3xX/zn/tAKVml9+pJ+gN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b088AAAADbAAAADwAAAAAAAAAAAAAAAACYAgAAZHJzL2Rvd25y&#10;ZXYueG1sUEsFBgAAAAAEAAQA9QAAAIUDA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20" o:spid="_x0000_s1099" type="#_x0000_t202" style="position:absolute;left:23310;top:26987;width:503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100" type="#_x0000_t202" style="position:absolute;left:30507;top:26987;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101" type="#_x0000_t32" style="position:absolute;left:2619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U+pcUAAADbAAAADwAAAGRycy9kb3ducmV2LnhtbESPT2sCMRTE74V+h/CE3mrWPxRZjSKF&#10;Ug8upVsRvD02z93VzUtIUl399E2h0OMwM79hFqvedOJCPrSWFYyGGQjiyuqWawW7r7fnGYgQkTV2&#10;lknBjQKslo8PC8y1vfInXcpYiwThkKOCJkaXSxmqhgyGoXXEyTtabzAm6WupPV4T3HRynGUv0mDL&#10;aaFBR68NVefy2yjItr5Yu8nmo5zu31tXnA7mXjilngb9eg4iUh//w3/tjVYwnsDvl/QD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U+pcUAAADbAAAADwAAAAAAAAAA&#10;AAAAAAChAgAAZHJzL2Rvd25yZXYueG1sUEsFBgAAAAAEAAQA+QAAAJMDAAAAAA==&#10;" strokecolor="black [3213]" strokeweight=".5pt">
                  <v:stroke endarrow="open"/>
                  <v:shadow color="#eeece1 [3214]"/>
                </v:shape>
                <v:shape id="直接箭头连接符 23" o:spid="_x0000_s1102" type="#_x0000_t32" style="position:absolute;left:3051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WhxcMAAADbAAAADwAAAGRycy9kb3ducmV2LnhtbESPT2sCMRTE7wW/Q3hCbzVR2iKrUUQU&#10;SnvyD3p9bJ6bxc3LNknX7bdvBKHHYWZ+w8yXvWtERyHWnjWMRwoEcelNzZWG42H7MgURE7LBxjNp&#10;+KUIy8XgaY6F8TfeUbdPlcgQjgVqsCm1hZSxtOQwjnxLnL2LDw5TlqGSJuAtw10jJ0q9S4c15wWL&#10;La0tldf9j9Pgvndv583hoj67st5uvmw8BTXV+nnYr2YgEvXpP/xofxgNk1e4f8k/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1ocXDAAAA2wAAAA8AAAAAAAAAAAAA&#10;AAAAoQIAAGRycy9kb3ducmV2LnhtbFBLBQYAAAAABAAEAPkAAACRAwAAAAA=&#10;" strokecolor="black [3213]" strokeweight=".5pt">
                  <v:stroke startarrow="open"/>
                  <v:shadow color="#eeece1 [3214]"/>
                </v:shape>
                <v:rect id="矩形 24" o:spid="_x0000_s1103" style="position:absolute;left:55164;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Xa8MA&#10;AADbAAAADwAAAGRycy9kb3ducmV2LnhtbESPUWvCMBSF34X9h3AHe9NUcU6qqWzCYDAY2O4HXJtr&#10;U9rc1CTT+u/NYLDHwznnO5ztbrS9uJAPrWMF81kGgrh2uuVGwXf1Pl2DCBFZY++YFNwowK54mGwx&#10;1+7KB7qUsREJwiFHBSbGIZcy1IYshpkbiJN3ct5iTNI3Unu8Jrjt5SLLVtJiy2nB4EB7Q3VX/lgF&#10;L36U5dJos3/LlmdXnT+/uvlRqafH8XUDItIY/8N/7Q+tYPEM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FXa8MAAADbAAAADwAAAAAAAAAAAAAAAACYAgAAZHJzL2Rv&#10;d25yZXYueG1sUEsFBgAAAAAEAAQA9QAAAIgDAAAAAA==&#10;" filled="f" fillcolor="#4f81bd [3204]" strokecolor="black [3213]">
                  <v:stroke joinstyle="round"/>
                  <v:textbox>
                    <w:txbxContent>
                      <w:p w:rsidR="00F81EAA" w:rsidRPr="003F655D" w:rsidRDefault="00F81EAA"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v:textbox>
                </v:rect>
                <v:rect id="矩形 25" o:spid="_x0000_s1104" style="position:absolute;left:55164;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PJHMIA&#10;AADbAAAADwAAAGRycy9kb3ducmV2LnhtbESP0YrCMBRE3wX/IVzBN00VUekaxRUWFhYEqx9wt7k2&#10;xeamJlmtf78RBB+HmTnDrDadbcSNfKgdK5iMMxDEpdM1VwpOx6/REkSIyBobx6TgQQE2635vhbl2&#10;dz7QrYiVSBAOOSowMba5lKE0ZDGMXUucvLPzFmOSvpLa4z3BbSOnWTaXFmtOCwZb2hkqL8WfVbDw&#10;nSxmRpvdZza7uuP1Z3+Z/Co1HHTbDxCRuvgOv9rfWsF0Ds8v6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8kcwgAAANsAAAAPAAAAAAAAAAAAAAAAAJgCAABkcnMvZG93&#10;bnJldi54bWxQSwUGAAAAAAQABAD1AAAAhwM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v:textbox>
                </v:rect>
                <v:shape id="TextBox 26" o:spid="_x0000_s1105" type="#_x0000_t202" style="position:absolute;left:53720;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v:textbox>
                </v:shape>
                <v:shape id="TextBox 27" o:spid="_x0000_s1106" type="#_x0000_t202" style="position:absolute;left:60844;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28" o:spid="_x0000_s1107" type="#_x0000_t32" style="position:absolute;left:5660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0JT8YAAADbAAAADwAAAGRycy9kb3ducmV2LnhtbESPT2sCMRTE74V+h/AEbzXrH0pdjSKF&#10;Ug8upVsRvD02z91tNy8hibr20zeFQo/DzPyGWa5704kL+dBaVjAeZSCIK6tbrhXsP14enkCEiKyx&#10;s0wKbhRgvbq/W2Ku7ZXf6VLGWiQIhxwVNDG6XMpQNWQwjKwjTt7JeoMxSV9L7fGa4KaTkyx7lAZb&#10;TgsNOnpuqPoqz0ZBtvPFxk23b+Xs8Nq64vNovgun1HDQbxYgIvXxP/zX3moFkzn8fkk/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dCU/GAAAA2wAAAA8AAAAAAAAA&#10;AAAAAAAAoQIAAGRycy9kb3ducmV2LnhtbFBLBQYAAAAABAAEAPkAAACUAwAAAAA=&#10;" strokecolor="black [3213]" strokeweight=".5pt">
                  <v:stroke endarrow="open"/>
                  <v:shadow color="#eeece1 [3214]"/>
                </v:shape>
                <v:shape id="直接箭头连接符 29" o:spid="_x0000_s1108" type="#_x0000_t32" style="position:absolute;left:6092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cxG78AAADbAAAADwAAAGRycy9kb3ducmV2LnhtbERPTWsCMRC9F/wPYQRvNbHSIqtRRBTE&#10;ntRSr8Nm3CxuJtskruu/bw6FHh/ve7HqXSM6CrH2rGEyViCIS29qrjR8nXevMxAxIRtsPJOGJ0VY&#10;LQcvCyyMf/CRulOqRA7hWKAGm1JbSBlLSw7j2LfEmbv64DBlGCppAj5yuGvkm1If0mHNucFiSxtL&#10;5e10dxrcz/H9sj1f1aEr693208bvoGZaj4b9eg4iUZ/+xX/uvdEwzevzl/wD5PI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1cxG78AAADbAAAADwAAAAAAAAAAAAAAAACh&#10;AgAAZHJzL2Rvd25yZXYueG1sUEsFBgAAAAAEAAQA+QAAAI0DAAAAAA==&#10;" strokecolor="black [3213]" strokeweight=".5pt">
                  <v:stroke startarrow="open"/>
                  <v:shadow color="#eeece1 [3214]"/>
                </v:shape>
                <v:rect id="矩形 30" o:spid="_x0000_s1109" style="position:absolute;left:55081;top:22048;width:792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HtcMA&#10;AADbAAAADwAAAGRycy9kb3ducmV2LnhtbESP0WoCMRRE34X+Q7iCb5rdKlW2RmkFQSgIXf2A2811&#10;s7i5WZOo6983QqGPw8ycYZbr3rbiRj40jhXkkwwEceV0w7WC42E7XoAIEVlj65gUPCjAevUyWGKh&#10;3Z2/6VbGWiQIhwIVmBi7QspQGbIYJq4jTt7JeYsxSV9L7fGe4LaVr1n2Ji02nBYMdrQxVJ3Lq1Uw&#10;970sZ0abzWc2u7jD5Wt/zn+UGg37j3cQkfr4H/5r77SCaQ7PL+kH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PHtcMAAADbAAAADwAAAAAAAAAAAAAAAACYAgAAZHJzL2Rv&#10;d25yZXYueG1sUEsFBgAAAAAEAAQA9QAAAIgDA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31" o:spid="_x0000_s1110" type="#_x0000_t202" style="position:absolute;left:53639;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32" o:spid="_x0000_s1111" type="#_x0000_t202" style="position:absolute;left:60844;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直接箭头连接符 33" o:spid="_x0000_s1112" type="#_x0000_t32" style="position:absolute;left:5652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sL4MUAAADbAAAADwAAAGRycy9kb3ducmV2LnhtbESPQWsCMRSE74X+h/CE3mrWWkRWo0ih&#10;1EMX6SqCt8fmubu6eQlJqtv++kYoeBxm5htmvuxNJy7kQ2tZwWiYgSCurG65VrDbvj9PQYSIrLGz&#10;TAp+KMBy8fgwx1zbK3/RpYy1SBAOOSpoYnS5lKFqyGAYWkecvKP1BmOSvpba4zXBTSdfsmwiDbac&#10;Fhp09NZQdS6/jYLs0xcrN15vytf9R+uK08H8Fk6pp0G/moGI1Md7+L+91grGE7h9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sL4MUAAADbAAAADwAAAAAAAAAA&#10;AAAAAAChAgAAZHJzL2Rvd25yZXYueG1sUEsFBgAAAAAEAAQA+QAAAJMDAAAAAA==&#10;" strokecolor="black [3213]" strokeweight=".5pt">
                  <v:stroke endarrow="open"/>
                  <v:shadow color="#eeece1 [3214]"/>
                </v:shape>
                <v:shape id="直接箭头连接符 34" o:spid="_x0000_s1113" type="#_x0000_t32" style="position:absolute;left:6084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6pb8MAAADbAAAADwAAAGRycy9kb3ducmV2LnhtbESPQWsCMRSE74L/ITyhN01aqcrWKKUo&#10;lHpSS3t9bJ6bpZuXbRLX7b9vBMHjMDPfMMt17xrRUYi1Zw2PEwWCuPSm5krD53E7XoCICdlg45k0&#10;/FGE9Wo4WGJh/IX31B1SJTKEY4EabEptIWUsLTmME98SZ+/kg8OUZaikCXjJcNfIJ6Vm0mHNecFi&#10;S2+Wyp/D2Wlwv/vn783xpD66st5udjZ+BbXQ+mHUv76ASNSne/jWfjcapnO4fs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qW/DAAAA2wAAAA8AAAAAAAAAAAAA&#10;AAAAoQIAAGRycy9kb3ducmV2LnhtbFBLBQYAAAAABAAEAPkAAACRAwAAAAA=&#10;" strokecolor="black [3213]" strokeweight=".5pt">
                  <v:stroke startarrow="open"/>
                  <v:shadow color="#eeece1 [3214]"/>
                </v:shape>
                <v:shape id="直接箭头连接符 36" o:spid="_x0000_s1114" type="#_x0000_t32" style="position:absolute;left:32758;top:32129;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D08b8AAADbAAAADwAAAGRycy9kb3ducmV2LnhtbERPTYvCMBC9C/6HMIIX0VRFkWoUEcQ9&#10;yIK13odmbKvNpDZRu/9+cxA8Pt73atOaSryocaVlBeNRBII4s7rkXEF63g8XIJxH1lhZJgV/5GCz&#10;7nZWGGv75hO9Ep+LEMIuRgWF93UspcsKMuhGtiYO3NU2Bn2ATS51g+8Qbio5iaK5NFhyaCiwpl1B&#10;2T15GgW3QzrPLr/p4VjR9fKY2XKQPHZK9XvtdgnCU+u/4o/7RyuYhrHhS/gBcv0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uD08b8AAADbAAAADwAAAAAAAAAAAAAAAACh&#10;AgAAZHJzL2Rvd25yZXYueG1sUEsFBgAAAAAEAAQA+QAAAI0DAAAAAA==&#10;" strokecolor="black [3213]" strokeweight=".5pt">
                  <v:stroke endarrow="open"/>
                  <v:shadow color="#eeece1 [3214]"/>
                </v:shape>
                <v:shape id="直接箭头连接符 37" o:spid="_x0000_s1115" type="#_x0000_t32" style="position:absolute;left:32758;top:34290;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RXMMAAADbAAAADwAAAGRycy9kb3ducmV2LnhtbESPS4vCMBSF94L/IVzBjYypDoh2jKID&#10;w7gQ8YXM8tJc0zLNTWmi1n9vBMHl4Tw+znTe2FJcqfaFYwWDfgKCOHO6YKPgePj5GIPwAVlj6ZgU&#10;3MnDfNZuTTHV7sY7uu6DEXGEfYoK8hCqVEqf5WTR911FHL2zqy2GKGsjdY23OG5LOUySkbRYcCTk&#10;WNF3Ttn//mIj9+T/zhh+zWk7lGY58L3jar1RqttpFl8gAjXhHX61V1rB5wSeX+I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rkVzDAAAA2wAAAA8AAAAAAAAAAAAA&#10;AAAAoQIAAGRycy9kb3ducmV2LnhtbFBLBQYAAAAABAAEAPkAAACRAwAAAAA=&#10;" strokecolor="black [3213]" strokeweight=".5pt">
                  <v:stroke startarrow="block"/>
                  <v:shadow color="#eeece1 [3214]"/>
                </v:shape>
                <v:rect id="矩形 38" o:spid="_x0000_s1116" style="position:absolute;left:7555;top:43651;width:5761;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RU78A&#10;AADbAAAADwAAAGRycy9kb3ducmV2LnhtbERPzYrCMBC+C/sOYQRvmipFl2oUV1hYWBCsPsBsMzbF&#10;ZlKTqPXtNwfB48f3v9r0thV38qFxrGA6yUAQV043XCs4Hb/HnyBCRNbYOiYFTwqwWX8MVlho9+AD&#10;3ctYixTCoUAFJsaukDJUhiyGieuIE3d23mJM0NdSe3ykcNvKWZbNpcWGU4PBjnaGqkt5swoWvpdl&#10;brTZfWX51R2vv/vL9E+p0bDfLkFE6uNb/HL/aAV5Wp++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RFTvwAAANsAAAAPAAAAAAAAAAAAAAAAAJgCAABkcnMvZG93bnJl&#10;di54bWxQSwUGAAAAAAQABAD1AAAAhAMAAAAA&#10;" filled="f" fillcolor="#4f81bd [3204]" strokecolor="black [3213]">
                  <v:stroke joinstyle="round"/>
                  <v:textbox>
                    <w:txbxContent>
                      <w:p w:rsidR="00F81EAA" w:rsidRPr="00E479E5" w:rsidRDefault="00F81EAA"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v:textbox>
                </v:rect>
                <v:rect id="矩形 39" o:spid="_x0000_s1117" style="position:absolute;left:73803;top:45091;width:576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0yMMA&#10;AADbAAAADwAAAGRycy9kb3ducmV2LnhtbESPUWvCMBSF3wf7D+EOfJtppWzSmRYVBoIwWPUH3DXX&#10;ptjc1CTT+u+XwWCPh3POdzirerKDuJIPvWMF+TwDQdw63XOn4Hh4f16CCBFZ4+CYFNwpQF09Pqyw&#10;1O7Gn3RtYicShEOJCkyMYyllaA1ZDHM3Eifv5LzFmKTvpPZ4S3A7yEWWvUiLPacFgyNtDbXn5tsq&#10;ePWTbAqjzXaTFRd3uOw/zvmXUrOnaf0GItIU/8N/7Z1WUOTw+yX9AFn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W0yMMAAADbAAAADwAAAAAAAAAAAAAAAACYAgAAZHJzL2Rv&#10;d25yZXYueG1sUEsFBgAAAAAEAAQA9QAAAIgDAAAAAA==&#10;" filled="f" fillcolor="#4f81bd [3204]" strokecolor="black [3213]">
                  <v:stroke joinstyle="round"/>
                  <v:textbox>
                    <w:txbxContent>
                      <w:p w:rsidR="00F81EAA" w:rsidRPr="003F655D" w:rsidRDefault="00F81EAA"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v:textbox>
                </v:rect>
                <v:shape id="TextBox 42" o:spid="_x0000_s1118" type="#_x0000_t202" style="position:absolute;left:41404;top:29151;width:5030;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TextBox 43" o:spid="_x0000_s1119" type="#_x0000_t202" style="position:absolute;left:39960;top:35011;width:5038;height:4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F81EAA" w:rsidRDefault="00F81EAA"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v:textbox>
                </v:shape>
                <v:shape id="任意多边形 44" o:spid="_x0000_s1120" style="position:absolute;left:8995;top:29249;width:71288;height:22322;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cQA&#10;AADbAAAADwAAAGRycy9kb3ducmV2LnhtbESPQWvCQBSE7wX/w/IK3nRTlVJS11AUQbGHmhZ6fWSf&#10;2bTZt0l21eTfuwWhx2FmvmGWWW9rcaHOV44VPE0TEMSF0xWXCr4+t5MXED4ga6wdk4KBPGSr0cMS&#10;U+2ufKRLHkoRIexTVGBCaFIpfWHIop+6hjh6J9dZDFF2pdQdXiPc1nKWJM/SYsVxwWBDa0PFb362&#10;Cj5OpjTzVu/f+dDa3WbI5z/fg1Ljx/7tFUSgPvyH7+2dVrBYwN+X+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gv/3EAAAA2wAAAA8AAAAAAAAAAAAAAAAAmAIAAGRycy9k&#10;b3ducmV2LnhtbFBLBQYAAAAABAAEAPUAAACJAw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2,2;20,0;40,2;37,3;20,1;3,3;3,3" o:connectangles="0,0,0,0,0,0,0"/>
                </v:shape>
                <v:shape id="任意多边形 45" o:spid="_x0000_s1121" style="position:absolute;left:15476;top:24928;width:16779;height:23100;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m0j8MA&#10;AADbAAAADwAAAGRycy9kb3ducmV2LnhtbESPQWvCQBSE7wX/w/KE3urGoq1EVymlrTmJWvH8yD6T&#10;YPZt2H1q+u+7BaHHYWa+YRar3rXqSiE2ng2MRxko4tLbhisDh+/PpxmoKMgWW89k4IcirJaDhwXm&#10;1t94R9e9VCpBOOZooBbpcq1jWZPDOPIdcfJOPjiUJEOlbcBbgrtWP2fZi3bYcFqosaP3msrz/uIM&#10;xP51Jsdx2E4+vjbnYrcuhC+FMY/D/m0OSqiX//C9XVgDkyn8fUk/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m0j8MAAADbAAAADwAAAAAAAAAAAAAAAACYAgAAZHJzL2Rv&#10;d25yZXYueG1sUEsFBgAAAAAEAAQA9QAAAIgDA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w10:anchorlock/>
              </v:group>
            </w:pict>
          </mc:Fallback>
        </mc:AlternateContent>
      </w:r>
    </w:p>
    <w:p w:rsidR="00A85DA7" w:rsidRPr="00414670" w:rsidRDefault="00A85DA7" w:rsidP="00CB0452">
      <w:pPr>
        <w:spacing w:beforeLines="50" w:before="120" w:afterLines="50" w:after="120"/>
        <w:jc w:val="center"/>
        <w:rPr>
          <w:lang w:eastAsia="zh-CN"/>
        </w:rPr>
      </w:pPr>
    </w:p>
    <w:p w:rsidR="00A85DA7" w:rsidRPr="002F4248" w:rsidRDefault="00A85DA7" w:rsidP="00CB0452">
      <w:pPr>
        <w:spacing w:beforeLines="50" w:before="120" w:afterLines="50" w:after="120"/>
        <w:jc w:val="center"/>
        <w:rPr>
          <w:lang w:eastAsia="zh-CN"/>
        </w:rPr>
      </w:pPr>
      <w:r w:rsidRPr="00030727">
        <w:rPr>
          <w:lang w:eastAsia="zh-CN"/>
        </w:rPr>
        <w:t>Figure</w:t>
      </w:r>
      <w:r w:rsidRPr="00F222DE">
        <w:rPr>
          <w:lang w:eastAsia="zh-CN"/>
        </w:rPr>
        <w:t xml:space="preserve"> </w:t>
      </w:r>
      <w:r w:rsidRPr="00E36D5B">
        <w:rPr>
          <w:lang w:eastAsia="zh-CN"/>
        </w:rPr>
        <w:t>A.</w:t>
      </w:r>
      <w:r w:rsidR="0090614C">
        <w:rPr>
          <w:lang w:eastAsia="zh-CN"/>
        </w:rPr>
        <w:t>1.</w:t>
      </w:r>
      <w:r w:rsidRPr="00843473">
        <w:rPr>
          <w:lang w:eastAsia="zh-CN"/>
        </w:rPr>
        <w:t>2</w:t>
      </w:r>
      <w:r w:rsidR="00E04035">
        <w:rPr>
          <w:lang w:eastAsia="zh-CN"/>
        </w:rPr>
        <w:t>:</w:t>
      </w:r>
      <w:r w:rsidRPr="00843473">
        <w:rPr>
          <w:lang w:eastAsia="zh-CN"/>
        </w:rPr>
        <w:t xml:space="preserve"> Time delay definition for Remote scenario</w:t>
      </w:r>
    </w:p>
    <w:p w:rsidR="00A85DA7" w:rsidRPr="009E0B4C" w:rsidRDefault="00A85DA7" w:rsidP="00CB0452">
      <w:pPr>
        <w:spacing w:beforeLines="50" w:before="120" w:afterLines="50" w:after="120"/>
        <w:jc w:val="center"/>
        <w:rPr>
          <w:lang w:eastAsia="zh-CN"/>
        </w:rPr>
      </w:pPr>
    </w:p>
    <w:p w:rsidR="00A85DA7" w:rsidRPr="008E0B30" w:rsidRDefault="00A85DA7" w:rsidP="00CB2DA1">
      <w:pPr>
        <w:rPr>
          <w:lang w:eastAsia="zh-CN"/>
        </w:rPr>
      </w:pPr>
      <w:r w:rsidRPr="008E0B30">
        <w:rPr>
          <w:lang w:eastAsia="zh-CN"/>
        </w:rPr>
        <w:t>The E2E time delay will be longer if we consider the processing delay in each node.</w:t>
      </w:r>
    </w:p>
    <w:p w:rsidR="00A85DA7" w:rsidRPr="008B67E3" w:rsidRDefault="00A85DA7" w:rsidP="00A85DA7">
      <w:pPr>
        <w:pStyle w:val="Heading2"/>
        <w:ind w:left="576" w:hanging="576"/>
      </w:pPr>
      <w:bookmarkStart w:id="1588" w:name="_Toc434174969"/>
      <w:bookmarkStart w:id="1589" w:name="_Toc436299584"/>
      <w:bookmarkStart w:id="1590" w:name="_Toc436300629"/>
      <w:bookmarkStart w:id="1591" w:name="_Toc436301011"/>
      <w:r w:rsidRPr="008B67E3">
        <w:t>A.2</w:t>
      </w:r>
      <w:r w:rsidR="004E1876">
        <w:tab/>
      </w:r>
      <w:r w:rsidRPr="008B67E3">
        <w:t>Physical limit</w:t>
      </w:r>
      <w:bookmarkEnd w:id="1588"/>
      <w:bookmarkEnd w:id="1589"/>
      <w:bookmarkEnd w:id="1590"/>
      <w:bookmarkEnd w:id="1591"/>
    </w:p>
    <w:p w:rsidR="00A85DA7" w:rsidRPr="00414670" w:rsidRDefault="00A85DA7" w:rsidP="00CB2DA1">
      <w:pPr>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as shown in Figure</w:t>
      </w:r>
      <w:r w:rsidRPr="00E36D5B">
        <w:rPr>
          <w:lang w:eastAsia="zh-CN"/>
        </w:rPr>
        <w:t xml:space="preserve"> </w:t>
      </w:r>
      <w:r w:rsidR="0090614C">
        <w:rPr>
          <w:lang w:eastAsia="zh-CN"/>
        </w:rPr>
        <w:t>A.1.</w:t>
      </w:r>
      <w:r w:rsidRPr="00E36D5B">
        <w:rPr>
          <w:lang w:eastAsia="zh-CN"/>
        </w:rPr>
        <w:t>3.</w:t>
      </w:r>
      <w:r w:rsidRPr="0095398B">
        <w:t xml:space="preserve"> Note that the propagation delay also 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A85DA7" w:rsidP="00CB0452">
      <w:pPr>
        <w:spacing w:beforeLines="50" w:before="120" w:afterLines="50" w:after="120"/>
        <w:jc w:val="center"/>
        <w:rPr>
          <w:lang w:eastAsia="zh-CN"/>
        </w:rPr>
      </w:pPr>
      <w:r w:rsidRPr="00414670">
        <w:rPr>
          <w:noProof/>
          <w:lang w:eastAsia="en-GB"/>
        </w:rPr>
        <w:lastRenderedPageBreak/>
        <w:drawing>
          <wp:inline distT="0" distB="0" distL="0" distR="0" wp14:anchorId="56F4DCD1" wp14:editId="0AC81D63">
            <wp:extent cx="5485907" cy="4097275"/>
            <wp:effectExtent l="12182" t="6095" r="6091" b="0"/>
            <wp:docPr id="3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A85DA7" w:rsidRPr="002F4248" w:rsidRDefault="00A85DA7" w:rsidP="00CB0452">
      <w:pPr>
        <w:spacing w:beforeLines="50" w:before="120" w:afterLines="50" w:after="120"/>
        <w:jc w:val="center"/>
        <w:rPr>
          <w:lang w:eastAsia="zh-CN"/>
        </w:rPr>
      </w:pPr>
      <w:r w:rsidRPr="00414670">
        <w:rPr>
          <w:lang w:eastAsia="zh-CN"/>
        </w:rPr>
        <w:t>Fig</w:t>
      </w:r>
      <w:r w:rsidRPr="00030727">
        <w:rPr>
          <w:lang w:eastAsia="zh-CN"/>
        </w:rPr>
        <w:t>u</w:t>
      </w:r>
      <w:r w:rsidRPr="00F222DE">
        <w:rPr>
          <w:lang w:eastAsia="zh-CN"/>
        </w:rPr>
        <w:t xml:space="preserve">re </w:t>
      </w:r>
      <w:r w:rsidRPr="00E36D5B">
        <w:rPr>
          <w:lang w:eastAsia="zh-CN"/>
        </w:rPr>
        <w:t>A.</w:t>
      </w:r>
      <w:r w:rsidR="0090614C">
        <w:rPr>
          <w:lang w:eastAsia="zh-CN"/>
        </w:rPr>
        <w:t>1.</w:t>
      </w:r>
      <w:r w:rsidRPr="00843473">
        <w:rPr>
          <w:lang w:eastAsia="zh-CN"/>
        </w:rPr>
        <w:t>3</w:t>
      </w:r>
      <w:r w:rsidR="00E04035">
        <w:rPr>
          <w:lang w:eastAsia="zh-CN"/>
        </w:rPr>
        <w:t>:</w:t>
      </w:r>
      <w:r w:rsidRPr="002F4248">
        <w:rPr>
          <w:lang w:eastAsia="zh-CN"/>
        </w:rPr>
        <w:t xml:space="preserve"> </w:t>
      </w:r>
      <w:r w:rsidR="0090614C">
        <w:rPr>
          <w:lang w:eastAsia="zh-CN"/>
        </w:rPr>
        <w:t>L</w:t>
      </w:r>
      <w:r w:rsidRPr="002F4248">
        <w:rPr>
          <w:lang w:eastAsia="zh-CN"/>
        </w:rPr>
        <w:t>atency per distance for free air propagation and fib</w:t>
      </w:r>
      <w:r w:rsidR="0090614C">
        <w:rPr>
          <w:lang w:eastAsia="zh-CN"/>
        </w:rPr>
        <w:t>r</w:t>
      </w:r>
      <w:r w:rsidRPr="002F4248">
        <w:rPr>
          <w:lang w:eastAsia="zh-CN"/>
        </w:rPr>
        <w:t>e</w:t>
      </w:r>
    </w:p>
    <w:p w:rsidR="00A85DA7" w:rsidRPr="009E0B4C" w:rsidRDefault="00A85DA7" w:rsidP="00CB0452">
      <w:pPr>
        <w:spacing w:beforeLines="50" w:before="120" w:afterLines="50" w:after="120"/>
        <w:rPr>
          <w:lang w:eastAsia="zh-CN"/>
        </w:rPr>
      </w:pPr>
    </w:p>
    <w:p w:rsidR="00A85DA7" w:rsidRPr="002F4248" w:rsidRDefault="00A85DA7" w:rsidP="00CB2DA1">
      <w:pPr>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49"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9E0B4C" w:rsidRDefault="00A85DA7" w:rsidP="00A85DA7">
      <w:pPr>
        <w:pStyle w:val="Heading2"/>
        <w:ind w:left="576" w:hanging="576"/>
      </w:pPr>
      <w:bookmarkStart w:id="1592" w:name="_Toc434174970"/>
      <w:bookmarkStart w:id="1593" w:name="_Toc436299585"/>
      <w:bookmarkStart w:id="1594" w:name="_Toc436300630"/>
      <w:bookmarkStart w:id="1595" w:name="_Toc436301012"/>
      <w:r w:rsidRPr="009E0B4C">
        <w:t>A.3</w:t>
      </w:r>
      <w:r w:rsidR="004E1876">
        <w:tab/>
      </w:r>
      <w:r w:rsidRPr="009E0B4C">
        <w:t>Conclusions</w:t>
      </w:r>
      <w:bookmarkEnd w:id="1592"/>
      <w:bookmarkEnd w:id="1593"/>
      <w:bookmarkEnd w:id="1594"/>
      <w:bookmarkEnd w:id="1595"/>
    </w:p>
    <w:p w:rsidR="00A85DA7" w:rsidRPr="0090614C" w:rsidRDefault="00A85DA7" w:rsidP="00CB2DA1">
      <w:pPr>
        <w:pStyle w:val="Caption"/>
        <w:spacing w:before="0" w:after="180"/>
        <w:ind w:left="284"/>
        <w:rPr>
          <w:b w:val="0"/>
          <w:lang w:eastAsia="zh-CN"/>
        </w:rPr>
      </w:pPr>
      <w:r w:rsidRPr="0090614C">
        <w:rPr>
          <w:b w:val="0"/>
        </w:rPr>
        <w:t xml:space="preserve">1. Local Communication:  E2E time delay </w:t>
      </w:r>
      <w:r w:rsidRPr="0090614C">
        <w:rPr>
          <w:rFonts w:eastAsiaTheme="minorEastAsia"/>
          <w:b w:val="0"/>
          <w:lang w:eastAsia="zh-CN"/>
        </w:rPr>
        <w:t>cannot be</w:t>
      </w:r>
      <w:r w:rsidRPr="0090614C">
        <w:rPr>
          <w:b w:val="0"/>
        </w:rPr>
        <w:t xml:space="preserve"> </w:t>
      </w:r>
      <w:r w:rsidRPr="0090614C">
        <w:rPr>
          <w:rFonts w:eastAsiaTheme="minorEastAsia"/>
          <w:b w:val="0"/>
          <w:lang w:eastAsia="zh-CN"/>
        </w:rPr>
        <w:t xml:space="preserve">less than </w:t>
      </w:r>
      <w:r w:rsidRPr="0090614C">
        <w:rPr>
          <w:b w:val="0"/>
        </w:rPr>
        <w:t>1</w:t>
      </w:r>
      <w:r w:rsidRPr="0090614C">
        <w:rPr>
          <w:rFonts w:eastAsiaTheme="minorEastAsia"/>
          <w:b w:val="0"/>
          <w:lang w:eastAsia="zh-CN"/>
        </w:rPr>
        <w:t>ms</w:t>
      </w:r>
      <w:r w:rsidRPr="0090614C">
        <w:rPr>
          <w:b w:val="0"/>
        </w:rPr>
        <w:t>.</w:t>
      </w:r>
    </w:p>
    <w:p w:rsidR="00A85DA7" w:rsidRPr="0090614C" w:rsidRDefault="00A85DA7" w:rsidP="00CB2DA1">
      <w:pPr>
        <w:pStyle w:val="Caption"/>
        <w:spacing w:before="0" w:after="180"/>
        <w:ind w:left="284"/>
        <w:rPr>
          <w:b w:val="0"/>
        </w:rPr>
      </w:pPr>
      <w:r w:rsidRPr="0090614C">
        <w:rPr>
          <w:b w:val="0"/>
        </w:rPr>
        <w:t>2. Re</w:t>
      </w:r>
      <w:r w:rsidRPr="0090614C">
        <w:rPr>
          <w:rFonts w:eastAsiaTheme="minorEastAsia"/>
          <w:b w:val="0"/>
          <w:lang w:eastAsia="zh-CN"/>
        </w:rPr>
        <w:t>mote</w:t>
      </w:r>
      <w:r w:rsidRPr="0090614C">
        <w:rPr>
          <w:b w:val="0"/>
        </w:rPr>
        <w:t xml:space="preserve"> Communication:  E2E time delay cann</w:t>
      </w:r>
      <w:r w:rsidRPr="0090614C">
        <w:rPr>
          <w:rFonts w:eastAsiaTheme="minorEastAsia"/>
          <w:b w:val="0"/>
          <w:lang w:eastAsia="zh-CN"/>
        </w:rPr>
        <w:t xml:space="preserve">ot </w:t>
      </w:r>
      <w:r w:rsidRPr="0090614C">
        <w:rPr>
          <w:b w:val="0"/>
        </w:rPr>
        <w:t>be</w:t>
      </w:r>
      <w:r w:rsidRPr="0090614C">
        <w:rPr>
          <w:rFonts w:eastAsiaTheme="minorEastAsia"/>
          <w:b w:val="0"/>
          <w:lang w:eastAsia="zh-CN"/>
        </w:rPr>
        <w:t xml:space="preserve"> less than 10ms</w:t>
      </w:r>
      <w:r w:rsidRPr="0090614C">
        <w:rPr>
          <w:b w:val="0"/>
        </w:rPr>
        <w:t>.</w:t>
      </w:r>
    </w:p>
    <w:p w:rsidR="00702DE6" w:rsidRDefault="00E8629F" w:rsidP="005F378D">
      <w:pPr>
        <w:pStyle w:val="Heading9"/>
      </w:pPr>
      <w:r w:rsidRPr="00FC4E3D">
        <w:br/>
      </w:r>
      <w:bookmarkStart w:id="1596" w:name="_Toc408371066"/>
      <w:bookmarkEnd w:id="1582"/>
    </w:p>
    <w:p w:rsidR="00702DE6" w:rsidRDefault="00702DE6" w:rsidP="00702DE6">
      <w:pPr>
        <w:rPr>
          <w:rFonts w:ascii="Arial" w:hAnsi="Arial"/>
          <w:sz w:val="36"/>
        </w:rPr>
      </w:pPr>
      <w:r>
        <w:br w:type="page"/>
      </w:r>
    </w:p>
    <w:p w:rsidR="005F378D" w:rsidRPr="0095398B" w:rsidRDefault="005F378D" w:rsidP="00FD34C4">
      <w:pPr>
        <w:pStyle w:val="Heading1"/>
      </w:pPr>
      <w:bookmarkStart w:id="1597" w:name="_Toc434174971"/>
      <w:bookmarkStart w:id="1598" w:name="_Toc436299586"/>
      <w:bookmarkStart w:id="1599" w:name="_Toc436300631"/>
      <w:bookmarkStart w:id="1600" w:name="_Toc436301013"/>
      <w:r w:rsidRPr="0095398B">
        <w:lastRenderedPageBreak/>
        <w:t xml:space="preserve">Annex </w:t>
      </w:r>
      <w:r w:rsidR="00702DE6">
        <w:t>B</w:t>
      </w:r>
      <w:r w:rsidRPr="0095398B">
        <w:t>:</w:t>
      </w:r>
      <w:r w:rsidR="00FD34C4">
        <w:tab/>
      </w:r>
      <w:r w:rsidRPr="0095398B">
        <w:t>Change history</w:t>
      </w:r>
      <w:bookmarkEnd w:id="1596"/>
      <w:bookmarkEnd w:id="1597"/>
      <w:bookmarkEnd w:id="1598"/>
      <w:bookmarkEnd w:id="1599"/>
      <w:bookmarkEnd w:id="16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95398B" w:rsidRDefault="00E2589E" w:rsidP="00E2589E">
            <w:pPr>
              <w:pStyle w:val="Guidance"/>
              <w:rPr>
                <w:color w:val="auto"/>
              </w:rPr>
            </w:pPr>
            <w:r w:rsidRPr="0095398B">
              <w:rPr>
                <w:color w:val="auto"/>
              </w:rPr>
              <w:t>2015-04</w:t>
            </w:r>
          </w:p>
        </w:tc>
        <w:tc>
          <w:tcPr>
            <w:tcW w:w="800" w:type="dxa"/>
            <w:shd w:val="solid" w:color="FFFFFF" w:fill="auto"/>
          </w:tcPr>
          <w:p w:rsidR="005F378D" w:rsidRPr="0095398B" w:rsidRDefault="005F378D" w:rsidP="006917D4">
            <w:pPr>
              <w:pStyle w:val="Guidance"/>
              <w:rPr>
                <w:color w:val="auto"/>
              </w:rPr>
            </w:pPr>
          </w:p>
        </w:tc>
        <w:tc>
          <w:tcPr>
            <w:tcW w:w="901" w:type="dxa"/>
            <w:shd w:val="solid" w:color="FFFFFF" w:fill="auto"/>
          </w:tcPr>
          <w:p w:rsidR="005F378D" w:rsidRPr="0095398B" w:rsidRDefault="005F378D" w:rsidP="006917D4">
            <w:pPr>
              <w:pStyle w:val="Guidance"/>
              <w:rPr>
                <w:color w:val="auto"/>
              </w:rPr>
            </w:pPr>
          </w:p>
        </w:tc>
        <w:tc>
          <w:tcPr>
            <w:tcW w:w="426" w:type="dxa"/>
            <w:shd w:val="solid" w:color="FFFFFF" w:fill="auto"/>
          </w:tcPr>
          <w:p w:rsidR="005F378D" w:rsidRPr="0095398B" w:rsidRDefault="005F378D" w:rsidP="006917D4">
            <w:pPr>
              <w:pStyle w:val="Guidance"/>
              <w:rPr>
                <w:color w:val="auto"/>
              </w:rPr>
            </w:pPr>
          </w:p>
        </w:tc>
        <w:tc>
          <w:tcPr>
            <w:tcW w:w="428" w:type="dxa"/>
            <w:shd w:val="solid" w:color="FFFFFF" w:fill="auto"/>
          </w:tcPr>
          <w:p w:rsidR="005F378D" w:rsidRPr="0095398B" w:rsidRDefault="005F378D" w:rsidP="006917D4">
            <w:pPr>
              <w:pStyle w:val="Guidance"/>
              <w:rPr>
                <w:color w:val="auto"/>
              </w:rPr>
            </w:pPr>
          </w:p>
        </w:tc>
        <w:tc>
          <w:tcPr>
            <w:tcW w:w="4867" w:type="dxa"/>
            <w:shd w:val="solid" w:color="FFFFFF" w:fill="auto"/>
          </w:tcPr>
          <w:p w:rsidR="005F378D" w:rsidRPr="0095398B" w:rsidRDefault="005F378D" w:rsidP="006917D4">
            <w:pPr>
              <w:pStyle w:val="Guidance"/>
              <w:rPr>
                <w:color w:val="auto"/>
              </w:rPr>
            </w:pPr>
            <w:r w:rsidRPr="0095398B">
              <w:rPr>
                <w:color w:val="auto"/>
              </w:rPr>
              <w:t>Skeleton</w:t>
            </w:r>
          </w:p>
        </w:tc>
        <w:tc>
          <w:tcPr>
            <w:tcW w:w="567" w:type="dxa"/>
            <w:shd w:val="solid" w:color="FFFFFF" w:fill="auto"/>
          </w:tcPr>
          <w:p w:rsidR="005F378D" w:rsidRPr="0095398B" w:rsidRDefault="005F378D" w:rsidP="006917D4">
            <w:pPr>
              <w:pStyle w:val="Guidance"/>
              <w:rPr>
                <w:color w:val="auto"/>
              </w:rPr>
            </w:pPr>
          </w:p>
        </w:tc>
        <w:tc>
          <w:tcPr>
            <w:tcW w:w="567" w:type="dxa"/>
            <w:shd w:val="solid" w:color="FFFFFF" w:fill="auto"/>
          </w:tcPr>
          <w:p w:rsidR="005F378D" w:rsidRPr="0095398B" w:rsidRDefault="005F378D" w:rsidP="006917D4">
            <w:pPr>
              <w:pStyle w:val="Guidance"/>
              <w:rPr>
                <w:color w:val="auto"/>
              </w:rPr>
            </w:pPr>
            <w:r w:rsidRPr="0095398B">
              <w:rPr>
                <w:color w:val="auto"/>
              </w:rPr>
              <w:t>0.0.0</w:t>
            </w:r>
          </w:p>
        </w:tc>
      </w:tr>
      <w:tr w:rsidR="00E2589E" w:rsidRPr="0095398B" w:rsidTr="006917D4">
        <w:tc>
          <w:tcPr>
            <w:tcW w:w="800" w:type="dxa"/>
            <w:shd w:val="solid" w:color="FFFFFF" w:fill="auto"/>
          </w:tcPr>
          <w:p w:rsidR="00E2589E" w:rsidRPr="0095398B" w:rsidRDefault="00F1208C" w:rsidP="00E2589E">
            <w:pPr>
              <w:pStyle w:val="Guidance"/>
              <w:rPr>
                <w:color w:val="auto"/>
              </w:rPr>
            </w:pPr>
            <w:r w:rsidRPr="0095398B">
              <w:rPr>
                <w:color w:val="auto"/>
              </w:rPr>
              <w:t>2015-04</w:t>
            </w:r>
          </w:p>
        </w:tc>
        <w:tc>
          <w:tcPr>
            <w:tcW w:w="800" w:type="dxa"/>
            <w:shd w:val="solid" w:color="FFFFFF" w:fill="auto"/>
          </w:tcPr>
          <w:p w:rsidR="00E2589E" w:rsidRPr="0095398B" w:rsidRDefault="00E2589E" w:rsidP="006917D4">
            <w:pPr>
              <w:pStyle w:val="Guidance"/>
              <w:rPr>
                <w:color w:val="auto"/>
              </w:rPr>
            </w:pPr>
          </w:p>
        </w:tc>
        <w:tc>
          <w:tcPr>
            <w:tcW w:w="901" w:type="dxa"/>
            <w:shd w:val="solid" w:color="FFFFFF" w:fill="auto"/>
          </w:tcPr>
          <w:p w:rsidR="00E2589E" w:rsidRPr="0095398B" w:rsidRDefault="00E2589E" w:rsidP="006917D4">
            <w:pPr>
              <w:pStyle w:val="Guidance"/>
              <w:rPr>
                <w:color w:val="auto"/>
              </w:rPr>
            </w:pPr>
          </w:p>
        </w:tc>
        <w:tc>
          <w:tcPr>
            <w:tcW w:w="426" w:type="dxa"/>
            <w:shd w:val="solid" w:color="FFFFFF" w:fill="auto"/>
          </w:tcPr>
          <w:p w:rsidR="00E2589E" w:rsidRPr="0095398B" w:rsidRDefault="00E2589E" w:rsidP="006917D4">
            <w:pPr>
              <w:pStyle w:val="Guidance"/>
              <w:rPr>
                <w:color w:val="auto"/>
              </w:rPr>
            </w:pPr>
          </w:p>
        </w:tc>
        <w:tc>
          <w:tcPr>
            <w:tcW w:w="428" w:type="dxa"/>
            <w:shd w:val="solid" w:color="FFFFFF" w:fill="auto"/>
          </w:tcPr>
          <w:p w:rsidR="00E2589E" w:rsidRPr="0095398B" w:rsidRDefault="00E2589E" w:rsidP="006917D4">
            <w:pPr>
              <w:pStyle w:val="Guidance"/>
              <w:rPr>
                <w:color w:val="auto"/>
              </w:rPr>
            </w:pPr>
          </w:p>
        </w:tc>
        <w:tc>
          <w:tcPr>
            <w:tcW w:w="4867" w:type="dxa"/>
            <w:shd w:val="solid" w:color="FFFFFF" w:fill="auto"/>
          </w:tcPr>
          <w:p w:rsidR="00E2589E" w:rsidRPr="0095398B" w:rsidRDefault="00F1208C" w:rsidP="006917D4">
            <w:pPr>
              <w:pStyle w:val="Guidance"/>
              <w:rPr>
                <w:color w:val="auto"/>
              </w:rPr>
            </w:pPr>
            <w:r w:rsidRPr="0095398B">
              <w:rPr>
                <w:color w:val="auto"/>
              </w:rPr>
              <w:t>Addition of content agreed at SA1#70</w:t>
            </w:r>
          </w:p>
        </w:tc>
        <w:tc>
          <w:tcPr>
            <w:tcW w:w="567" w:type="dxa"/>
            <w:shd w:val="solid" w:color="FFFFFF" w:fill="auto"/>
          </w:tcPr>
          <w:p w:rsidR="00E2589E" w:rsidRPr="0095398B" w:rsidRDefault="00F1208C" w:rsidP="006917D4">
            <w:pPr>
              <w:pStyle w:val="Guidance"/>
              <w:rPr>
                <w:color w:val="auto"/>
              </w:rPr>
            </w:pPr>
            <w:r w:rsidRPr="0095398B">
              <w:rPr>
                <w:color w:val="auto"/>
              </w:rPr>
              <w:t>0.0.0</w:t>
            </w:r>
          </w:p>
        </w:tc>
        <w:tc>
          <w:tcPr>
            <w:tcW w:w="567" w:type="dxa"/>
            <w:shd w:val="solid" w:color="FFFFFF" w:fill="auto"/>
          </w:tcPr>
          <w:p w:rsidR="00E2589E" w:rsidRPr="0095398B" w:rsidRDefault="00F1208C" w:rsidP="00F1208C">
            <w:pPr>
              <w:pStyle w:val="Guidance"/>
              <w:rPr>
                <w:color w:val="auto"/>
              </w:rPr>
            </w:pPr>
            <w:r w:rsidRPr="0095398B">
              <w:rPr>
                <w:color w:val="auto"/>
              </w:rPr>
              <w:t>0.1.0</w:t>
            </w:r>
          </w:p>
        </w:tc>
      </w:tr>
      <w:tr w:rsidR="00462EA2" w:rsidRPr="0095398B" w:rsidTr="006917D4">
        <w:tc>
          <w:tcPr>
            <w:tcW w:w="800" w:type="dxa"/>
            <w:shd w:val="solid" w:color="FFFFFF" w:fill="auto"/>
          </w:tcPr>
          <w:p w:rsidR="00462EA2" w:rsidRPr="0095398B" w:rsidRDefault="00462EA2" w:rsidP="00E2589E">
            <w:pPr>
              <w:pStyle w:val="Guidance"/>
              <w:rPr>
                <w:color w:val="auto"/>
              </w:rPr>
            </w:pPr>
            <w:r w:rsidRPr="0095398B">
              <w:rPr>
                <w:color w:val="auto"/>
              </w:rPr>
              <w:t>2015-04</w:t>
            </w:r>
          </w:p>
        </w:tc>
        <w:tc>
          <w:tcPr>
            <w:tcW w:w="800" w:type="dxa"/>
            <w:shd w:val="solid" w:color="FFFFFF" w:fill="auto"/>
          </w:tcPr>
          <w:p w:rsidR="00462EA2" w:rsidRPr="0095398B" w:rsidRDefault="00462EA2" w:rsidP="006917D4">
            <w:pPr>
              <w:pStyle w:val="Guidance"/>
              <w:rPr>
                <w:color w:val="auto"/>
              </w:rPr>
            </w:pPr>
          </w:p>
        </w:tc>
        <w:tc>
          <w:tcPr>
            <w:tcW w:w="901" w:type="dxa"/>
            <w:shd w:val="solid" w:color="FFFFFF" w:fill="auto"/>
          </w:tcPr>
          <w:p w:rsidR="00462EA2" w:rsidRPr="0095398B" w:rsidRDefault="00462EA2" w:rsidP="006917D4">
            <w:pPr>
              <w:pStyle w:val="Guidance"/>
              <w:rPr>
                <w:color w:val="auto"/>
              </w:rPr>
            </w:pPr>
          </w:p>
        </w:tc>
        <w:tc>
          <w:tcPr>
            <w:tcW w:w="426" w:type="dxa"/>
            <w:shd w:val="solid" w:color="FFFFFF" w:fill="auto"/>
          </w:tcPr>
          <w:p w:rsidR="00462EA2" w:rsidRPr="0095398B" w:rsidRDefault="00462EA2" w:rsidP="006917D4">
            <w:pPr>
              <w:pStyle w:val="Guidance"/>
              <w:rPr>
                <w:color w:val="auto"/>
              </w:rPr>
            </w:pPr>
          </w:p>
        </w:tc>
        <w:tc>
          <w:tcPr>
            <w:tcW w:w="428" w:type="dxa"/>
            <w:shd w:val="solid" w:color="FFFFFF" w:fill="auto"/>
          </w:tcPr>
          <w:p w:rsidR="00462EA2" w:rsidRPr="0095398B" w:rsidRDefault="00462EA2" w:rsidP="006917D4">
            <w:pPr>
              <w:pStyle w:val="Guidance"/>
              <w:rPr>
                <w:color w:val="auto"/>
              </w:rPr>
            </w:pPr>
          </w:p>
        </w:tc>
        <w:tc>
          <w:tcPr>
            <w:tcW w:w="4867" w:type="dxa"/>
            <w:shd w:val="solid" w:color="FFFFFF" w:fill="auto"/>
          </w:tcPr>
          <w:p w:rsidR="00462EA2" w:rsidRPr="0095398B" w:rsidRDefault="00462EA2" w:rsidP="00832F04">
            <w:pPr>
              <w:pStyle w:val="Guidance"/>
              <w:rPr>
                <w:color w:val="auto"/>
              </w:rPr>
            </w:pPr>
            <w:r w:rsidRPr="0095398B">
              <w:rPr>
                <w:color w:val="auto"/>
              </w:rPr>
              <w:t>Removal of two pictures</w:t>
            </w:r>
            <w:r w:rsidR="0072205F" w:rsidRPr="0095398B">
              <w:rPr>
                <w:color w:val="auto"/>
              </w:rPr>
              <w:t xml:space="preserve">, </w:t>
            </w:r>
            <w:r w:rsidR="00832F04">
              <w:rPr>
                <w:color w:val="auto"/>
              </w:rPr>
              <w:t>r</w:t>
            </w:r>
            <w:r w:rsidR="00702DE6">
              <w:rPr>
                <w:color w:val="auto"/>
              </w:rPr>
              <w:t>apporteur</w:t>
            </w:r>
            <w:r w:rsidR="0072205F" w:rsidRPr="0095398B">
              <w:rPr>
                <w:color w:val="auto"/>
              </w:rPr>
              <w:t xml:space="preserve"> cleanup</w:t>
            </w:r>
          </w:p>
        </w:tc>
        <w:tc>
          <w:tcPr>
            <w:tcW w:w="567" w:type="dxa"/>
            <w:shd w:val="solid" w:color="FFFFFF" w:fill="auto"/>
          </w:tcPr>
          <w:p w:rsidR="00462EA2" w:rsidRPr="0095398B" w:rsidRDefault="00462EA2" w:rsidP="006917D4">
            <w:pPr>
              <w:pStyle w:val="Guidance"/>
              <w:rPr>
                <w:color w:val="auto"/>
              </w:rPr>
            </w:pPr>
            <w:r w:rsidRPr="0095398B">
              <w:rPr>
                <w:color w:val="auto"/>
              </w:rPr>
              <w:t>0.1.0</w:t>
            </w:r>
          </w:p>
        </w:tc>
        <w:tc>
          <w:tcPr>
            <w:tcW w:w="567" w:type="dxa"/>
            <w:shd w:val="solid" w:color="FFFFFF" w:fill="auto"/>
          </w:tcPr>
          <w:p w:rsidR="00462EA2" w:rsidRPr="0095398B" w:rsidRDefault="00462EA2" w:rsidP="00F1208C">
            <w:pPr>
              <w:pStyle w:val="Guidance"/>
              <w:rPr>
                <w:color w:val="auto"/>
              </w:rPr>
            </w:pPr>
            <w:r w:rsidRPr="0095398B">
              <w:rPr>
                <w:color w:val="auto"/>
              </w:rPr>
              <w:t>0.1.1</w:t>
            </w:r>
          </w:p>
        </w:tc>
      </w:tr>
      <w:tr w:rsidR="0089391F" w:rsidRPr="0095398B" w:rsidTr="006917D4">
        <w:tc>
          <w:tcPr>
            <w:tcW w:w="800" w:type="dxa"/>
            <w:shd w:val="solid" w:color="FFFFFF" w:fill="auto"/>
          </w:tcPr>
          <w:p w:rsidR="0089391F" w:rsidRPr="0095398B" w:rsidRDefault="0089391F" w:rsidP="0089391F">
            <w:pPr>
              <w:pStyle w:val="Guidance"/>
              <w:rPr>
                <w:color w:val="auto"/>
              </w:rPr>
            </w:pPr>
            <w:r w:rsidRPr="0095398B">
              <w:rPr>
                <w:color w:val="auto"/>
              </w:rPr>
              <w:t>2015-06</w:t>
            </w:r>
          </w:p>
        </w:tc>
        <w:tc>
          <w:tcPr>
            <w:tcW w:w="800" w:type="dxa"/>
            <w:shd w:val="solid" w:color="FFFFFF" w:fill="auto"/>
          </w:tcPr>
          <w:p w:rsidR="0089391F" w:rsidRPr="0095398B" w:rsidRDefault="0089391F" w:rsidP="006917D4">
            <w:pPr>
              <w:pStyle w:val="Guidance"/>
              <w:rPr>
                <w:color w:val="auto"/>
              </w:rPr>
            </w:pPr>
          </w:p>
        </w:tc>
        <w:tc>
          <w:tcPr>
            <w:tcW w:w="901" w:type="dxa"/>
            <w:shd w:val="solid" w:color="FFFFFF" w:fill="auto"/>
          </w:tcPr>
          <w:p w:rsidR="0089391F" w:rsidRPr="0095398B" w:rsidRDefault="0089391F" w:rsidP="006917D4">
            <w:pPr>
              <w:pStyle w:val="Guidance"/>
              <w:rPr>
                <w:color w:val="auto"/>
              </w:rPr>
            </w:pPr>
          </w:p>
        </w:tc>
        <w:tc>
          <w:tcPr>
            <w:tcW w:w="426" w:type="dxa"/>
            <w:shd w:val="solid" w:color="FFFFFF" w:fill="auto"/>
          </w:tcPr>
          <w:p w:rsidR="0089391F" w:rsidRPr="0095398B" w:rsidRDefault="0089391F" w:rsidP="006917D4">
            <w:pPr>
              <w:pStyle w:val="Guidance"/>
              <w:rPr>
                <w:color w:val="auto"/>
              </w:rPr>
            </w:pPr>
          </w:p>
        </w:tc>
        <w:tc>
          <w:tcPr>
            <w:tcW w:w="428" w:type="dxa"/>
            <w:shd w:val="solid" w:color="FFFFFF" w:fill="auto"/>
          </w:tcPr>
          <w:p w:rsidR="0089391F" w:rsidRPr="0095398B" w:rsidRDefault="0089391F" w:rsidP="006917D4">
            <w:pPr>
              <w:pStyle w:val="Guidance"/>
              <w:rPr>
                <w:color w:val="auto"/>
              </w:rPr>
            </w:pPr>
          </w:p>
        </w:tc>
        <w:tc>
          <w:tcPr>
            <w:tcW w:w="4867" w:type="dxa"/>
            <w:shd w:val="solid" w:color="FFFFFF" w:fill="auto"/>
          </w:tcPr>
          <w:p w:rsidR="0089391F" w:rsidRPr="0095398B" w:rsidRDefault="0089391F" w:rsidP="006917D4">
            <w:pPr>
              <w:pStyle w:val="Guidance"/>
              <w:rPr>
                <w:color w:val="auto"/>
              </w:rPr>
            </w:pPr>
            <w:r w:rsidRPr="0095398B">
              <w:rPr>
                <w:color w:val="auto"/>
              </w:rPr>
              <w:t>Rapporteur cleanup of references, styles of section 5.11 titles and other editorial corrections. Update of table of contents due to correction of section 5.11 title styles.</w:t>
            </w:r>
          </w:p>
        </w:tc>
        <w:tc>
          <w:tcPr>
            <w:tcW w:w="567" w:type="dxa"/>
            <w:shd w:val="solid" w:color="FFFFFF" w:fill="auto"/>
          </w:tcPr>
          <w:p w:rsidR="0089391F" w:rsidRPr="0095398B" w:rsidRDefault="0089391F" w:rsidP="006917D4">
            <w:pPr>
              <w:pStyle w:val="Guidance"/>
              <w:rPr>
                <w:color w:val="auto"/>
              </w:rPr>
            </w:pPr>
            <w:r w:rsidRPr="0095398B">
              <w:rPr>
                <w:color w:val="auto"/>
              </w:rPr>
              <w:t>0.1.1</w:t>
            </w:r>
          </w:p>
        </w:tc>
        <w:tc>
          <w:tcPr>
            <w:tcW w:w="567" w:type="dxa"/>
            <w:shd w:val="solid" w:color="FFFFFF" w:fill="auto"/>
          </w:tcPr>
          <w:p w:rsidR="0089391F" w:rsidRPr="0095398B" w:rsidRDefault="0089391F" w:rsidP="00F1208C">
            <w:pPr>
              <w:pStyle w:val="Guidance"/>
              <w:rPr>
                <w:color w:val="auto"/>
              </w:rPr>
            </w:pPr>
            <w:r w:rsidRPr="0095398B">
              <w:rPr>
                <w:color w:val="auto"/>
              </w:rPr>
              <w:t>0.1.2</w:t>
            </w:r>
          </w:p>
        </w:tc>
      </w:tr>
      <w:tr w:rsidR="00FA1A23" w:rsidRPr="0095398B" w:rsidTr="006917D4">
        <w:tc>
          <w:tcPr>
            <w:tcW w:w="800" w:type="dxa"/>
            <w:shd w:val="solid" w:color="FFFFFF" w:fill="auto"/>
          </w:tcPr>
          <w:p w:rsidR="00FA1A23" w:rsidRPr="0095398B" w:rsidRDefault="00FA1A23" w:rsidP="0089391F">
            <w:pPr>
              <w:pStyle w:val="Guidance"/>
              <w:rPr>
                <w:color w:val="auto"/>
              </w:rPr>
            </w:pPr>
            <w:r>
              <w:rPr>
                <w:color w:val="auto"/>
              </w:rPr>
              <w:t>2015-08</w:t>
            </w:r>
          </w:p>
        </w:tc>
        <w:tc>
          <w:tcPr>
            <w:tcW w:w="800" w:type="dxa"/>
            <w:shd w:val="solid" w:color="FFFFFF" w:fill="auto"/>
          </w:tcPr>
          <w:p w:rsidR="00FA1A23" w:rsidRPr="0095398B" w:rsidRDefault="00FA1A23" w:rsidP="006917D4">
            <w:pPr>
              <w:pStyle w:val="Guidance"/>
              <w:rPr>
                <w:color w:val="auto"/>
              </w:rPr>
            </w:pPr>
          </w:p>
        </w:tc>
        <w:tc>
          <w:tcPr>
            <w:tcW w:w="901" w:type="dxa"/>
            <w:shd w:val="solid" w:color="FFFFFF" w:fill="auto"/>
          </w:tcPr>
          <w:p w:rsidR="00FA1A23" w:rsidRPr="0095398B" w:rsidRDefault="00FA1A23" w:rsidP="006917D4">
            <w:pPr>
              <w:pStyle w:val="Guidance"/>
              <w:rPr>
                <w:color w:val="auto"/>
              </w:rPr>
            </w:pPr>
          </w:p>
        </w:tc>
        <w:tc>
          <w:tcPr>
            <w:tcW w:w="426" w:type="dxa"/>
            <w:shd w:val="solid" w:color="FFFFFF" w:fill="auto"/>
          </w:tcPr>
          <w:p w:rsidR="00FA1A23" w:rsidRPr="0095398B" w:rsidRDefault="00FA1A23" w:rsidP="006917D4">
            <w:pPr>
              <w:pStyle w:val="Guidance"/>
              <w:rPr>
                <w:color w:val="auto"/>
              </w:rPr>
            </w:pPr>
          </w:p>
        </w:tc>
        <w:tc>
          <w:tcPr>
            <w:tcW w:w="428" w:type="dxa"/>
            <w:shd w:val="solid" w:color="FFFFFF" w:fill="auto"/>
          </w:tcPr>
          <w:p w:rsidR="00FA1A23" w:rsidRPr="0095398B" w:rsidRDefault="00FA1A23" w:rsidP="006917D4">
            <w:pPr>
              <w:pStyle w:val="Guidance"/>
              <w:rPr>
                <w:color w:val="auto"/>
              </w:rPr>
            </w:pPr>
          </w:p>
        </w:tc>
        <w:tc>
          <w:tcPr>
            <w:tcW w:w="4867" w:type="dxa"/>
            <w:shd w:val="solid" w:color="FFFFFF" w:fill="auto"/>
          </w:tcPr>
          <w:p w:rsidR="00FA1A23" w:rsidRPr="0095398B" w:rsidRDefault="00FA1A23" w:rsidP="00832F04">
            <w:pPr>
              <w:pStyle w:val="Guidance"/>
              <w:rPr>
                <w:color w:val="auto"/>
              </w:rPr>
            </w:pPr>
            <w:r>
              <w:rPr>
                <w:color w:val="auto"/>
              </w:rPr>
              <w:t xml:space="preserve">Addition of content agreed at SA1#71 plus </w:t>
            </w:r>
            <w:r w:rsidR="00832F04">
              <w:rPr>
                <w:color w:val="auto"/>
              </w:rPr>
              <w:t>r</w:t>
            </w:r>
            <w:r w:rsidR="00702DE6">
              <w:rPr>
                <w:color w:val="auto"/>
              </w:rPr>
              <w:t>apporteur</w:t>
            </w:r>
            <w:r>
              <w:rPr>
                <w:color w:val="auto"/>
              </w:rPr>
              <w:t xml:space="preserve"> cleanup,</w:t>
            </w:r>
            <w:r w:rsidR="00832F04">
              <w:rPr>
                <w:color w:val="auto"/>
              </w:rPr>
              <w:t xml:space="preserve"> </w:t>
            </w:r>
            <w:r>
              <w:rPr>
                <w:color w:val="auto"/>
              </w:rPr>
              <w:t>editorial and grammatical corrections</w:t>
            </w:r>
          </w:p>
        </w:tc>
        <w:tc>
          <w:tcPr>
            <w:tcW w:w="567" w:type="dxa"/>
            <w:shd w:val="solid" w:color="FFFFFF" w:fill="auto"/>
          </w:tcPr>
          <w:p w:rsidR="00FA1A23" w:rsidRPr="0095398B" w:rsidRDefault="00FA1A23" w:rsidP="006917D4">
            <w:pPr>
              <w:pStyle w:val="Guidance"/>
              <w:rPr>
                <w:color w:val="auto"/>
              </w:rPr>
            </w:pPr>
            <w:r>
              <w:rPr>
                <w:color w:val="auto"/>
              </w:rPr>
              <w:t>0.1.2</w:t>
            </w:r>
          </w:p>
        </w:tc>
        <w:tc>
          <w:tcPr>
            <w:tcW w:w="567" w:type="dxa"/>
            <w:shd w:val="solid" w:color="FFFFFF" w:fill="auto"/>
          </w:tcPr>
          <w:p w:rsidR="00FA1A23" w:rsidRPr="0095398B" w:rsidRDefault="00FA1A23" w:rsidP="00F1208C">
            <w:pPr>
              <w:pStyle w:val="Guidance"/>
              <w:rPr>
                <w:color w:val="auto"/>
              </w:rPr>
            </w:pPr>
            <w:r>
              <w:rPr>
                <w:color w:val="auto"/>
              </w:rPr>
              <w:t>0.2.0</w:t>
            </w:r>
          </w:p>
        </w:tc>
      </w:tr>
      <w:tr w:rsidR="00702DE6" w:rsidRPr="0095398B" w:rsidTr="006917D4">
        <w:tc>
          <w:tcPr>
            <w:tcW w:w="800" w:type="dxa"/>
            <w:shd w:val="solid" w:color="FFFFFF" w:fill="auto"/>
          </w:tcPr>
          <w:p w:rsidR="00702DE6" w:rsidRDefault="00702DE6" w:rsidP="0089391F">
            <w:pPr>
              <w:pStyle w:val="Guidance"/>
              <w:rPr>
                <w:color w:val="auto"/>
              </w:rPr>
            </w:pPr>
            <w:r>
              <w:rPr>
                <w:color w:val="auto"/>
              </w:rPr>
              <w:t>2015-</w:t>
            </w:r>
            <w:r>
              <w:rPr>
                <w:rFonts w:eastAsia="Malgun Gothic"/>
                <w:i w:val="0"/>
                <w:color w:val="auto"/>
              </w:rPr>
              <w:t>09</w:t>
            </w:r>
          </w:p>
        </w:tc>
        <w:tc>
          <w:tcPr>
            <w:tcW w:w="800" w:type="dxa"/>
            <w:shd w:val="solid" w:color="FFFFFF" w:fill="auto"/>
          </w:tcPr>
          <w:p w:rsidR="00702DE6" w:rsidRPr="0095398B" w:rsidRDefault="00702DE6" w:rsidP="006917D4">
            <w:pPr>
              <w:pStyle w:val="Guidance"/>
              <w:rPr>
                <w:color w:val="auto"/>
              </w:rPr>
            </w:pPr>
            <w:r>
              <w:rPr>
                <w:color w:val="auto"/>
              </w:rPr>
              <w:t>SP-69</w:t>
            </w:r>
          </w:p>
        </w:tc>
        <w:tc>
          <w:tcPr>
            <w:tcW w:w="901" w:type="dxa"/>
            <w:shd w:val="solid" w:color="FFFFFF" w:fill="auto"/>
          </w:tcPr>
          <w:p w:rsidR="00702DE6" w:rsidRPr="0095398B" w:rsidRDefault="00702DE6" w:rsidP="006917D4">
            <w:pPr>
              <w:pStyle w:val="Guidance"/>
              <w:rPr>
                <w:color w:val="auto"/>
              </w:rPr>
            </w:pPr>
            <w:r>
              <w:rPr>
                <w:color w:val="auto"/>
              </w:rPr>
              <w:t>SP-150542</w:t>
            </w:r>
          </w:p>
        </w:tc>
        <w:tc>
          <w:tcPr>
            <w:tcW w:w="426" w:type="dxa"/>
            <w:shd w:val="solid" w:color="FFFFFF" w:fill="auto"/>
          </w:tcPr>
          <w:p w:rsidR="00702DE6" w:rsidRPr="0095398B" w:rsidRDefault="00702DE6" w:rsidP="006917D4">
            <w:pPr>
              <w:pStyle w:val="Guidance"/>
              <w:rPr>
                <w:color w:val="auto"/>
              </w:rPr>
            </w:pPr>
            <w:r>
              <w:rPr>
                <w:color w:val="auto"/>
              </w:rPr>
              <w:t>-</w:t>
            </w:r>
          </w:p>
        </w:tc>
        <w:tc>
          <w:tcPr>
            <w:tcW w:w="428" w:type="dxa"/>
            <w:shd w:val="solid" w:color="FFFFFF" w:fill="auto"/>
          </w:tcPr>
          <w:p w:rsidR="00702DE6" w:rsidRPr="0095398B" w:rsidRDefault="00702DE6" w:rsidP="006917D4">
            <w:pPr>
              <w:pStyle w:val="Guidance"/>
              <w:rPr>
                <w:color w:val="auto"/>
              </w:rPr>
            </w:pPr>
            <w:r>
              <w:rPr>
                <w:color w:val="auto"/>
              </w:rPr>
              <w:t>-</w:t>
            </w:r>
          </w:p>
        </w:tc>
        <w:tc>
          <w:tcPr>
            <w:tcW w:w="4867" w:type="dxa"/>
            <w:shd w:val="solid" w:color="FFFFFF" w:fill="auto"/>
          </w:tcPr>
          <w:p w:rsidR="00702DE6" w:rsidRDefault="00702DE6" w:rsidP="006917D4">
            <w:pPr>
              <w:pStyle w:val="Guidance"/>
              <w:rPr>
                <w:color w:val="auto"/>
              </w:rPr>
            </w:pPr>
            <w:r>
              <w:rPr>
                <w:color w:val="auto"/>
              </w:rPr>
              <w:t>Clean-up by MCC for presentation for information</w:t>
            </w:r>
          </w:p>
        </w:tc>
        <w:tc>
          <w:tcPr>
            <w:tcW w:w="567" w:type="dxa"/>
            <w:shd w:val="solid" w:color="FFFFFF" w:fill="auto"/>
          </w:tcPr>
          <w:p w:rsidR="00702DE6" w:rsidRDefault="00702DE6" w:rsidP="006917D4">
            <w:pPr>
              <w:pStyle w:val="Guidance"/>
              <w:rPr>
                <w:color w:val="auto"/>
              </w:rPr>
            </w:pPr>
            <w:r>
              <w:rPr>
                <w:color w:val="auto"/>
              </w:rPr>
              <w:t>0.2.0</w:t>
            </w:r>
          </w:p>
        </w:tc>
        <w:tc>
          <w:tcPr>
            <w:tcW w:w="567" w:type="dxa"/>
            <w:shd w:val="solid" w:color="FFFFFF" w:fill="auto"/>
          </w:tcPr>
          <w:p w:rsidR="00702DE6" w:rsidRDefault="00702DE6" w:rsidP="00F1208C">
            <w:pPr>
              <w:pStyle w:val="Guidance"/>
              <w:rPr>
                <w:color w:val="auto"/>
              </w:rPr>
            </w:pPr>
            <w:r>
              <w:rPr>
                <w:color w:val="auto"/>
              </w:rPr>
              <w:t>1.0.0</w:t>
            </w:r>
          </w:p>
        </w:tc>
      </w:tr>
      <w:tr w:rsidR="000E5A46" w:rsidRPr="0095398B" w:rsidTr="006917D4">
        <w:tc>
          <w:tcPr>
            <w:tcW w:w="800" w:type="dxa"/>
            <w:shd w:val="solid" w:color="FFFFFF" w:fill="auto"/>
          </w:tcPr>
          <w:p w:rsidR="000E5A46" w:rsidRDefault="000E5A46" w:rsidP="0089391F">
            <w:pPr>
              <w:pStyle w:val="Guidance"/>
              <w:rPr>
                <w:color w:val="auto"/>
              </w:rPr>
            </w:pPr>
            <w:r>
              <w:rPr>
                <w:color w:val="auto"/>
              </w:rPr>
              <w:t>2015-11</w:t>
            </w:r>
          </w:p>
        </w:tc>
        <w:tc>
          <w:tcPr>
            <w:tcW w:w="800" w:type="dxa"/>
            <w:shd w:val="solid" w:color="FFFFFF" w:fill="auto"/>
          </w:tcPr>
          <w:p w:rsidR="000E5A46" w:rsidRDefault="000E5A46" w:rsidP="006917D4">
            <w:pPr>
              <w:pStyle w:val="Guidance"/>
              <w:rPr>
                <w:color w:val="auto"/>
              </w:rPr>
            </w:pPr>
          </w:p>
        </w:tc>
        <w:tc>
          <w:tcPr>
            <w:tcW w:w="901" w:type="dxa"/>
            <w:shd w:val="solid" w:color="FFFFFF" w:fill="auto"/>
          </w:tcPr>
          <w:p w:rsidR="000E5A46" w:rsidRDefault="000E5A46" w:rsidP="006917D4">
            <w:pPr>
              <w:pStyle w:val="Guidance"/>
              <w:rPr>
                <w:color w:val="auto"/>
              </w:rPr>
            </w:pPr>
          </w:p>
        </w:tc>
        <w:tc>
          <w:tcPr>
            <w:tcW w:w="426" w:type="dxa"/>
            <w:shd w:val="solid" w:color="FFFFFF" w:fill="auto"/>
          </w:tcPr>
          <w:p w:rsidR="000E5A46" w:rsidRDefault="000E5A46" w:rsidP="006917D4">
            <w:pPr>
              <w:pStyle w:val="Guidance"/>
              <w:rPr>
                <w:color w:val="auto"/>
              </w:rPr>
            </w:pPr>
          </w:p>
        </w:tc>
        <w:tc>
          <w:tcPr>
            <w:tcW w:w="428" w:type="dxa"/>
            <w:shd w:val="solid" w:color="FFFFFF" w:fill="auto"/>
          </w:tcPr>
          <w:p w:rsidR="000E5A46" w:rsidRDefault="000E5A46" w:rsidP="006917D4">
            <w:pPr>
              <w:pStyle w:val="Guidance"/>
              <w:rPr>
                <w:color w:val="auto"/>
              </w:rPr>
            </w:pPr>
          </w:p>
        </w:tc>
        <w:tc>
          <w:tcPr>
            <w:tcW w:w="4867" w:type="dxa"/>
            <w:shd w:val="solid" w:color="FFFFFF" w:fill="auto"/>
          </w:tcPr>
          <w:p w:rsidR="000E5A46" w:rsidRDefault="000E5A46" w:rsidP="006917D4">
            <w:pPr>
              <w:pStyle w:val="Guidance"/>
              <w:rPr>
                <w:color w:val="auto"/>
              </w:rPr>
            </w:pPr>
            <w:r>
              <w:rPr>
                <w:color w:val="auto"/>
              </w:rPr>
              <w:t>Addition of content agreed at SA1#71bis meeting on SMARTER</w:t>
            </w:r>
          </w:p>
        </w:tc>
        <w:tc>
          <w:tcPr>
            <w:tcW w:w="567" w:type="dxa"/>
            <w:shd w:val="solid" w:color="FFFFFF" w:fill="auto"/>
          </w:tcPr>
          <w:p w:rsidR="000E5A46" w:rsidRDefault="000E5A46" w:rsidP="006917D4">
            <w:pPr>
              <w:pStyle w:val="Guidance"/>
              <w:rPr>
                <w:color w:val="auto"/>
              </w:rPr>
            </w:pPr>
            <w:r>
              <w:rPr>
                <w:color w:val="auto"/>
              </w:rPr>
              <w:t>1.0.0</w:t>
            </w:r>
          </w:p>
        </w:tc>
        <w:tc>
          <w:tcPr>
            <w:tcW w:w="567" w:type="dxa"/>
            <w:shd w:val="solid" w:color="FFFFFF" w:fill="auto"/>
          </w:tcPr>
          <w:p w:rsidR="000E5A46" w:rsidRDefault="000E5A46" w:rsidP="00F1208C">
            <w:pPr>
              <w:pStyle w:val="Guidance"/>
              <w:rPr>
                <w:color w:val="auto"/>
              </w:rPr>
            </w:pPr>
            <w:r>
              <w:rPr>
                <w:color w:val="auto"/>
              </w:rPr>
              <w:t>1.1.0</w:t>
            </w:r>
          </w:p>
        </w:tc>
      </w:tr>
      <w:tr w:rsidR="00832F04" w:rsidRPr="0095398B" w:rsidTr="006917D4">
        <w:tc>
          <w:tcPr>
            <w:tcW w:w="800" w:type="dxa"/>
            <w:shd w:val="solid" w:color="FFFFFF" w:fill="auto"/>
          </w:tcPr>
          <w:p w:rsidR="00832F04" w:rsidRDefault="00832F04" w:rsidP="0089391F">
            <w:pPr>
              <w:pStyle w:val="Guidance"/>
              <w:rPr>
                <w:color w:val="auto"/>
              </w:rPr>
            </w:pPr>
            <w:r>
              <w:rPr>
                <w:color w:val="auto"/>
              </w:rPr>
              <w:t>2015-11</w:t>
            </w:r>
          </w:p>
        </w:tc>
        <w:tc>
          <w:tcPr>
            <w:tcW w:w="800" w:type="dxa"/>
            <w:shd w:val="solid" w:color="FFFFFF" w:fill="auto"/>
          </w:tcPr>
          <w:p w:rsidR="00832F04" w:rsidRDefault="00832F04" w:rsidP="006917D4">
            <w:pPr>
              <w:pStyle w:val="Guidance"/>
              <w:rPr>
                <w:color w:val="auto"/>
              </w:rPr>
            </w:pPr>
          </w:p>
        </w:tc>
        <w:tc>
          <w:tcPr>
            <w:tcW w:w="901" w:type="dxa"/>
            <w:shd w:val="solid" w:color="FFFFFF" w:fill="auto"/>
          </w:tcPr>
          <w:p w:rsidR="00832F04" w:rsidRDefault="00832F04" w:rsidP="006917D4">
            <w:pPr>
              <w:pStyle w:val="Guidance"/>
              <w:rPr>
                <w:color w:val="auto"/>
              </w:rPr>
            </w:pPr>
          </w:p>
        </w:tc>
        <w:tc>
          <w:tcPr>
            <w:tcW w:w="426" w:type="dxa"/>
            <w:shd w:val="solid" w:color="FFFFFF" w:fill="auto"/>
          </w:tcPr>
          <w:p w:rsidR="00832F04" w:rsidRDefault="00832F04" w:rsidP="006917D4">
            <w:pPr>
              <w:pStyle w:val="Guidance"/>
              <w:rPr>
                <w:color w:val="auto"/>
              </w:rPr>
            </w:pPr>
          </w:p>
        </w:tc>
        <w:tc>
          <w:tcPr>
            <w:tcW w:w="428" w:type="dxa"/>
            <w:shd w:val="solid" w:color="FFFFFF" w:fill="auto"/>
          </w:tcPr>
          <w:p w:rsidR="00832F04" w:rsidRDefault="00832F04" w:rsidP="006917D4">
            <w:pPr>
              <w:pStyle w:val="Guidance"/>
              <w:rPr>
                <w:color w:val="auto"/>
              </w:rPr>
            </w:pPr>
          </w:p>
        </w:tc>
        <w:tc>
          <w:tcPr>
            <w:tcW w:w="4867" w:type="dxa"/>
            <w:shd w:val="solid" w:color="FFFFFF" w:fill="auto"/>
          </w:tcPr>
          <w:p w:rsidR="00832F04" w:rsidRDefault="00832F04" w:rsidP="006917D4">
            <w:pPr>
              <w:pStyle w:val="Guidance"/>
              <w:rPr>
                <w:color w:val="auto"/>
              </w:rPr>
            </w:pPr>
            <w:r>
              <w:rPr>
                <w:color w:val="auto"/>
              </w:rPr>
              <w:t>Addition of content agreed at SA1#72 meeting on SMARTER plus rapporteur</w:t>
            </w:r>
            <w:r w:rsidRPr="0095398B">
              <w:rPr>
                <w:color w:val="auto"/>
              </w:rPr>
              <w:t xml:space="preserve"> cleanup</w:t>
            </w:r>
          </w:p>
        </w:tc>
        <w:tc>
          <w:tcPr>
            <w:tcW w:w="567" w:type="dxa"/>
            <w:shd w:val="solid" w:color="FFFFFF" w:fill="auto"/>
          </w:tcPr>
          <w:p w:rsidR="00832F04" w:rsidRDefault="00832F04" w:rsidP="006917D4">
            <w:pPr>
              <w:pStyle w:val="Guidance"/>
              <w:rPr>
                <w:color w:val="auto"/>
              </w:rPr>
            </w:pPr>
            <w:r>
              <w:rPr>
                <w:color w:val="auto"/>
              </w:rPr>
              <w:t>1.1.0</w:t>
            </w:r>
          </w:p>
        </w:tc>
        <w:tc>
          <w:tcPr>
            <w:tcW w:w="567" w:type="dxa"/>
            <w:shd w:val="solid" w:color="FFFFFF" w:fill="auto"/>
          </w:tcPr>
          <w:p w:rsidR="00832F04" w:rsidRDefault="00832F04" w:rsidP="00F1208C">
            <w:pPr>
              <w:pStyle w:val="Guidance"/>
              <w:rPr>
                <w:color w:val="auto"/>
              </w:rPr>
            </w:pPr>
            <w:r>
              <w:rPr>
                <w:color w:val="auto"/>
              </w:rPr>
              <w:t>1.2.0</w:t>
            </w:r>
          </w:p>
        </w:tc>
      </w:tr>
    </w:tbl>
    <w:p w:rsidR="005F378D" w:rsidRPr="008E0B30" w:rsidRDefault="005F378D" w:rsidP="005F378D"/>
    <w:p w:rsidR="00E8629F" w:rsidRPr="008B67E3" w:rsidRDefault="00E8629F" w:rsidP="00352487"/>
    <w:sectPr w:rsidR="00E8629F" w:rsidRPr="008B67E3" w:rsidSect="007A12B5">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6457" w:rsidRDefault="001B6457">
      <w:r>
        <w:separator/>
      </w:r>
    </w:p>
  </w:endnote>
  <w:endnote w:type="continuationSeparator" w:id="0">
    <w:p w:rsidR="001B6457" w:rsidRDefault="001B6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WenQuanYi Micro Hei">
    <w:altName w:val="Arial Unicode MS"/>
    <w:charset w:val="00"/>
    <w:family w:val="auto"/>
    <w:pitch w:val="variable"/>
    <w:sig w:usb0="00000000" w:usb1="6BDFFCFB" w:usb2="00800036" w:usb3="00000000" w:csb0="003E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EAA" w:rsidRDefault="00F81EAA">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6457" w:rsidRDefault="001B6457">
      <w:r>
        <w:separator/>
      </w:r>
    </w:p>
  </w:footnote>
  <w:footnote w:type="continuationSeparator" w:id="0">
    <w:p w:rsidR="001B6457" w:rsidRDefault="001B6457">
      <w:r>
        <w:continuationSeparator/>
      </w:r>
    </w:p>
  </w:footnote>
  <w:footnote w:id="1">
    <w:p w:rsidR="00F81EAA" w:rsidRPr="007D1951" w:rsidRDefault="00F81EAA" w:rsidP="00566331">
      <w:pPr>
        <w:pStyle w:val="FootnoteText"/>
        <w:ind w:left="142" w:hanging="142"/>
        <w:rPr>
          <w:sz w:val="18"/>
          <w:szCs w:val="18"/>
          <w:lang w:val="en-US"/>
        </w:rPr>
      </w:pPr>
      <w:r w:rsidRPr="007D1951">
        <w:rPr>
          <w:rStyle w:val="FootnoteReference"/>
          <w:sz w:val="18"/>
          <w:szCs w:val="18"/>
        </w:rPr>
        <w:footnoteRef/>
      </w:r>
      <w:r w:rsidRPr="007D1951">
        <w:rPr>
          <w:sz w:val="18"/>
          <w:szCs w:val="18"/>
        </w:rPr>
        <w:t xml:space="preserve"> </w:t>
      </w:r>
      <w:r>
        <w:rPr>
          <w:sz w:val="18"/>
          <w:szCs w:val="18"/>
        </w:rPr>
        <w:tab/>
      </w:r>
      <w:r w:rsidRPr="007D1951">
        <w:rPr>
          <w:sz w:val="18"/>
          <w:szCs w:val="18"/>
          <w:lang w:val="en-US"/>
        </w:rPr>
        <w:t xml:space="preserve">Note that </w:t>
      </w:r>
      <w:r>
        <w:rPr>
          <w:sz w:val="18"/>
          <w:szCs w:val="18"/>
          <w:lang w:val="en-US"/>
        </w:rPr>
        <w:t xml:space="preserve">in </w:t>
      </w:r>
      <w:proofErr w:type="gramStart"/>
      <w:r>
        <w:rPr>
          <w:sz w:val="18"/>
          <w:szCs w:val="18"/>
          <w:lang w:val="en-US"/>
        </w:rPr>
        <w:t>a 5G</w:t>
      </w:r>
      <w:proofErr w:type="gramEnd"/>
      <w:r>
        <w:rPr>
          <w:sz w:val="18"/>
          <w:szCs w:val="18"/>
          <w:lang w:val="en-US"/>
        </w:rPr>
        <w:t xml:space="preserve"> architecture, these ‘virtual representations’ can be located on any virtual machine in the network. They will also need to be found.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EAA" w:rsidRDefault="00F81EAA">
    <w:pPr>
      <w:pStyle w:val="Header"/>
      <w:framePr w:wrap="auto" w:vAnchor="text" w:hAnchor="margin" w:xAlign="right" w:y="1"/>
      <w:widowControl/>
    </w:pPr>
    <w:r>
      <w:fldChar w:fldCharType="begin"/>
    </w:r>
    <w:r>
      <w:instrText xml:space="preserve"> STYLEREF ZA </w:instrText>
    </w:r>
    <w:r>
      <w:fldChar w:fldCharType="separate"/>
    </w:r>
    <w:r w:rsidR="00A5113A">
      <w:t>3GPP TR 22.891 V1.2.0 (2015-11)</w:t>
    </w:r>
    <w:r>
      <w:fldChar w:fldCharType="end"/>
    </w:r>
  </w:p>
  <w:p w:rsidR="00F81EAA" w:rsidRDefault="00F81EAA">
    <w:pPr>
      <w:pStyle w:val="Header"/>
      <w:framePr w:wrap="auto" w:vAnchor="text" w:hAnchor="margin" w:xAlign="center" w:y="1"/>
      <w:widowControl/>
    </w:pPr>
    <w:r>
      <w:fldChar w:fldCharType="begin"/>
    </w:r>
    <w:r>
      <w:instrText xml:space="preserve"> PAGE </w:instrText>
    </w:r>
    <w:r>
      <w:fldChar w:fldCharType="separate"/>
    </w:r>
    <w:r w:rsidR="00A5113A">
      <w:t>92</w:t>
    </w:r>
    <w:r>
      <w:fldChar w:fldCharType="end"/>
    </w:r>
  </w:p>
  <w:p w:rsidR="00F81EAA" w:rsidRDefault="00F81EAA">
    <w:pPr>
      <w:pStyle w:val="Header"/>
      <w:framePr w:wrap="auto" w:vAnchor="text" w:hAnchor="margin" w:y="1"/>
      <w:widowControl/>
    </w:pPr>
    <w:r>
      <w:fldChar w:fldCharType="begin"/>
    </w:r>
    <w:r>
      <w:instrText xml:space="preserve"> STYLEREF ZGSM </w:instrText>
    </w:r>
    <w:r>
      <w:fldChar w:fldCharType="separate"/>
    </w:r>
    <w:r w:rsidR="00A5113A">
      <w:t>Release 14</w:t>
    </w:r>
    <w:r>
      <w:fldChar w:fldCharType="end"/>
    </w:r>
  </w:p>
  <w:p w:rsidR="00F81EAA" w:rsidRDefault="00F81EA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3D246D7"/>
    <w:multiLevelType w:val="multilevel"/>
    <w:tmpl w:val="EBD62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9F52F23"/>
    <w:multiLevelType w:val="hybridMultilevel"/>
    <w:tmpl w:val="505EA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7">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10">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nsid w:val="2BFA6451"/>
    <w:multiLevelType w:val="hybridMultilevel"/>
    <w:tmpl w:val="7A2C69EC"/>
    <w:lvl w:ilvl="0" w:tplc="D38645F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5">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nsid w:val="5C8F2A1A"/>
    <w:multiLevelType w:val="hybridMultilevel"/>
    <w:tmpl w:val="DBAE2D4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9">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6"/>
  </w:num>
  <w:num w:numId="2">
    <w:abstractNumId w:val="14"/>
  </w:num>
  <w:num w:numId="3">
    <w:abstractNumId w:val="25"/>
  </w:num>
  <w:num w:numId="4">
    <w:abstractNumId w:val="44"/>
  </w:num>
  <w:num w:numId="5">
    <w:abstractNumId w:val="16"/>
  </w:num>
  <w:num w:numId="6">
    <w:abstractNumId w:val="40"/>
  </w:num>
  <w:num w:numId="7">
    <w:abstractNumId w:val="0"/>
  </w:num>
  <w:num w:numId="8">
    <w:abstractNumId w:val="15"/>
  </w:num>
  <w:num w:numId="9">
    <w:abstractNumId w:val="4"/>
  </w:num>
  <w:num w:numId="10">
    <w:abstractNumId w:val="2"/>
  </w:num>
  <w:num w:numId="11">
    <w:abstractNumId w:val="7"/>
  </w:num>
  <w:num w:numId="12">
    <w:abstractNumId w:val="33"/>
  </w:num>
  <w:num w:numId="13">
    <w:abstractNumId w:val="39"/>
  </w:num>
  <w:num w:numId="14">
    <w:abstractNumId w:val="10"/>
  </w:num>
  <w:num w:numId="15">
    <w:abstractNumId w:val="35"/>
  </w:num>
  <w:num w:numId="16">
    <w:abstractNumId w:val="18"/>
  </w:num>
  <w:num w:numId="17">
    <w:abstractNumId w:val="23"/>
  </w:num>
  <w:num w:numId="18">
    <w:abstractNumId w:val="29"/>
  </w:num>
  <w:num w:numId="19">
    <w:abstractNumId w:val="8"/>
  </w:num>
  <w:num w:numId="20">
    <w:abstractNumId w:val="42"/>
  </w:num>
  <w:num w:numId="21">
    <w:abstractNumId w:val="19"/>
  </w:num>
  <w:num w:numId="22">
    <w:abstractNumId w:val="31"/>
  </w:num>
  <w:num w:numId="23">
    <w:abstractNumId w:val="22"/>
  </w:num>
  <w:num w:numId="24">
    <w:abstractNumId w:val="28"/>
  </w:num>
  <w:num w:numId="25">
    <w:abstractNumId w:val="32"/>
  </w:num>
  <w:num w:numId="26">
    <w:abstractNumId w:val="13"/>
  </w:num>
  <w:num w:numId="27">
    <w:abstractNumId w:val="24"/>
  </w:num>
  <w:num w:numId="28">
    <w:abstractNumId w:val="26"/>
  </w:num>
  <w:num w:numId="29">
    <w:abstractNumId w:val="27"/>
  </w:num>
  <w:num w:numId="30">
    <w:abstractNumId w:val="38"/>
  </w:num>
  <w:num w:numId="31">
    <w:abstractNumId w:val="34"/>
  </w:num>
  <w:num w:numId="32">
    <w:abstractNumId w:val="21"/>
  </w:num>
  <w:num w:numId="33">
    <w:abstractNumId w:val="11"/>
  </w:num>
  <w:num w:numId="34">
    <w:abstractNumId w:val="41"/>
  </w:num>
  <w:num w:numId="35">
    <w:abstractNumId w:val="9"/>
  </w:num>
  <w:num w:numId="36">
    <w:abstractNumId w:val="17"/>
  </w:num>
  <w:num w:numId="37">
    <w:abstractNumId w:val="36"/>
  </w:num>
  <w:num w:numId="38">
    <w:abstractNumId w:val="12"/>
  </w:num>
  <w:num w:numId="39">
    <w:abstractNumId w:val="5"/>
  </w:num>
  <w:num w:numId="40">
    <w:abstractNumId w:val="30"/>
  </w:num>
  <w:num w:numId="41">
    <w:abstractNumId w:val="43"/>
  </w:num>
  <w:num w:numId="42">
    <w:abstractNumId w:val="37"/>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0"/>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2D27"/>
    <w:rsid w:val="00002DC2"/>
    <w:rsid w:val="00016528"/>
    <w:rsid w:val="0002159A"/>
    <w:rsid w:val="0002191D"/>
    <w:rsid w:val="0002449E"/>
    <w:rsid w:val="0002655B"/>
    <w:rsid w:val="000266A0"/>
    <w:rsid w:val="00030727"/>
    <w:rsid w:val="00031C1D"/>
    <w:rsid w:val="00035642"/>
    <w:rsid w:val="000376EA"/>
    <w:rsid w:val="00044275"/>
    <w:rsid w:val="00045A1C"/>
    <w:rsid w:val="00045A98"/>
    <w:rsid w:val="00052626"/>
    <w:rsid w:val="00056913"/>
    <w:rsid w:val="0005704E"/>
    <w:rsid w:val="00072E43"/>
    <w:rsid w:val="00080C32"/>
    <w:rsid w:val="000862B4"/>
    <w:rsid w:val="00087689"/>
    <w:rsid w:val="00087AC3"/>
    <w:rsid w:val="000924A8"/>
    <w:rsid w:val="00093E7E"/>
    <w:rsid w:val="000971C6"/>
    <w:rsid w:val="0009799E"/>
    <w:rsid w:val="000A0F90"/>
    <w:rsid w:val="000A1DDA"/>
    <w:rsid w:val="000A37FD"/>
    <w:rsid w:val="000A42BD"/>
    <w:rsid w:val="000A4994"/>
    <w:rsid w:val="000A4B4A"/>
    <w:rsid w:val="000A4BF6"/>
    <w:rsid w:val="000B14CC"/>
    <w:rsid w:val="000B182E"/>
    <w:rsid w:val="000B2C2F"/>
    <w:rsid w:val="000B44DC"/>
    <w:rsid w:val="000B4BC8"/>
    <w:rsid w:val="000C7BCD"/>
    <w:rsid w:val="000D6CFC"/>
    <w:rsid w:val="000E359A"/>
    <w:rsid w:val="000E5A46"/>
    <w:rsid w:val="00106423"/>
    <w:rsid w:val="00143504"/>
    <w:rsid w:val="00146BC2"/>
    <w:rsid w:val="00153528"/>
    <w:rsid w:val="00157448"/>
    <w:rsid w:val="00162840"/>
    <w:rsid w:val="00174A81"/>
    <w:rsid w:val="00176C83"/>
    <w:rsid w:val="00176FCF"/>
    <w:rsid w:val="001816D0"/>
    <w:rsid w:val="001831DD"/>
    <w:rsid w:val="0018479F"/>
    <w:rsid w:val="00185D3C"/>
    <w:rsid w:val="0019111E"/>
    <w:rsid w:val="00195387"/>
    <w:rsid w:val="001974EB"/>
    <w:rsid w:val="001A08AA"/>
    <w:rsid w:val="001A4F71"/>
    <w:rsid w:val="001B6457"/>
    <w:rsid w:val="001C1C33"/>
    <w:rsid w:val="001C4BB7"/>
    <w:rsid w:val="001C5E34"/>
    <w:rsid w:val="001D5A98"/>
    <w:rsid w:val="001E3FA7"/>
    <w:rsid w:val="001E3FC5"/>
    <w:rsid w:val="00200425"/>
    <w:rsid w:val="00203876"/>
    <w:rsid w:val="00212373"/>
    <w:rsid w:val="002138EA"/>
    <w:rsid w:val="00214FBD"/>
    <w:rsid w:val="0021585A"/>
    <w:rsid w:val="00222897"/>
    <w:rsid w:val="00223D21"/>
    <w:rsid w:val="00233F07"/>
    <w:rsid w:val="00235394"/>
    <w:rsid w:val="0024292B"/>
    <w:rsid w:val="00245814"/>
    <w:rsid w:val="00246FC3"/>
    <w:rsid w:val="00261200"/>
    <w:rsid w:val="0026179F"/>
    <w:rsid w:val="002632CA"/>
    <w:rsid w:val="00274BB2"/>
    <w:rsid w:val="00274E1A"/>
    <w:rsid w:val="00282213"/>
    <w:rsid w:val="002840D8"/>
    <w:rsid w:val="002862E5"/>
    <w:rsid w:val="002A6DA6"/>
    <w:rsid w:val="002C117F"/>
    <w:rsid w:val="002D0C70"/>
    <w:rsid w:val="002E2AD4"/>
    <w:rsid w:val="002E49C3"/>
    <w:rsid w:val="002F4093"/>
    <w:rsid w:val="002F4248"/>
    <w:rsid w:val="002F43E4"/>
    <w:rsid w:val="002F686A"/>
    <w:rsid w:val="0030532D"/>
    <w:rsid w:val="003107A9"/>
    <w:rsid w:val="0031223E"/>
    <w:rsid w:val="00313C34"/>
    <w:rsid w:val="00323A33"/>
    <w:rsid w:val="00343431"/>
    <w:rsid w:val="003452A1"/>
    <w:rsid w:val="00351C2D"/>
    <w:rsid w:val="00352487"/>
    <w:rsid w:val="003540AA"/>
    <w:rsid w:val="003643D5"/>
    <w:rsid w:val="00367724"/>
    <w:rsid w:val="00377FC2"/>
    <w:rsid w:val="0038195D"/>
    <w:rsid w:val="00382AF1"/>
    <w:rsid w:val="00382F7E"/>
    <w:rsid w:val="003868FF"/>
    <w:rsid w:val="003966E1"/>
    <w:rsid w:val="003A0FFA"/>
    <w:rsid w:val="003A4372"/>
    <w:rsid w:val="003B1CC5"/>
    <w:rsid w:val="003C0C2C"/>
    <w:rsid w:val="003C243C"/>
    <w:rsid w:val="003C4D6B"/>
    <w:rsid w:val="003F49BE"/>
    <w:rsid w:val="0040489E"/>
    <w:rsid w:val="004072C5"/>
    <w:rsid w:val="004104EC"/>
    <w:rsid w:val="004115A1"/>
    <w:rsid w:val="00414670"/>
    <w:rsid w:val="00423567"/>
    <w:rsid w:val="004415A6"/>
    <w:rsid w:val="00442278"/>
    <w:rsid w:val="00444225"/>
    <w:rsid w:val="004627AE"/>
    <w:rsid w:val="00462EA2"/>
    <w:rsid w:val="00463842"/>
    <w:rsid w:val="004724F1"/>
    <w:rsid w:val="00472C5B"/>
    <w:rsid w:val="0047545B"/>
    <w:rsid w:val="00482F0F"/>
    <w:rsid w:val="004853F6"/>
    <w:rsid w:val="004878ED"/>
    <w:rsid w:val="00491187"/>
    <w:rsid w:val="004A17C7"/>
    <w:rsid w:val="004A4E33"/>
    <w:rsid w:val="004D727D"/>
    <w:rsid w:val="004E1876"/>
    <w:rsid w:val="005000A1"/>
    <w:rsid w:val="00502B0B"/>
    <w:rsid w:val="00505BFA"/>
    <w:rsid w:val="00506801"/>
    <w:rsid w:val="00526AFE"/>
    <w:rsid w:val="00531CC8"/>
    <w:rsid w:val="00537E60"/>
    <w:rsid w:val="00546D98"/>
    <w:rsid w:val="0056284B"/>
    <w:rsid w:val="00566331"/>
    <w:rsid w:val="005666EC"/>
    <w:rsid w:val="005909A9"/>
    <w:rsid w:val="0059271D"/>
    <w:rsid w:val="005937AC"/>
    <w:rsid w:val="005A1F13"/>
    <w:rsid w:val="005A20C5"/>
    <w:rsid w:val="005C7AEE"/>
    <w:rsid w:val="005F378D"/>
    <w:rsid w:val="005F42B0"/>
    <w:rsid w:val="00622969"/>
    <w:rsid w:val="006234F9"/>
    <w:rsid w:val="006235D2"/>
    <w:rsid w:val="006276E7"/>
    <w:rsid w:val="0063674E"/>
    <w:rsid w:val="006436DC"/>
    <w:rsid w:val="0065057E"/>
    <w:rsid w:val="00651B80"/>
    <w:rsid w:val="0068391B"/>
    <w:rsid w:val="00686463"/>
    <w:rsid w:val="006870A0"/>
    <w:rsid w:val="006917D4"/>
    <w:rsid w:val="006A63B2"/>
    <w:rsid w:val="006C3622"/>
    <w:rsid w:val="006D1477"/>
    <w:rsid w:val="006D4FF8"/>
    <w:rsid w:val="006D7F27"/>
    <w:rsid w:val="006F2183"/>
    <w:rsid w:val="006F37CD"/>
    <w:rsid w:val="006F6B12"/>
    <w:rsid w:val="00702DE6"/>
    <w:rsid w:val="00704F07"/>
    <w:rsid w:val="0070646B"/>
    <w:rsid w:val="007077A4"/>
    <w:rsid w:val="0071015D"/>
    <w:rsid w:val="00711273"/>
    <w:rsid w:val="00715145"/>
    <w:rsid w:val="00715ED7"/>
    <w:rsid w:val="00721573"/>
    <w:rsid w:val="0072205F"/>
    <w:rsid w:val="00722E99"/>
    <w:rsid w:val="00723E0D"/>
    <w:rsid w:val="00725DE5"/>
    <w:rsid w:val="0073164F"/>
    <w:rsid w:val="00737DFA"/>
    <w:rsid w:val="0074722B"/>
    <w:rsid w:val="00754B27"/>
    <w:rsid w:val="00762321"/>
    <w:rsid w:val="0076271A"/>
    <w:rsid w:val="00762BD0"/>
    <w:rsid w:val="00766258"/>
    <w:rsid w:val="00766A15"/>
    <w:rsid w:val="00776C0B"/>
    <w:rsid w:val="0078026A"/>
    <w:rsid w:val="0078177B"/>
    <w:rsid w:val="0078497D"/>
    <w:rsid w:val="0079185C"/>
    <w:rsid w:val="00793D87"/>
    <w:rsid w:val="007A02D5"/>
    <w:rsid w:val="007A12B5"/>
    <w:rsid w:val="007B463B"/>
    <w:rsid w:val="007D790E"/>
    <w:rsid w:val="007D79C6"/>
    <w:rsid w:val="007E351B"/>
    <w:rsid w:val="007F0E1E"/>
    <w:rsid w:val="007F2894"/>
    <w:rsid w:val="007F2E56"/>
    <w:rsid w:val="007F2F58"/>
    <w:rsid w:val="007F4AC7"/>
    <w:rsid w:val="007F62EA"/>
    <w:rsid w:val="00811F53"/>
    <w:rsid w:val="0081205A"/>
    <w:rsid w:val="008122A7"/>
    <w:rsid w:val="00815602"/>
    <w:rsid w:val="008166C4"/>
    <w:rsid w:val="00816D4D"/>
    <w:rsid w:val="00817A31"/>
    <w:rsid w:val="0082010F"/>
    <w:rsid w:val="0082393B"/>
    <w:rsid w:val="0082462C"/>
    <w:rsid w:val="00825C26"/>
    <w:rsid w:val="00832F04"/>
    <w:rsid w:val="00843473"/>
    <w:rsid w:val="0086004A"/>
    <w:rsid w:val="00873496"/>
    <w:rsid w:val="0088421D"/>
    <w:rsid w:val="00885EAF"/>
    <w:rsid w:val="00890493"/>
    <w:rsid w:val="008907EB"/>
    <w:rsid w:val="0089391F"/>
    <w:rsid w:val="008A214F"/>
    <w:rsid w:val="008A3C92"/>
    <w:rsid w:val="008A6E5B"/>
    <w:rsid w:val="008A7887"/>
    <w:rsid w:val="008B67E3"/>
    <w:rsid w:val="008B6E7D"/>
    <w:rsid w:val="008B7B3C"/>
    <w:rsid w:val="008C2675"/>
    <w:rsid w:val="008C60E9"/>
    <w:rsid w:val="008E0B30"/>
    <w:rsid w:val="008F6AAB"/>
    <w:rsid w:val="009016CD"/>
    <w:rsid w:val="0090614C"/>
    <w:rsid w:val="009277EE"/>
    <w:rsid w:val="0093753B"/>
    <w:rsid w:val="00941972"/>
    <w:rsid w:val="00943663"/>
    <w:rsid w:val="0094766F"/>
    <w:rsid w:val="009522D3"/>
    <w:rsid w:val="0095398B"/>
    <w:rsid w:val="0095766D"/>
    <w:rsid w:val="0098194B"/>
    <w:rsid w:val="00983910"/>
    <w:rsid w:val="00990729"/>
    <w:rsid w:val="00991D47"/>
    <w:rsid w:val="009B495D"/>
    <w:rsid w:val="009C0727"/>
    <w:rsid w:val="009C6523"/>
    <w:rsid w:val="009D681B"/>
    <w:rsid w:val="009E0B4C"/>
    <w:rsid w:val="009E2D97"/>
    <w:rsid w:val="009E41DE"/>
    <w:rsid w:val="009E7F9D"/>
    <w:rsid w:val="009F6CF5"/>
    <w:rsid w:val="00A07D15"/>
    <w:rsid w:val="00A22E20"/>
    <w:rsid w:val="00A2538F"/>
    <w:rsid w:val="00A367F9"/>
    <w:rsid w:val="00A412CF"/>
    <w:rsid w:val="00A50B10"/>
    <w:rsid w:val="00A5113A"/>
    <w:rsid w:val="00A53AA3"/>
    <w:rsid w:val="00A56D3E"/>
    <w:rsid w:val="00A658E4"/>
    <w:rsid w:val="00A65EAE"/>
    <w:rsid w:val="00A66852"/>
    <w:rsid w:val="00A70C09"/>
    <w:rsid w:val="00A8195A"/>
    <w:rsid w:val="00A81B15"/>
    <w:rsid w:val="00A84056"/>
    <w:rsid w:val="00A85DA7"/>
    <w:rsid w:val="00A85DBC"/>
    <w:rsid w:val="00AA1F7A"/>
    <w:rsid w:val="00AB0C50"/>
    <w:rsid w:val="00AC2F47"/>
    <w:rsid w:val="00AC4827"/>
    <w:rsid w:val="00AC4B4C"/>
    <w:rsid w:val="00AD19DF"/>
    <w:rsid w:val="00AD65CF"/>
    <w:rsid w:val="00B0107C"/>
    <w:rsid w:val="00B01464"/>
    <w:rsid w:val="00B02562"/>
    <w:rsid w:val="00B12A4A"/>
    <w:rsid w:val="00B22EC4"/>
    <w:rsid w:val="00B42956"/>
    <w:rsid w:val="00B51D60"/>
    <w:rsid w:val="00B5432D"/>
    <w:rsid w:val="00B561A0"/>
    <w:rsid w:val="00B6341D"/>
    <w:rsid w:val="00B644CA"/>
    <w:rsid w:val="00B67FE8"/>
    <w:rsid w:val="00B739EB"/>
    <w:rsid w:val="00B8446C"/>
    <w:rsid w:val="00B957E6"/>
    <w:rsid w:val="00BA0DBF"/>
    <w:rsid w:val="00BB01D0"/>
    <w:rsid w:val="00BB0F35"/>
    <w:rsid w:val="00BC4650"/>
    <w:rsid w:val="00BC6E79"/>
    <w:rsid w:val="00BC7016"/>
    <w:rsid w:val="00BE59EE"/>
    <w:rsid w:val="00BE6BFB"/>
    <w:rsid w:val="00BF0134"/>
    <w:rsid w:val="00BF6192"/>
    <w:rsid w:val="00C20003"/>
    <w:rsid w:val="00C225DC"/>
    <w:rsid w:val="00C22B23"/>
    <w:rsid w:val="00C374C9"/>
    <w:rsid w:val="00C41434"/>
    <w:rsid w:val="00C41987"/>
    <w:rsid w:val="00C42A9F"/>
    <w:rsid w:val="00C44F46"/>
    <w:rsid w:val="00C47DA1"/>
    <w:rsid w:val="00C56D26"/>
    <w:rsid w:val="00C62ADC"/>
    <w:rsid w:val="00C64266"/>
    <w:rsid w:val="00C72BB1"/>
    <w:rsid w:val="00C761A3"/>
    <w:rsid w:val="00C76980"/>
    <w:rsid w:val="00CA3B3A"/>
    <w:rsid w:val="00CA3D19"/>
    <w:rsid w:val="00CA624B"/>
    <w:rsid w:val="00CB0452"/>
    <w:rsid w:val="00CB29F1"/>
    <w:rsid w:val="00CB2DA1"/>
    <w:rsid w:val="00CC13D8"/>
    <w:rsid w:val="00CC6730"/>
    <w:rsid w:val="00CD67C0"/>
    <w:rsid w:val="00CD6F2E"/>
    <w:rsid w:val="00CE1221"/>
    <w:rsid w:val="00CE2592"/>
    <w:rsid w:val="00CF69B5"/>
    <w:rsid w:val="00D11D91"/>
    <w:rsid w:val="00D12D85"/>
    <w:rsid w:val="00D21F1C"/>
    <w:rsid w:val="00D233D0"/>
    <w:rsid w:val="00D25360"/>
    <w:rsid w:val="00D25D08"/>
    <w:rsid w:val="00D30172"/>
    <w:rsid w:val="00D3181D"/>
    <w:rsid w:val="00D34CB6"/>
    <w:rsid w:val="00D520E4"/>
    <w:rsid w:val="00D57DFA"/>
    <w:rsid w:val="00D65B64"/>
    <w:rsid w:val="00D6660A"/>
    <w:rsid w:val="00D7148D"/>
    <w:rsid w:val="00D73733"/>
    <w:rsid w:val="00D75220"/>
    <w:rsid w:val="00D768BC"/>
    <w:rsid w:val="00D8374B"/>
    <w:rsid w:val="00D86777"/>
    <w:rsid w:val="00D87D43"/>
    <w:rsid w:val="00DA15E8"/>
    <w:rsid w:val="00DB0EE8"/>
    <w:rsid w:val="00DB6E89"/>
    <w:rsid w:val="00DC02F1"/>
    <w:rsid w:val="00DD057B"/>
    <w:rsid w:val="00DD0C2C"/>
    <w:rsid w:val="00DD1263"/>
    <w:rsid w:val="00DD3C34"/>
    <w:rsid w:val="00DD4DDE"/>
    <w:rsid w:val="00DD6FA7"/>
    <w:rsid w:val="00DE17C0"/>
    <w:rsid w:val="00DE2AE6"/>
    <w:rsid w:val="00DF0FE3"/>
    <w:rsid w:val="00DF5EFD"/>
    <w:rsid w:val="00E03A8E"/>
    <w:rsid w:val="00E04035"/>
    <w:rsid w:val="00E077FE"/>
    <w:rsid w:val="00E16750"/>
    <w:rsid w:val="00E22743"/>
    <w:rsid w:val="00E2589E"/>
    <w:rsid w:val="00E308F8"/>
    <w:rsid w:val="00E321C1"/>
    <w:rsid w:val="00E34BF6"/>
    <w:rsid w:val="00E36D5B"/>
    <w:rsid w:val="00E44672"/>
    <w:rsid w:val="00E55ABC"/>
    <w:rsid w:val="00E55E8B"/>
    <w:rsid w:val="00E57B74"/>
    <w:rsid w:val="00E721DA"/>
    <w:rsid w:val="00E724BD"/>
    <w:rsid w:val="00E83F66"/>
    <w:rsid w:val="00E8629F"/>
    <w:rsid w:val="00E863BC"/>
    <w:rsid w:val="00E91BDB"/>
    <w:rsid w:val="00E91FCC"/>
    <w:rsid w:val="00EA194E"/>
    <w:rsid w:val="00EA398E"/>
    <w:rsid w:val="00EA3C24"/>
    <w:rsid w:val="00EA3CFF"/>
    <w:rsid w:val="00EB4409"/>
    <w:rsid w:val="00EC656E"/>
    <w:rsid w:val="00ED45AF"/>
    <w:rsid w:val="00EE374F"/>
    <w:rsid w:val="00EE6465"/>
    <w:rsid w:val="00EF5709"/>
    <w:rsid w:val="00F02250"/>
    <w:rsid w:val="00F072D8"/>
    <w:rsid w:val="00F1208C"/>
    <w:rsid w:val="00F13036"/>
    <w:rsid w:val="00F222DE"/>
    <w:rsid w:val="00F35E75"/>
    <w:rsid w:val="00F43FEA"/>
    <w:rsid w:val="00F61F8B"/>
    <w:rsid w:val="00F6233F"/>
    <w:rsid w:val="00F72527"/>
    <w:rsid w:val="00F732A1"/>
    <w:rsid w:val="00F74940"/>
    <w:rsid w:val="00F81EAA"/>
    <w:rsid w:val="00F824BE"/>
    <w:rsid w:val="00F87D37"/>
    <w:rsid w:val="00F9680D"/>
    <w:rsid w:val="00F975A6"/>
    <w:rsid w:val="00F97764"/>
    <w:rsid w:val="00FA1A23"/>
    <w:rsid w:val="00FA69AB"/>
    <w:rsid w:val="00FC051F"/>
    <w:rsid w:val="00FC4487"/>
    <w:rsid w:val="00FC4E3D"/>
    <w:rsid w:val="00FD34C4"/>
    <w:rsid w:val="00FE2230"/>
    <w:rsid w:val="00FE39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5473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ict-combo.eu/data/uploads/pdf-combo-v2/combo_d2.4_wp4_20june2014_tid_v2.0_sec.pdf" TargetMode="External"/><Relationship Id="rId18" Type="http://schemas.openxmlformats.org/officeDocument/2006/relationships/hyperlink" Target="https://goo.gl/fLEqb4" TargetMode="External"/><Relationship Id="rId26" Type="http://schemas.openxmlformats.org/officeDocument/2006/relationships/image" Target="media/image7.png"/><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hyperlink" Target="http://www.arib.or.jp/english/20bah-wp-100.pdf" TargetMode="External"/><Relationship Id="rId34" Type="http://schemas.openxmlformats.org/officeDocument/2006/relationships/image" Target="media/image12.png"/><Relationship Id="rId42" Type="http://schemas.openxmlformats.org/officeDocument/2006/relationships/image" Target="media/image18.emf"/><Relationship Id="rId47" Type="http://schemas.openxmlformats.org/officeDocument/2006/relationships/oleObject" Target="embeddings/oleObject5.bin"/><Relationship Id="rId50"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hyperlink" Target="http://www.3gpp.org" TargetMode="External"/><Relationship Id="rId17" Type="http://schemas.openxmlformats.org/officeDocument/2006/relationships/hyperlink" Target="file:///C:\Users\neala\Meetings\SA1\SMARTER\Aug%202015%20revision\www.5g-ppp.eu" TargetMode="External"/><Relationship Id="rId25" Type="http://schemas.openxmlformats.org/officeDocument/2006/relationships/image" Target="media/image6.jpeg"/><Relationship Id="rId33" Type="http://schemas.openxmlformats.org/officeDocument/2006/relationships/oleObject" Target="embeddings/oleObject1.bin"/><Relationship Id="rId38" Type="http://schemas.openxmlformats.org/officeDocument/2006/relationships/image" Target="media/image15.png"/><Relationship Id="rId46" Type="http://schemas.openxmlformats.org/officeDocument/2006/relationships/image" Target="media/image21.emf"/><Relationship Id="rId2" Type="http://schemas.openxmlformats.org/officeDocument/2006/relationships/customXml" Target="../customXml/item1.xml"/><Relationship Id="rId16" Type="http://schemas.openxmlformats.org/officeDocument/2006/relationships/hyperlink" Target="http://www.onworld.com" TargetMode="External"/><Relationship Id="rId20" Type="http://schemas.openxmlformats.org/officeDocument/2006/relationships/hyperlink" Target="http://www.cisco.com/c/en/us/solutions/collateral/service-provider/visual-networking-index-vni/white_paper_c11-520862.html" TargetMode="External"/><Relationship Id="rId29" Type="http://schemas.openxmlformats.org/officeDocument/2006/relationships/image" Target="media/image10.png"/><Relationship Id="rId41"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5.png"/><Relationship Id="rId32" Type="http://schemas.openxmlformats.org/officeDocument/2006/relationships/image" Target="media/image10.emf"/><Relationship Id="rId37" Type="http://schemas.openxmlformats.org/officeDocument/2006/relationships/image" Target="media/image14.png"/><Relationship Id="rId40" Type="http://schemas.openxmlformats.org/officeDocument/2006/relationships/oleObject" Target="embeddings/oleObject3.bin"/><Relationship Id="rId45" Type="http://schemas.openxmlformats.org/officeDocument/2006/relationships/image" Target="media/image20.png"/><Relationship Id="rId53"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yperlink" Target="http://www.bmbf.de/foerderungen/22967.php" TargetMode="External"/><Relationship Id="rId23" Type="http://schemas.openxmlformats.org/officeDocument/2006/relationships/image" Target="media/image4.emf"/><Relationship Id="rId28" Type="http://schemas.openxmlformats.org/officeDocument/2006/relationships/image" Target="media/image9.jpeg"/><Relationship Id="rId36" Type="http://schemas.openxmlformats.org/officeDocument/2006/relationships/oleObject" Target="embeddings/oleObject2.bin"/><Relationship Id="rId49" Type="http://schemas.openxmlformats.org/officeDocument/2006/relationships/hyperlink" Target="http://www.submarinecablemap.com)/" TargetMode="External"/><Relationship Id="rId10" Type="http://schemas.openxmlformats.org/officeDocument/2006/relationships/image" Target="media/image1.jpeg"/><Relationship Id="rId19" Type="http://schemas.openxmlformats.org/officeDocument/2006/relationships/hyperlink" Target="https://www.metis2020.com/wp-content/uploads/deliverables/METIS_D1.5_Summary.pdf" TargetMode="External"/><Relationship Id="rId31" Type="http://schemas.openxmlformats.org/officeDocument/2006/relationships/image" Target="media/image9.png"/><Relationship Id="rId44" Type="http://schemas.openxmlformats.org/officeDocument/2006/relationships/image" Target="media/image19.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ravepubs.com/wp-content/uploads/2013/10/Almo-G4-UHD-Presentation-PDF-v1.pdf" TargetMode="External"/><Relationship Id="rId22" Type="http://schemas.openxmlformats.org/officeDocument/2006/relationships/image" Target="media/image3.emf"/><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3.emf"/><Relationship Id="rId43" Type="http://schemas.openxmlformats.org/officeDocument/2006/relationships/oleObject" Target="embeddings/oleObject4.bin"/><Relationship Id="rId48" Type="http://schemas.openxmlformats.org/officeDocument/2006/relationships/chart" Target="charts/chart1.xml"/><Relationship Id="rId8" Type="http://schemas.openxmlformats.org/officeDocument/2006/relationships/footnotes" Target="foot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Sheet1!$B$4</c:f>
              <c:strCache>
                <c:ptCount val="1"/>
                <c:pt idx="0">
                  <c:v>ms air</c:v>
                </c:pt>
              </c:strCache>
            </c:strRef>
          </c:tx>
          <c:spPr>
            <a:ln w="28575">
              <a:solidFill>
                <a:schemeClr val="accent1"/>
              </a:solidFill>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Sheet1!$B$5:$B$17</c:f>
              <c:numCache>
                <c:formatCode>General</c:formatCode>
                <c:ptCount val="13"/>
                <c:pt idx="0">
                  <c:v>3.3356409519815214E-3</c:v>
                </c:pt>
                <c:pt idx="1">
                  <c:v>3.3356409519815201E-2</c:v>
                </c:pt>
                <c:pt idx="2">
                  <c:v>0.33356409519815527</c:v>
                </c:pt>
                <c:pt idx="3">
                  <c:v>0.66712819039630733</c:v>
                </c:pt>
                <c:pt idx="4">
                  <c:v>1.0006922855944449</c:v>
                </c:pt>
                <c:pt idx="5">
                  <c:v>1.3342563807926082</c:v>
                </c:pt>
                <c:pt idx="6">
                  <c:v>1.6678204759907602</c:v>
                </c:pt>
                <c:pt idx="7">
                  <c:v>2.0013845711889293</c:v>
                </c:pt>
                <c:pt idx="8">
                  <c:v>2.3349486663870627</c:v>
                </c:pt>
                <c:pt idx="9">
                  <c:v>2.668512761585232</c:v>
                </c:pt>
                <c:pt idx="10">
                  <c:v>3.0020768567833684</c:v>
                </c:pt>
                <c:pt idx="11">
                  <c:v>3.3356409519815187</c:v>
                </c:pt>
                <c:pt idx="12">
                  <c:v>33.356409519814846</c:v>
                </c:pt>
              </c:numCache>
            </c:numRef>
          </c:yVal>
          <c:smooth val="0"/>
        </c:ser>
        <c:ser>
          <c:idx val="1"/>
          <c:order val="1"/>
          <c:tx>
            <c:strRef>
              <c:f>Sheet1!$C$4</c:f>
              <c:strCache>
                <c:ptCount val="1"/>
                <c:pt idx="0">
                  <c:v>ms fiber</c:v>
                </c:pt>
              </c:strCache>
            </c:strRef>
          </c:tx>
          <c:spPr>
            <a:ln w="19050">
              <a:solidFill>
                <a:srgbClr val="00B050"/>
              </a:solidFill>
              <a:prstDash val="dash"/>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Sheet1!$C$5:$C$17</c:f>
              <c:numCache>
                <c:formatCode>General</c:formatCode>
                <c:ptCount val="13"/>
                <c:pt idx="0">
                  <c:v>5.0540014423962427E-3</c:v>
                </c:pt>
                <c:pt idx="1">
                  <c:v>5.0540014423962415E-2</c:v>
                </c:pt>
                <c:pt idx="2">
                  <c:v>0.50540014423962065</c:v>
                </c:pt>
                <c:pt idx="3">
                  <c:v>1.010800288479242</c:v>
                </c:pt>
                <c:pt idx="4">
                  <c:v>1.5162004327188727</c:v>
                </c:pt>
                <c:pt idx="5">
                  <c:v>2.0216005769584982</c:v>
                </c:pt>
                <c:pt idx="6">
                  <c:v>2.5270007211981214</c:v>
                </c:pt>
                <c:pt idx="7">
                  <c:v>3.0324008654377437</c:v>
                </c:pt>
                <c:pt idx="8">
                  <c:v>3.5378010096773802</c:v>
                </c:pt>
                <c:pt idx="9">
                  <c:v>4.0432011539169936</c:v>
                </c:pt>
                <c:pt idx="10">
                  <c:v>4.5486012981566182</c:v>
                </c:pt>
                <c:pt idx="11">
                  <c:v>5.0540014423962365</c:v>
                </c:pt>
                <c:pt idx="12">
                  <c:v>50.540014423962162</c:v>
                </c:pt>
              </c:numCache>
            </c:numRef>
          </c:yVal>
          <c:smooth val="0"/>
        </c:ser>
        <c:dLbls>
          <c:showLegendKey val="0"/>
          <c:showVal val="0"/>
          <c:showCatName val="0"/>
          <c:showSerName val="0"/>
          <c:showPercent val="0"/>
          <c:showBubbleSize val="0"/>
        </c:dLbls>
        <c:axId val="209227776"/>
        <c:axId val="209229696"/>
      </c:scatterChart>
      <c:valAx>
        <c:axId val="209227776"/>
        <c:scaling>
          <c:logBase val="10"/>
          <c:orientation val="minMax"/>
          <c:min val="10"/>
        </c:scaling>
        <c:delete val="0"/>
        <c:axPos val="b"/>
        <c:majorGridlines/>
        <c:minorGridlines/>
        <c:title>
          <c:tx>
            <c:rich>
              <a:bodyPr/>
              <a:lstStyle/>
              <a:p>
                <a:pPr>
                  <a:defRPr/>
                </a:pPr>
                <a:r>
                  <a:rPr lang="en-US"/>
                  <a:t>km</a:t>
                </a:r>
              </a:p>
            </c:rich>
          </c:tx>
          <c:overlay val="0"/>
        </c:title>
        <c:numFmt formatCode="General" sourceLinked="1"/>
        <c:majorTickMark val="out"/>
        <c:minorTickMark val="none"/>
        <c:tickLblPos val="nextTo"/>
        <c:crossAx val="209229696"/>
        <c:crossesAt val="1.0000000000000041E-3"/>
        <c:crossBetween val="midCat"/>
      </c:valAx>
      <c:valAx>
        <c:axId val="209229696"/>
        <c:scaling>
          <c:logBase val="10"/>
          <c:orientation val="minMax"/>
        </c:scaling>
        <c:delete val="0"/>
        <c:axPos val="l"/>
        <c:majorGridlines/>
        <c:minorGridlines/>
        <c:title>
          <c:tx>
            <c:rich>
              <a:bodyPr/>
              <a:lstStyle/>
              <a:p>
                <a:pPr>
                  <a:defRPr/>
                </a:pPr>
                <a:r>
                  <a:rPr lang="en-US"/>
                  <a:t>latency [ms]</a:t>
                </a:r>
              </a:p>
            </c:rich>
          </c:tx>
          <c:overlay val="0"/>
        </c:title>
        <c:numFmt formatCode="General" sourceLinked="1"/>
        <c:majorTickMark val="out"/>
        <c:minorTickMark val="none"/>
        <c:tickLblPos val="nextTo"/>
        <c:crossAx val="209227776"/>
        <c:crosses val="autoZero"/>
        <c:crossBetween val="midCat"/>
      </c:valAx>
    </c:plotArea>
    <c:legend>
      <c:legendPos val="r"/>
      <c:legendEntry>
        <c:idx val="2"/>
        <c:delete val="1"/>
      </c:legendEntry>
      <c:legendEntry>
        <c:idx val="3"/>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431EA4-090E-4BA0-9024-D10A71F6B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96</Pages>
  <Words>39464</Words>
  <Characters>224951</Characters>
  <Application>Microsoft Office Word</Application>
  <DocSecurity>0</DocSecurity>
  <Lines>1874</Lines>
  <Paragraphs>527</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263888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Li, Alice, Vodafone Group</cp:lastModifiedBy>
  <cp:revision>4</cp:revision>
  <dcterms:created xsi:type="dcterms:W3CDTF">2015-12-08T14:19:00Z</dcterms:created>
  <dcterms:modified xsi:type="dcterms:W3CDTF">2015-12-08T14:29:00Z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-1400325505</vt:i4>
  </property>
  <property fmtid="{D5CDD505-2E9C-101B-9397-08002B2CF9AE}" pid="3" name="_NewReviewCycle">
    <vt:lpwstr/>
  </property>
  <property fmtid="{D5CDD505-2E9C-101B-9397-08002B2CF9AE}" pid="4" name="_EmailSubject">
    <vt:lpwstr>{SMARTER] Draft TR22.891v1.1.0 for review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PreviousAdHocReviewCycleID">
    <vt:i4>-1190915572</vt:i4>
  </property>
</Properties>
</file>